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765 — Automated Rollback Governance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Rollback triggers:</w:t>
      </w:r>
    </w:p>
    <w:p>
      <w:pPr>
        <w:pStyle w:val="ListBullet"/>
      </w:pPr>
      <w:r>
        <w:t>elevated error rate;</w:t>
      </w:r>
    </w:p>
    <w:p>
      <w:pPr>
        <w:pStyle w:val="ListBullet"/>
      </w:pPr>
      <w:r>
        <w:t>excessive p95 latency;</w:t>
      </w:r>
    </w:p>
    <w:p>
      <w:pPr>
        <w:pStyle w:val="ListBullet"/>
      </w:pPr>
      <w:r>
        <w:t>availability degradation;</w:t>
      </w:r>
    </w:p>
    <w:p>
      <w:pPr>
        <w:pStyle w:val="ListBullet"/>
      </w:pPr>
      <w:r>
        <w:t>repeated health-check failures;</w:t>
      </w:r>
    </w:p>
    <w:p>
      <w:pPr>
        <w:pStyle w:val="ListBullet"/>
      </w:pPr>
      <w:r>
        <w:t>paused rollout state.</w:t>
      </w:r>
    </w:p>
    <w:p>
      <w:r>
        <w:t>Governance controls:</w:t>
      </w:r>
    </w:p>
    <w:p>
      <w:pPr>
        <w:pStyle w:val="ListBullet"/>
      </w:pPr>
      <w:r>
        <w:t>current and previous release identity;</w:t>
      </w:r>
    </w:p>
    <w:p>
      <w:pPr>
        <w:pStyle w:val="ListBullet"/>
      </w:pPr>
      <w:r>
        <w:t>change ticket;</w:t>
      </w:r>
    </w:p>
    <w:p>
      <w:pPr>
        <w:pStyle w:val="ListBullet"/>
      </w:pPr>
      <w:r>
        <w:t>accountable operator;</w:t>
      </w:r>
    </w:p>
    <w:p>
      <w:pPr>
        <w:pStyle w:val="ListBullet"/>
      </w:pPr>
      <w:r>
        <w:t>deterministic rollback authorization ID;</w:t>
      </w:r>
    </w:p>
    <w:p>
      <w:pPr>
        <w:pStyle w:val="ListBullet"/>
      </w:pPr>
      <w:r>
        <w:t>execution evidence;</w:t>
      </w:r>
    </w:p>
    <w:p>
      <w:pPr>
        <w:pStyle w:val="ListBullet"/>
      </w:pPr>
      <w:r>
        <w:t>incident reference;</w:t>
      </w:r>
    </w:p>
    <w:p>
      <w:pPr>
        <w:pStyle w:val="ListBullet"/>
      </w:pPr>
      <w:r>
        <w:t>root-cause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765 — Automated Rollback Governance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