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774 — Post-Cutover Validation and Rollback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Evaluates production health and service-level metrics after cutover and produces a confirm, hold, or automatic rollback decision.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774 — Post-Cutover Validation and Rollback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