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USER GUIDE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Getting Started with Your ServicePro Free Trial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Starting Your Trial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What's Included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First Steps (Setup Checklist)</w:t>
        </w:r>
      </w:hyperlink>
    </w:p>
    <w:p>
      <w:pPr>
        <w:spacing w:after="60"/>
        <w:ind w:left="317"/>
      </w:pPr>
      <w:hyperlink w:anchor="section_003">
        <w:r>
          <w:rPr>
            <w:rStyle w:val="Hyperlink"/>
          </w:rPr>
          <w:t>1. Add company information</w:t>
        </w:r>
      </w:hyperlink>
    </w:p>
    <w:p>
      <w:pPr>
        <w:spacing w:after="60"/>
        <w:ind w:left="317"/>
      </w:pPr>
      <w:hyperlink w:anchor="section_004">
        <w:r>
          <w:rPr>
            <w:rStyle w:val="Hyperlink"/>
          </w:rPr>
          <w:t>2. Configure business hours</w:t>
        </w:r>
      </w:hyperlink>
    </w:p>
    <w:p>
      <w:pPr>
        <w:spacing w:after="60"/>
        <w:ind w:left="317"/>
      </w:pPr>
      <w:hyperlink w:anchor="section_005">
        <w:r>
          <w:rPr>
            <w:rStyle w:val="Hyperlink"/>
          </w:rPr>
          <w:t>3. Select your services</w:t>
        </w:r>
      </w:hyperlink>
    </w:p>
    <w:p>
      <w:pPr>
        <w:spacing w:after="60"/>
        <w:ind w:left="317"/>
      </w:pPr>
      <w:hyperlink w:anchor="section_006">
        <w:r>
          <w:rPr>
            <w:rStyle w:val="Hyperlink"/>
          </w:rPr>
          <w:t>4. Add or invite team members</w:t>
        </w:r>
      </w:hyperlink>
    </w:p>
    <w:p>
      <w:pPr>
        <w:spacing w:after="60"/>
        <w:ind w:left="317"/>
      </w:pPr>
      <w:hyperlink w:anchor="section_007">
        <w:r>
          <w:rPr>
            <w:rStyle w:val="Hyperlink"/>
          </w:rPr>
          <w:t>5. Add your first customer</w:t>
        </w:r>
      </w:hyperlink>
    </w:p>
    <w:p>
      <w:pPr>
        <w:spacing w:after="60"/>
        <w:ind w:left="317"/>
      </w:pPr>
      <w:hyperlink w:anchor="section_008">
        <w:r>
          <w:rPr>
            <w:rStyle w:val="Hyperlink"/>
          </w:rPr>
          <w:t>6. Create your first work order</w:t>
        </w:r>
      </w:hyperlink>
    </w:p>
    <w:p>
      <w:pPr>
        <w:spacing w:after="60"/>
        <w:ind w:left="317"/>
      </w:pPr>
      <w:hyperlink w:anchor="section_009">
        <w:r>
          <w:rPr>
            <w:rStyle w:val="Hyperlink"/>
          </w:rPr>
          <w:t>7. Preview your customer portal</w:t>
        </w:r>
      </w:hyperlink>
    </w:p>
    <w:p>
      <w:pPr>
        <w:spacing w:after="60"/>
        <w:ind w:left="317"/>
      </w:pPr>
      <w:hyperlink w:anchor="section_010">
        <w:r>
          <w:rPr>
            <w:rStyle w:val="Hyperlink"/>
          </w:rPr>
          <w:t>8. Publish or preview your storefront</w:t>
        </w:r>
      </w:hyperlink>
    </w:p>
    <w:p>
      <w:pPr>
        <w:spacing w:after="60"/>
        <w:ind w:left="0"/>
      </w:pPr>
      <w:hyperlink w:anchor="section_011">
        <w:r>
          <w:rPr>
            <w:rStyle w:val="Hyperlink"/>
          </w:rPr>
          <w:t>The Core Workflow</w:t>
        </w:r>
      </w:hyperlink>
    </w:p>
    <w:p>
      <w:pPr>
        <w:spacing w:after="60"/>
        <w:ind w:left="0"/>
      </w:pPr>
      <w:hyperlink w:anchor="section_012">
        <w:r>
          <w:rPr>
            <w:rStyle w:val="Hyperlink"/>
          </w:rPr>
          <w:t>Trial Status</w:t>
        </w:r>
      </w:hyperlink>
    </w:p>
    <w:p>
      <w:pPr>
        <w:spacing w:after="60"/>
        <w:ind w:left="0"/>
      </w:pPr>
      <w:hyperlink w:anchor="section_013">
        <w:r>
          <w:rPr>
            <w:rStyle w:val="Hyperlink"/>
          </w:rPr>
          <w:t>Upgrading</w:t>
        </w:r>
      </w:hyperlink>
    </w:p>
    <w:p>
      <w:pPr>
        <w:spacing w:after="60"/>
        <w:ind w:left="0"/>
      </w:pPr>
      <w:hyperlink w:anchor="section_014">
        <w:r>
          <w:rPr>
            <w:rStyle w:val="Hyperlink"/>
          </w:rPr>
          <w:t>Getting Help</w:t>
        </w:r>
      </w:hyperlink>
    </w:p>
    <w:p>
      <w:pPr>
        <w:spacing w:after="60"/>
        <w:ind w:left="0"/>
      </w:pPr>
      <w:hyperlink w:anchor="section_015">
        <w:r>
          <w:rPr>
            <w:rStyle w:val="Hyperlink"/>
          </w:rPr>
          <w:t>FAQ</w:t>
        </w:r>
      </w:hyperlink>
    </w:p>
    <w:p>
      <w:r>
        <w:br w:type="page"/>
      </w:r>
    </w:p>
    <w:p>
      <w:r>
        <w:t>Welcome to ServicePro! This guide walks you through setting up your trial workspace and exploring the platform.</w:t>
      </w:r>
    </w:p>
    <w:p>
      <w:pPr>
        <w:spacing w:after="60"/>
      </w:pPr>
    </w:p>
    <w:p>
      <w:pPr>
        <w:pStyle w:val="ListNumber"/>
      </w:pPr>
      <w:r>
        <w:t>Go to the ServicePro website</w:t>
      </w:r>
    </w:p>
    <w:p>
      <w:pPr>
        <w:pStyle w:val="ListNumber"/>
      </w:pPr>
      <w:r>
        <w:t>Click Start free (top-right corner)</w:t>
      </w:r>
    </w:p>
    <w:p>
      <w:pPr>
        <w:pStyle w:val="ListNumber"/>
      </w:pPr>
      <w:r>
        <w:t>Enter your name, email, and create a password</w:t>
      </w:r>
    </w:p>
    <w:p>
      <w:pPr>
        <w:pStyle w:val="ListNumber"/>
      </w:pPr>
      <w:r>
        <w:t>Click Continue and enter your company name and industry</w:t>
      </w:r>
    </w:p>
    <w:p>
      <w:pPr>
        <w:pStyle w:val="ListNumber"/>
      </w:pPr>
      <w:r>
        <w:t>Click Start free trial</w:t>
      </w:r>
    </w:p>
    <w:p>
      <w:pPr>
        <w:pStyle w:val="ListNumber"/>
      </w:pPr>
      <w:r>
        <w:t>Check your email for a verification link (in development, you'll be logged in automatically)</w:t>
      </w:r>
    </w:p>
    <w:p>
      <w:r>
        <w:t xml:space="preserve">Your trial lasts </w:t>
      </w:r>
      <w:r>
        <w:rPr>
          <w:b/>
        </w:rPr>
        <w:t>14 days</w:t>
      </w:r>
      <w:r>
        <w:t xml:space="preserve"> and includes full access to ServicePro Professional — no credit card required.</w:t>
      </w:r>
    </w:p>
    <w:p>
      <w:pPr>
        <w:spacing w:after="60"/>
      </w:pPr>
    </w:p>
    <w:p>
      <w:pPr>
        <w:pStyle w:val="Heading1"/>
      </w:pPr>
      <w:bookmarkStart w:id="3" w:name="section_001"/>
      <w:r>
        <w:t>What's Included</w:t>
      </w:r>
      <w:bookmarkEnd w:id="3"/>
    </w:p>
    <w:p>
      <w:r>
        <w:t>Your trial includes:</w:t>
      </w:r>
    </w:p>
    <w:p>
      <w:pPr>
        <w:pStyle w:val="ListBullet"/>
      </w:pPr>
      <w:r>
        <w:t>Up to 3 team members</w:t>
      </w:r>
    </w:p>
    <w:p>
      <w:pPr>
        <w:pStyle w:val="ListBullet"/>
      </w:pPr>
      <w:r>
        <w:t>Up to 50 customers</w:t>
      </w:r>
    </w:p>
    <w:p>
      <w:pPr>
        <w:pStyle w:val="ListBullet"/>
      </w:pPr>
      <w:r>
        <w:t>Up to 25 work orders</w:t>
      </w:r>
    </w:p>
    <w:p>
      <w:pPr>
        <w:pStyle w:val="ListBullet"/>
      </w:pPr>
      <w:r>
        <w:t>Up to 20 invoices</w:t>
      </w:r>
    </w:p>
    <w:p>
      <w:pPr>
        <w:pStyle w:val="ListBullet"/>
      </w:pPr>
      <w:r>
        <w:t>Dashboard, scheduling, dispatch, CRM</w:t>
      </w:r>
    </w:p>
    <w:p>
      <w:pPr>
        <w:pStyle w:val="ListBullet"/>
      </w:pPr>
      <w:r>
        <w:t>Customer portal preview</w:t>
      </w:r>
    </w:p>
    <w:p>
      <w:pPr>
        <w:pStyle w:val="ListBullet"/>
      </w:pPr>
      <w:r>
        <w:t>Storefront builder</w:t>
      </w:r>
    </w:p>
    <w:p>
      <w:pPr>
        <w:pStyle w:val="ListBullet"/>
      </w:pPr>
      <w:r>
        <w:t>AI assistant</w:t>
      </w:r>
    </w:p>
    <w:p>
      <w:pPr>
        <w:pStyle w:val="ListBullet"/>
      </w:pPr>
      <w:r>
        <w:t>Knowledge base</w:t>
      </w:r>
    </w:p>
    <w:p>
      <w:pPr>
        <w:pStyle w:val="ListBullet"/>
      </w:pPr>
      <w:r>
        <w:t>Reports and exports</w:t>
      </w:r>
    </w:p>
    <w:p>
      <w:pPr>
        <w:pStyle w:val="ListBullet"/>
      </w:pPr>
      <w:r>
        <w:t>Notifications</w:t>
      </w:r>
    </w:p>
    <w:p>
      <w:pPr>
        <w:spacing w:after="60"/>
      </w:pPr>
    </w:p>
    <w:p>
      <w:pPr>
        <w:pStyle w:val="Heading1"/>
      </w:pPr>
      <w:bookmarkStart w:id="4" w:name="section_002"/>
      <w:r>
        <w:t>First Steps (Setup Checklist)</w:t>
      </w:r>
      <w:bookmarkEnd w:id="4"/>
    </w:p>
    <w:p>
      <w:r>
        <w:t>After logging in, you'll see a setup checklist on your dashboard. Work through these steps to get the most from your trial:</w:t>
      </w:r>
    </w:p>
    <w:p>
      <w:pPr>
        <w:pStyle w:val="Heading2"/>
      </w:pPr>
      <w:bookmarkStart w:id="5" w:name="section_003"/>
      <w:r>
        <w:t>1. Add company information</w:t>
      </w:r>
      <w:bookmarkEnd w:id="5"/>
    </w:p>
    <w:p>
      <w:r>
        <w:t>Go to Settings and fill in your business name, address, phone number, and logo.</w:t>
      </w:r>
    </w:p>
    <w:p>
      <w:pPr>
        <w:pStyle w:val="Heading2"/>
      </w:pPr>
      <w:bookmarkStart w:id="6" w:name="section_004"/>
      <w:r>
        <w:t>2. Configure business hours</w:t>
      </w:r>
      <w:bookmarkEnd w:id="6"/>
    </w:p>
    <w:p>
      <w:r>
        <w:t>Set your operating days and hours so scheduling works correctly.</w:t>
      </w:r>
    </w:p>
    <w:p>
      <w:pPr>
        <w:pStyle w:val="Heading2"/>
      </w:pPr>
      <w:bookmarkStart w:id="7" w:name="section_005"/>
      <w:r>
        <w:t>3. Select your services</w:t>
      </w:r>
      <w:bookmarkEnd w:id="7"/>
    </w:p>
    <w:p>
      <w:r>
        <w:t>Add the services you offer (plumbing repair, AC maintenance, lawn care, etc.).</w:t>
      </w:r>
    </w:p>
    <w:p>
      <w:pPr>
        <w:pStyle w:val="Heading2"/>
      </w:pPr>
      <w:bookmarkStart w:id="8" w:name="section_006"/>
      <w:r>
        <w:t>4. Add or invite team members</w:t>
      </w:r>
      <w:bookmarkEnd w:id="8"/>
    </w:p>
    <w:p>
      <w:r>
        <w:t>Invite technicians or office staff. Each gets their own login.</w:t>
      </w:r>
    </w:p>
    <w:p>
      <w:pPr>
        <w:pStyle w:val="Heading2"/>
      </w:pPr>
      <w:bookmarkStart w:id="9" w:name="section_007"/>
      <w:r>
        <w:t>5. Add your first customer</w:t>
      </w:r>
      <w:bookmarkEnd w:id="9"/>
    </w:p>
    <w:p>
      <w:r>
        <w:t>Create a customer record with their name, phone, email, and address.</w:t>
      </w:r>
    </w:p>
    <w:p>
      <w:pPr>
        <w:pStyle w:val="Heading2"/>
      </w:pPr>
      <w:bookmarkStart w:id="10" w:name="section_008"/>
      <w:r>
        <w:t>6. Create your first work order</w:t>
      </w:r>
      <w:bookmarkEnd w:id="10"/>
    </w:p>
    <w:p>
      <w:r>
        <w:t>Create a job, assign a technician, and walk through the lifecycle (scheduled → in progress → completed).</w:t>
      </w:r>
    </w:p>
    <w:p>
      <w:pPr>
        <w:pStyle w:val="Heading2"/>
      </w:pPr>
      <w:bookmarkStart w:id="11" w:name="section_009"/>
      <w:r>
        <w:t>7. Preview your customer portal</w:t>
      </w:r>
      <w:bookmarkEnd w:id="11"/>
    </w:p>
    <w:p>
      <w:r>
        <w:t>See what your customers see when they log in to check appointments and invoices.</w:t>
      </w:r>
    </w:p>
    <w:p>
      <w:pPr>
        <w:pStyle w:val="Heading2"/>
      </w:pPr>
      <w:bookmarkStart w:id="12" w:name="section_010"/>
      <w:r>
        <w:t>8. Publish or preview your storefront</w:t>
      </w:r>
      <w:bookmarkEnd w:id="12"/>
    </w:p>
    <w:p>
      <w:r>
        <w:t>Build a simple website where customers can request service online.</w:t>
      </w:r>
    </w:p>
    <w:p>
      <w:pPr>
        <w:spacing w:after="60"/>
      </w:pPr>
    </w:p>
    <w:p>
      <w:pPr>
        <w:pStyle w:val="Heading1"/>
      </w:pPr>
      <w:bookmarkStart w:id="13" w:name="section_011"/>
      <w:r>
        <w:t>The Core Workflow</w:t>
      </w:r>
      <w:bookmarkEnd w:id="13"/>
    </w:p>
    <w:p>
      <w:r>
        <w:t>ServicePro connects your daily operations in one place: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Customer books service</w:t>
        <w:br/>
        <w:t xml:space="preserve">     ↓</w:t>
        <w:br/>
        <w:t>Appointment is scheduled</w:t>
        <w:br/>
        <w:t xml:space="preserve">     ↓</w:t>
        <w:br/>
        <w:t>Technician is dispatched</w:t>
        <w:br/>
        <w:t xml:space="preserve">     ↓</w:t>
        <w:br/>
        <w:t>Work order is created and tracked</w:t>
        <w:br/>
        <w:t xml:space="preserve">     ↓</w:t>
        <w:br/>
        <w:t>Estimate is generated (if needed)</w:t>
        <w:br/>
        <w:t xml:space="preserve">     ↓</w:t>
        <w:br/>
        <w:t>Invoice is sent</w:t>
        <w:br/>
        <w:t xml:space="preserve">     ↓</w:t>
        <w:br/>
        <w:t>Payment is recorded</w:t>
        <w:br/>
        <w:t xml:space="preserve">     ↓</w:t>
        <w:br/>
        <w:t>Report shows revenue and performance</w:t>
      </w:r>
    </w:p>
    <w:p>
      <w:pPr>
        <w:spacing w:after="60"/>
      </w:pPr>
    </w:p>
    <w:p>
      <w:pPr>
        <w:pStyle w:val="Heading1"/>
      </w:pPr>
      <w:bookmarkStart w:id="14" w:name="section_012"/>
      <w:r>
        <w:t>Trial Status</w:t>
      </w:r>
      <w:bookmarkEnd w:id="14"/>
    </w:p>
    <w:p>
      <w:r>
        <w:t>You can always see how many days remain in your trial from the banner at the top of the dashboard.</w:t>
      </w:r>
    </w:p>
    <w:p>
      <w:r>
        <w:t>When your trial ends:</w:t>
      </w:r>
    </w:p>
    <w:p>
      <w:pPr>
        <w:pStyle w:val="ListBullet"/>
      </w:pPr>
      <w:r>
        <w:t>Your data is preserved (nothing is deleted)</w:t>
      </w:r>
    </w:p>
    <w:p>
      <w:pPr>
        <w:pStyle w:val="ListBullet"/>
      </w:pPr>
      <w:r>
        <w:t>Editing and operational actions are paused</w:t>
      </w:r>
    </w:p>
    <w:p>
      <w:pPr>
        <w:pStyle w:val="ListBullet"/>
      </w:pPr>
      <w:r>
        <w:t>You can still sign in and view your data</w:t>
      </w:r>
    </w:p>
    <w:p>
      <w:pPr>
        <w:pStyle w:val="ListBullet"/>
      </w:pPr>
      <w:r>
        <w:t>You can upgrade at any time to resume full access</w:t>
      </w:r>
    </w:p>
    <w:p>
      <w:pPr>
        <w:pStyle w:val="ListBullet"/>
      </w:pPr>
      <w:r>
        <w:t>You can export your data if you decide not to continue</w:t>
      </w:r>
    </w:p>
    <w:p>
      <w:pPr>
        <w:spacing w:after="60"/>
      </w:pPr>
    </w:p>
    <w:p>
      <w:pPr>
        <w:pStyle w:val="Heading1"/>
      </w:pPr>
      <w:bookmarkStart w:id="15" w:name="section_013"/>
      <w:r>
        <w:t>Upgrading</w:t>
      </w:r>
      <w:bookmarkEnd w:id="15"/>
    </w:p>
    <w:p>
      <w:r>
        <w:t xml:space="preserve">Ready to keep using ServicePro? Click </w:t>
      </w:r>
      <w:r>
        <w:rPr>
          <w:b/>
        </w:rPr>
        <w:t>View Plans</w:t>
      </w:r>
      <w:r>
        <w:t xml:space="preserve"> in the trial banner or go to Settings → Upgrade.</w:t>
      </w:r>
    </w:p>
    <w:p>
      <w:r>
        <w:t xml:space="preserve">Plans start at </w:t>
      </w:r>
      <w:r>
        <w:rPr>
          <w:b/>
        </w:rPr>
        <w:t>$49/month</w:t>
      </w:r>
      <w:r>
        <w:t xml:space="preserve"> for small teams. Our sales team can help you find the right fit — just click </w:t>
      </w:r>
      <w:r>
        <w:rPr>
          <w:b/>
        </w:rPr>
        <w:t>Contact Sales</w:t>
      </w:r>
      <w:r>
        <w:t xml:space="preserve"> in the upgrade page.</w:t>
      </w:r>
    </w:p>
    <w:p>
      <w:r>
        <w:t>All your trial data (customers, jobs, invoices, settings, storefront) is preserved when you upgrade. Nothing to re-enter.</w:t>
      </w:r>
    </w:p>
    <w:p>
      <w:pPr>
        <w:spacing w:after="60"/>
      </w:pPr>
    </w:p>
    <w:p>
      <w:pPr>
        <w:pStyle w:val="Heading1"/>
      </w:pPr>
      <w:bookmarkStart w:id="16" w:name="section_014"/>
      <w:r>
        <w:t>Getting Help</w:t>
      </w:r>
      <w:bookmarkEnd w:id="16"/>
    </w:p>
    <w:p>
      <w:pPr>
        <w:pStyle w:val="ListBullet"/>
      </w:pPr>
      <w:r>
        <w:t>Help center — Click the help icon in the sidebar</w:t>
      </w:r>
    </w:p>
    <w:p>
      <w:pPr>
        <w:pStyle w:val="ListBullet"/>
      </w:pPr>
      <w:r>
        <w:t>AI assistant — Ask questions about ServicePro features</w:t>
      </w:r>
    </w:p>
    <w:p>
      <w:pPr>
        <w:pStyle w:val="ListBullet"/>
      </w:pPr>
      <w:r>
        <w:t>Documentation — Browse guides for each module</w:t>
      </w:r>
    </w:p>
    <w:p>
      <w:pPr>
        <w:pStyle w:val="ListBullet"/>
      </w:pPr>
      <w:r>
        <w:t>Email — support@aardvark-enterprises.net</w:t>
      </w:r>
    </w:p>
    <w:p>
      <w:pPr>
        <w:spacing w:after="60"/>
      </w:pPr>
    </w:p>
    <w:p>
      <w:pPr>
        <w:pStyle w:val="Heading1"/>
      </w:pPr>
      <w:bookmarkStart w:id="17" w:name="section_015"/>
      <w:r>
        <w:t>FAQ</w:t>
      </w:r>
      <w:bookmarkEnd w:id="17"/>
    </w:p>
    <w:p>
      <w:r>
        <w:rPr>
          <w:b/>
        </w:rPr>
        <w:t>Do I need a credit card to start?</w:t>
      </w:r>
      <w:r>
        <w:t xml:space="preserve"> No. The trial is completely free for 14 days.</w:t>
      </w:r>
    </w:p>
    <w:p>
      <w:r>
        <w:rPr>
          <w:b/>
        </w:rPr>
        <w:t>What happens when the trial expires?</w:t>
      </w:r>
      <w:r>
        <w:t xml:space="preserve"> Your data stays safe. You can sign in, view data, and export it. To resume full operations, choose a paid plan.</w:t>
      </w:r>
    </w:p>
    <w:p>
      <w:r>
        <w:rPr>
          <w:b/>
        </w:rPr>
        <w:t>Can I extend my trial?</w:t>
      </w:r>
      <w:r>
        <w:t xml:space="preserve"> Contact our team and we can extend your trial if you need more time.</w:t>
      </w:r>
    </w:p>
    <w:p>
      <w:r>
        <w:rPr>
          <w:b/>
        </w:rPr>
        <w:t>Can I use my own domain for the storefront?</w:t>
      </w:r>
      <w:r>
        <w:t xml:space="preserve"> During trial, your storefront uses a ServicePro subdomain. Custom domains are available on paid plans.</w:t>
      </w:r>
    </w:p>
    <w:p>
      <w:r>
        <w:rPr>
          <w:b/>
        </w:rPr>
        <w:t>Is my data private?</w:t>
      </w:r>
      <w:r>
        <w:t xml:space="preserve"> Yes. Each trial workspace is completely isolated. No other user or tenant can see your data.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 with Your ServicePro Free Trial</dc:title>
  <dc:subject>Starting Your Trial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