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6"/>
        </w:rPr>
        <w:t>Chase Agents · BA Assessment 1 · answer template · CHASE-BA1 · keep this line</w:t>
      </w:r>
    </w:p>
    <w:p>
      <w:pPr>
        <w:pStyle w:val="Title"/>
      </w:pPr>
      <w:r>
        <w:t>Kopano Connect renewal outreach: solution and Spiky POV</w:t>
      </w:r>
    </w:p>
    <w:p>
      <w:r>
        <w:rPr>
          <w:b/>
        </w:rPr>
        <w:t xml:space="preserve">Your name: </w:t>
      </w:r>
      <w:r/>
    </w:p>
    <w:p>
      <w:r>
        <w:rPr>
          <w:i/>
          <w:color w:val="6B7280"/>
        </w:rPr>
        <w:t>How to use this template: replace every grey line with your answer. Keep the headings. Grey text you leave in counts towards the 1,500-word limit (everything before Appendix A). Tables can grow: add rows as you need them.</w:t>
      </w:r>
    </w:p>
    <w:p>
      <w:pPr>
        <w:pStyle w:val="Heading1"/>
      </w:pPr>
      <w:r>
        <w:t>1. Executive summary</w:t>
      </w:r>
    </w:p>
    <w:p>
      <w:r>
        <w:rPr>
          <w:i/>
          <w:color w:val="6B7280"/>
        </w:rPr>
        <w:t>At most 150 words. Your recommendation in the first sentence, the two or three reasons that matter most (with numbers), and the decision you need from Lerato.</w:t>
      </w:r>
    </w:p>
    <w:p>
      <w:pPr>
        <w:pStyle w:val="Heading1"/>
      </w:pPr>
      <w:r>
        <w:t>2. The problem</w:t>
      </w:r>
    </w:p>
    <w:p>
      <w:r>
        <w:rPr>
          <w:i/>
          <w:color w:val="6B7280"/>
        </w:rPr>
        <w:t>The business question in one sentence. Is the ask as stated the right problem? What is in scope and what is out, and why.</w:t>
      </w:r>
    </w:p>
    <w:p>
      <w:pPr>
        <w:pStyle w:val="Heading1"/>
      </w:pPr>
      <w:r>
        <w:t>3. What the data shows</w:t>
      </w:r>
    </w:p>
    <w:p>
      <w:r>
        <w:rPr>
          <w:i/>
          <w:color w:val="6B7280"/>
        </w:rPr>
        <w:t>Facts first: specific and checkable, each cited to a sheet and column (or to the interview). Then the insights: patterns that only appear when you connect two or more facts or sources.</w:t>
      </w:r>
    </w:p>
    <w:p>
      <w:pPr>
        <w:pStyle w:val="Heading2"/>
      </w:pPr>
      <w:r>
        <w:t>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Fact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 (sheet / column, or interview)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/>
                <w:color w:val="6B7280"/>
              </w:rPr>
              <w:t>e.g. a count or share you calculated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6B7280"/>
              </w:rPr>
              <w:t>e.g. Base export, column …</w:t>
            </w:r>
          </w:p>
        </w:tc>
        <w:tc>
          <w:tcPr>
            <w:tcW w:type="dxa" w:w="2880"/>
          </w:tcPr>
          <w:p>
            <w:r/>
            <w:r>
              <w:rPr>
                <w:i/>
                <w:color w:val="6B7280"/>
              </w:rPr>
              <w:t>what it blocks or changes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Insights</w:t>
      </w:r>
    </w:p>
    <w:p>
      <w:r>
        <w:rPr>
          <w:i/>
          <w:color w:val="6B7280"/>
        </w:rPr>
        <w:t>Two to four insights. Each one connects facts from more than one place and says what it means for the client.</w:t>
      </w:r>
    </w:p>
    <w:p>
      <w:pPr>
        <w:pStyle w:val="Heading1"/>
      </w:pPr>
      <w:r>
        <w:t>4. Spiky POV</w:t>
      </w:r>
    </w:p>
    <w:p>
      <w:r>
        <w:rPr>
          <w:i/>
          <w:color w:val="6B7280"/>
        </w:rPr>
        <w:t>One to three positions a reasonable person could disagree with. Not “data quality matters”: something Lerato or a vendor would argue against.</w:t>
      </w:r>
    </w:p>
    <w:p>
      <w:pPr>
        <w:pStyle w:val="Heading2"/>
      </w:pPr>
      <w:r>
        <w:t>POV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Position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Evidence (facts and insights above)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Strongest counter-argument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Why it loses here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POV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Position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Evidence (facts and insights above)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Strongest counter-argument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Why it loses here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5. Solution: architecture and tech stack</w:t>
      </w:r>
    </w:p>
    <w:p>
      <w:pPr>
        <w:pStyle w:val="Heading2"/>
      </w:pPr>
      <w:r>
        <w:t>5.1 Fix before building</w:t>
      </w:r>
    </w:p>
    <w:p>
      <w:r>
        <w:rPr>
          <w:i/>
          <w:color w:val="6B7280"/>
        </w:rPr>
        <w:t>What has to be true in the data or the operation before anything is automated, and who fixes it.</w:t>
      </w:r>
    </w:p>
    <w:p>
      <w:pPr>
        <w:pStyle w:val="Heading2"/>
      </w:pPr>
      <w:r>
        <w:t>5.2 What to build first, and what comes later</w:t>
      </w:r>
    </w:p>
    <w:p>
      <w:r>
        <w:rPr>
          <w:i/>
          <w:color w:val="6B7280"/>
        </w:rPr>
        <w:t>Phase 1 in a few lines (what an agent and a manager can do on day one), then the later phases and what unlocks each one.</w:t>
      </w:r>
    </w:p>
    <w:p>
      <w:pPr>
        <w:pStyle w:val="Heading2"/>
      </w:pPr>
      <w:r>
        <w:t>5.3 Systems and data flow</w:t>
      </w:r>
    </w:p>
    <w:p>
      <w:r>
        <w:rPr>
          <w:i/>
          <w:color w:val="6B7280"/>
        </w:rPr>
        <w:t>Which systems are involved and how data moves between them: what comes in by export or import, how often, and what becomes the single source of truth for a customer, a line and a contact point. A simple diagram is welcome (Insert → Drawing).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System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What it holds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How data gets in or out (API, export, manual)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How often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Source of truth for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/>
                <w:color w:val="6B7280"/>
              </w:rPr>
              <w:t>e.g. Telephony platform</w:t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6B7280"/>
              </w:rPr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6B7280"/>
              </w:rPr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6B7280"/>
              </w:rPr>
            </w:r>
          </w:p>
        </w:tc>
        <w:tc>
          <w:tcPr>
            <w:tcW w:type="dxa" w:w="1728"/>
          </w:tcPr>
          <w:p>
            <w:r/>
            <w:r>
              <w:rPr>
                <w:i/>
                <w:color w:val="6B7280"/>
              </w:rPr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2"/>
      </w:pPr>
      <w:r>
        <w:t>5.4 Tech stack and why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Need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What you'd use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Why this, not the alternative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Rough monthly cost (R)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5.5 What not to build (yet), and why</w:t>
      </w:r>
    </w:p>
    <w:p>
      <w:r>
        <w:rPr>
          <w:i/>
          <w:color w:val="6B7280"/>
        </w:rPr>
        <w:t>The things you are deliberately leaving out, including parts of what Lerato asked for, and what would change your mind.</w:t>
      </w:r>
    </w:p>
    <w:p>
      <w:pPr>
        <w:pStyle w:val="Heading1"/>
      </w:pPr>
      <w:r>
        <w:t>6. Success criteria</w:t>
      </w:r>
    </w:p>
    <w:p>
      <w:r>
        <w:rPr>
          <w:i/>
          <w:color w:val="6B7280"/>
        </w:rPr>
        <w:t>Each one measurable from the data. The last column is the result that would prove your POV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Baseline (from the data)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By when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Result that would prove you wrong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t>7. Risks and open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Likelihood and impact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 you'd do about it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8. AI-use note</w:t>
      </w:r>
    </w:p>
    <w:p>
      <w:r>
        <w:rPr>
          <w:i/>
          <w:color w:val="6B7280"/>
        </w:rPr>
        <w:t>At most 100 words: what AI tools did for you, how you checked their output, and what you did yourself.</w:t>
      </w:r>
    </w:p>
    <w:p>
      <w:pPr>
        <w:pStyle w:val="Heading1"/>
      </w:pPr>
      <w:r>
        <w:t>Appendix A: Gap log</w:t>
      </w:r>
    </w:p>
    <w:p>
      <w:r>
        <w:rPr>
          <w:i/>
          <w:color w:val="6B7280"/>
        </w:rPr>
        <w:t>Every gap you found in the data, not just the ones in your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Gap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Evidence (sheet / column / row count)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What it blocks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Severity (Critical / High / Medium / Low)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Proposed fix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t>Appendix B: Questions you'd still 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Who you'd ask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