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90" w:rsidRDefault="00A07390" w:rsidP="00A07390">
      <w:pPr>
        <w:pStyle w:val="a3"/>
        <w:numPr>
          <w:ilvl w:val="0"/>
          <w:numId w:val="1"/>
        </w:numPr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 w:rsidRPr="00A07390">
        <w:rPr>
          <w:rFonts w:ascii="Roboto" w:hAnsi="Roboto"/>
          <w:color w:val="202124"/>
          <w:spacing w:val="2"/>
          <w:shd w:val="clear" w:color="auto" w:fill="FFFFFF"/>
        </w:rPr>
        <w:t>請問本次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DPA on AES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實驗中，我們選擇的攻擊點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 xml:space="preserve">(Point of Interest) 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在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AES-128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整個流程的哪個地方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(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第幾個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round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的哪個步驟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)?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為什麼</w:t>
      </w:r>
      <w:r w:rsidRPr="00A07390">
        <w:rPr>
          <w:rFonts w:ascii="Roboto" w:hAnsi="Roboto"/>
          <w:color w:val="202124"/>
          <w:spacing w:val="2"/>
          <w:shd w:val="clear" w:color="auto" w:fill="FFFFFF"/>
        </w:rPr>
        <w:t>?</w:t>
      </w:r>
      <w:r w:rsidRPr="00A07390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</w:t>
      </w:r>
    </w:p>
    <w:p w:rsidR="00B24AD0" w:rsidRDefault="00B24AD0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 w:rsidRPr="00B24AD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攻擊點是在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第一個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r</w:t>
      </w:r>
      <w:r w:rsidR="00BC6B9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ound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BC6B9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ub byte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出來的</w:t>
      </w:r>
      <w:r w:rsidR="002F166D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步驟</w:t>
      </w:r>
      <w:r w:rsidR="00BC6B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，我推測原因有三</w:t>
      </w:r>
      <w:r w:rsidRPr="00B24AD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個</w:t>
      </w:r>
      <w:r w:rsidRPr="00B24AD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 xml:space="preserve">: </w:t>
      </w:r>
    </w:p>
    <w:p w:rsidR="00B24AD0" w:rsidRDefault="00B24AD0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 w:rsidRPr="00B24AD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第一，因為我們的目標是要破解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key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、且已知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laintext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，所以挑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a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lgo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中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laintext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與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k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運算的步驟攻擊最能蒐集到有用的資料</w:t>
      </w:r>
      <w:r w:rsidR="00EE0957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，而在</w:t>
      </w:r>
      <w:r w:rsidR="00EE0957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EE0957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ub byte</w:t>
      </w:r>
      <w:r w:rsidR="00EE0957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前便是</w:t>
      </w:r>
      <w:r w:rsidR="00EE0957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a</w:t>
      </w:r>
      <w:r w:rsidR="00EE0957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dd round key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。</w:t>
      </w:r>
    </w:p>
    <w:p w:rsidR="00394F9E" w:rsidRPr="00394F9E" w:rsidRDefault="00394F9E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09760D" w:rsidRDefault="00B24AD0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第二，挑最一開始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”add round key”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的原因是此時用到的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k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還是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o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riginal key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，並非像是其他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round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所用的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round key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，也就是說，我們破解出來的結果即是</w:t>
      </w:r>
      <w:r w:rsidR="00EE4C6B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原始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密鑰。</w:t>
      </w:r>
    </w:p>
    <w:p w:rsidR="00394F9E" w:rsidRDefault="00394F9E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D227B3" w:rsidRDefault="00EE4C6B" w:rsidP="00EE4C6B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最後，取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-box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output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作為攻擊點的原因是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-box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的功能就是要讓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laintext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增加非線性的轉換，目的是要打散資料，</w:t>
      </w:r>
      <w:r w:rsidR="00363EEC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使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其他想要正面破解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AES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的攻擊方式更難找到規律</w:t>
      </w:r>
      <w:r w:rsidR="00597BED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性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；但對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side channel attack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來說，反而是好事，因為好的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s-box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能幫我們把資料弄亂，增加正確密鑰和錯誤</w:t>
      </w:r>
      <w:r w:rsidR="00BE7B3A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密鑰相關係數的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差異</w:t>
      </w:r>
      <w:r w:rsidR="00D227B3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，讓破解更順利</w:t>
      </w:r>
      <w:r w:rsidR="009C0FF9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。</w:t>
      </w:r>
    </w:p>
    <w:p w:rsidR="00EE4C6B" w:rsidRPr="00394F9E" w:rsidRDefault="00BE7B3A" w:rsidP="00394F9E">
      <w:pP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 w:rsidRPr="00394F9E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。</w:t>
      </w:r>
    </w:p>
    <w:p w:rsidR="00A07390" w:rsidRDefault="00A07390" w:rsidP="00EE4C6B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請問</w:t>
      </w:r>
      <w:r>
        <w:rPr>
          <w:rFonts w:ascii="Roboto" w:hAnsi="Roboto"/>
          <w:color w:val="202124"/>
          <w:spacing w:val="2"/>
          <w:shd w:val="clear" w:color="auto" w:fill="FFFFFF"/>
        </w:rPr>
        <w:t>AES</w:t>
      </w:r>
      <w:r>
        <w:rPr>
          <w:rFonts w:ascii="Roboto" w:hAnsi="Roboto"/>
          <w:color w:val="202124"/>
          <w:spacing w:val="2"/>
          <w:shd w:val="clear" w:color="auto" w:fill="FFFFFF"/>
        </w:rPr>
        <w:t>的</w:t>
      </w:r>
      <w:r>
        <w:rPr>
          <w:rFonts w:ascii="Roboto" w:hAnsi="Roboto"/>
          <w:color w:val="202124"/>
          <w:spacing w:val="2"/>
          <w:shd w:val="clear" w:color="auto" w:fill="FFFFFF"/>
        </w:rPr>
        <w:t>S-Box</w:t>
      </w:r>
      <w:r>
        <w:rPr>
          <w:rFonts w:ascii="Roboto" w:hAnsi="Roboto"/>
          <w:color w:val="202124"/>
          <w:spacing w:val="2"/>
          <w:shd w:val="clear" w:color="auto" w:fill="FFFFFF"/>
        </w:rPr>
        <w:t>內容是否只能是標準的</w:t>
      </w:r>
      <w:r>
        <w:rPr>
          <w:rFonts w:ascii="Roboto" w:hAnsi="Roboto"/>
          <w:color w:val="202124"/>
          <w:spacing w:val="2"/>
          <w:shd w:val="clear" w:color="auto" w:fill="FFFFFF"/>
        </w:rPr>
        <w:t>S-box</w:t>
      </w:r>
      <w:r>
        <w:rPr>
          <w:rFonts w:ascii="Roboto" w:hAnsi="Roboto"/>
          <w:color w:val="202124"/>
          <w:spacing w:val="2"/>
          <w:shd w:val="clear" w:color="auto" w:fill="FFFFFF"/>
        </w:rPr>
        <w:t>一種</w:t>
      </w:r>
      <w:r>
        <w:rPr>
          <w:rFonts w:ascii="Roboto" w:hAnsi="Roboto"/>
          <w:color w:val="202124"/>
          <w:spacing w:val="2"/>
          <w:shd w:val="clear" w:color="auto" w:fill="FFFFFF"/>
        </w:rPr>
        <w:t>?</w:t>
      </w:r>
      <w:r>
        <w:rPr>
          <w:rFonts w:ascii="Roboto" w:hAnsi="Roboto"/>
          <w:color w:val="202124"/>
          <w:spacing w:val="2"/>
          <w:shd w:val="clear" w:color="auto" w:fill="FFFFFF"/>
        </w:rPr>
        <w:t>為什麼</w:t>
      </w:r>
      <w:r>
        <w:rPr>
          <w:rFonts w:ascii="Roboto" w:hAnsi="Roboto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*</w:t>
      </w:r>
    </w:p>
    <w:p w:rsidR="00C7184F" w:rsidRPr="00C647CF" w:rsidRDefault="00C7184F" w:rsidP="00C7184F">
      <w:pPr>
        <w:pStyle w:val="a3"/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</w:pPr>
      <w:r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不對，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因為作業就測不只一種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S</w:t>
      </w:r>
      <w:r w:rsidR="00C647CF"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  <w:t>-box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了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(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誤。</w:t>
      </w:r>
      <w:r w:rsidR="00350244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如果只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要</w:t>
      </w:r>
      <w:r w:rsidR="00350244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實作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s</w:t>
      </w:r>
      <w:r w:rsidR="00C647CF"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  <w:t>-box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功能的話，即使讓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0~127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隨機排列在一個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16*16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矩陣中，都可以推出相對應的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i</w:t>
      </w:r>
      <w:r w:rsidR="00C647CF"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  <w:t>nverse s-box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，</w:t>
      </w:r>
      <w:r w:rsidR="00350244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能夠順利執行</w:t>
      </w:r>
      <w:r w:rsidR="00350244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AES</w:t>
      </w:r>
      <w:r w:rsidR="00350244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演算法，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可見</w:t>
      </w:r>
      <w:r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S</w:t>
      </w:r>
      <w:r w:rsidRPr="00C647CF"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  <w:t>-box</w:t>
      </w:r>
      <w:r w:rsid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有非常多種可能</w:t>
      </w:r>
      <w:r w:rsidR="00E248B9"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。</w:t>
      </w:r>
      <w:r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但是，在設計的時候</w:t>
      </w:r>
      <w:r w:rsidR="00565A13"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若</w:t>
      </w:r>
      <w:r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遵循一些數學準則，例如</w:t>
      </w:r>
      <w:r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 xml:space="preserve">: </w:t>
      </w:r>
      <w:r w:rsidR="004A526F" w:rsidRPr="00C647CF">
        <w:rPr>
          <w:rStyle w:val="freebirdformviewercomponentsquestionbaserequiredasterisk"/>
          <w:rFonts w:ascii="Roboto" w:hAnsi="Roboto"/>
          <w:color w:val="FF0000"/>
          <w:spacing w:val="2"/>
          <w:shd w:val="clear" w:color="auto" w:fill="FFFFFF"/>
        </w:rPr>
        <w:t>No output bits of any S box should be close to a linear function of input bits.</w:t>
      </w:r>
      <w:r w:rsidR="004A526F"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，</w:t>
      </w:r>
      <w:r w:rsidR="00C928D9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才能</w:t>
      </w:r>
      <w:r w:rsidR="00811C9C" w:rsidRPr="00C647CF">
        <w:rPr>
          <w:rStyle w:val="freebirdformviewercomponentsquestionbaserequiredasterisk"/>
          <w:rFonts w:ascii="Roboto" w:hAnsi="Roboto" w:hint="eastAsia"/>
          <w:color w:val="FF0000"/>
          <w:spacing w:val="2"/>
          <w:shd w:val="clear" w:color="auto" w:fill="FFFFFF"/>
        </w:rPr>
        <w:t>增加破解的困難度。</w:t>
      </w:r>
    </w:p>
    <w:p w:rsidR="00C7184F" w:rsidRDefault="00C7184F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A07390" w:rsidRPr="000A0A35" w:rsidRDefault="00A07390" w:rsidP="00A07390">
      <w:pPr>
        <w:pStyle w:val="a3"/>
        <w:numPr>
          <w:ilvl w:val="0"/>
          <w:numId w:val="1"/>
        </w:numPr>
        <w:ind w:leftChars="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請問是否能用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(2( Input-Byte ) + 1 ) mod 256 </w:t>
      </w:r>
      <w:r>
        <w:rPr>
          <w:rFonts w:ascii="Roboto" w:hAnsi="Roboto"/>
          <w:color w:val="202124"/>
          <w:spacing w:val="2"/>
          <w:shd w:val="clear" w:color="auto" w:fill="FFFFFF"/>
        </w:rPr>
        <w:t>做</w:t>
      </w:r>
      <w:r>
        <w:rPr>
          <w:rFonts w:ascii="Roboto" w:hAnsi="Roboto"/>
          <w:color w:val="202124"/>
          <w:spacing w:val="2"/>
          <w:shd w:val="clear" w:color="auto" w:fill="FFFFFF"/>
        </w:rPr>
        <w:t>Byte substitution?</w:t>
      </w:r>
      <w:r>
        <w:rPr>
          <w:rFonts w:ascii="Roboto" w:hAnsi="Roboto"/>
          <w:color w:val="202124"/>
          <w:spacing w:val="2"/>
          <w:shd w:val="clear" w:color="auto" w:fill="FFFFFF"/>
        </w:rPr>
        <w:t>為什</w:t>
      </w:r>
      <w:r w:rsidRPr="000A0A35">
        <w:rPr>
          <w:rFonts w:ascii="Roboto" w:hAnsi="Roboto"/>
          <w:spacing w:val="2"/>
          <w:shd w:val="clear" w:color="auto" w:fill="FFFFFF"/>
        </w:rPr>
        <w:t>麼</w:t>
      </w:r>
      <w:r w:rsidRPr="000A0A35">
        <w:rPr>
          <w:rFonts w:ascii="Roboto" w:hAnsi="Roboto"/>
          <w:spacing w:val="2"/>
          <w:shd w:val="clear" w:color="auto" w:fill="FFFFFF"/>
        </w:rPr>
        <w:t>?</w:t>
      </w:r>
      <w:r w:rsidRPr="000A0A35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 *</w:t>
      </w:r>
    </w:p>
    <w:p w:rsidR="003D5B3D" w:rsidRDefault="000A0A35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 w:rsidRPr="000A0A35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不行，</w:t>
      </w:r>
      <w:r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反例</w:t>
      </w:r>
      <w:r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: i</w:t>
      </w:r>
      <w: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nput1 = 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0</w:t>
      </w:r>
      <w:r>
        <w:rPr>
          <w:rStyle w:val="freebirdformviewercomponentsquestionbaserequiredasterisk"/>
          <w:rFonts w:ascii="Roboto" w:hAnsi="Roboto"/>
          <w:spacing w:val="2"/>
          <w:shd w:val="clear" w:color="auto" w:fill="FFFFFF"/>
          <w:vertAlign w:val="subscript"/>
        </w:rPr>
        <w:t>10</w:t>
      </w:r>
      <w: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,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(2(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0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  <w:vertAlign w:val="subscript"/>
        </w:rPr>
        <w:t>10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)+1)m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od 256 = 1</w:t>
      </w:r>
    </w:p>
    <w:p w:rsidR="00C7184F" w:rsidRDefault="000A0A35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ab/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ab/>
        <w:t xml:space="preserve">  </w:t>
      </w:r>
      <w: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input2 = 128</w:t>
      </w:r>
      <w:r w:rsidR="00F34A76">
        <w:rPr>
          <w:rStyle w:val="freebirdformviewercomponentsquestionbaserequiredasterisk"/>
          <w:rFonts w:ascii="Roboto" w:hAnsi="Roboto"/>
          <w:spacing w:val="2"/>
          <w:shd w:val="clear" w:color="auto" w:fill="FFFFFF"/>
          <w:vertAlign w:val="subscript"/>
        </w:rPr>
        <w:t>10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，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(2(128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  <w:vertAlign w:val="subscript"/>
        </w:rPr>
        <w:t>10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)+1)mod 256 = 1</w:t>
      </w:r>
    </w:p>
    <w:p w:rsidR="003D5B3D" w:rsidRPr="003D5B3D" w:rsidRDefault="00064A7F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如果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不同的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input</w:t>
      </w:r>
      <w:r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值對應到相同的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output</w:t>
      </w:r>
      <w:r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值，會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造成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i</w:t>
      </w:r>
      <w:r w:rsidR="003D5B3D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nverse</w:t>
      </w:r>
      <w:r w:rsidR="003D5B3D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時不會唯一。</w:t>
      </w:r>
    </w:p>
    <w:p w:rsidR="003D5B3D" w:rsidRPr="003D5B3D" w:rsidRDefault="003D5B3D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spacing w:val="2"/>
          <w:shd w:val="clear" w:color="auto" w:fill="FFFFFF"/>
          <w:vertAlign w:val="subscript"/>
        </w:rPr>
      </w:pPr>
    </w:p>
    <w:p w:rsidR="000A0A35" w:rsidRPr="000A0A35" w:rsidRDefault="000A0A35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</w:p>
    <w:p w:rsidR="00A07390" w:rsidRDefault="00A07390" w:rsidP="00A07390">
      <w:pPr>
        <w:pStyle w:val="a3"/>
        <w:numPr>
          <w:ilvl w:val="0"/>
          <w:numId w:val="1"/>
        </w:numPr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在本實驗中，為何我們能將破解的複雜度大幅下降</w:t>
      </w:r>
      <w:r>
        <w:rPr>
          <w:rFonts w:ascii="Roboto" w:hAnsi="Roboto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</w:t>
      </w:r>
    </w:p>
    <w:p w:rsidR="001C71F0" w:rsidRDefault="001C71F0" w:rsidP="001C71F0">
      <w:pPr>
        <w:pStyle w:val="a3"/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讓複雜度大幅下降的重點是我們針對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128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bits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中的每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8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bits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去分別破解，讓原本高達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2^128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種可能的密鑰組合，變成只剩下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2^8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種，最後再分別破解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16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個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b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ox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就可以完成破解，也就是總共</w:t>
      </w:r>
      <w:r w:rsidR="00082CCA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測試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16*2^8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的可能性</w:t>
      </w:r>
      <w:r w:rsidR="00082CCA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即可。</w:t>
      </w:r>
    </w:p>
    <w:p w:rsidR="001C71F0" w:rsidRPr="00631684" w:rsidRDefault="00631684" w:rsidP="00631684">
      <w:pPr>
        <w:pStyle w:val="a3"/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lastRenderedPageBreak/>
        <w:t>不過要能</w:t>
      </w:r>
      <w:r w:rsidR="0007509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執行此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破解有幾個前提。首先，要能對系統不斷出入自訂的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 w:rsidR="001C71F0" w:rsidRPr="0063168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laintext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去蒐集很多條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 w:rsidR="001C71F0" w:rsidRPr="0063168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ower trace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當作分析的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d</w:t>
      </w:r>
      <w:r w:rsidR="001C71F0" w:rsidRPr="0063168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ataset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；此外，還要事先知道系統使用的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1C71F0" w:rsidRPr="00631684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-box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為何，不然光靠這次作業規格的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DPA</w:t>
      </w:r>
      <w:r w:rsidR="001C71F0" w:rsidRPr="00631684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是無法破解出密鑰的。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最後，也要知道硬體是在哪裡做每個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B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ox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的第一次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a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dd round key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，</w:t>
      </w:r>
      <w:r w:rsidR="00FC6F6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才知道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觀察哪裡的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P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ower</w:t>
      </w:r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變化。</w:t>
      </w:r>
    </w:p>
    <w:p w:rsidR="00C7184F" w:rsidRPr="00B306E5" w:rsidRDefault="00C7184F" w:rsidP="00C7184F">
      <w:pPr>
        <w:pStyle w:val="a3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</w:p>
    <w:p w:rsidR="00C7184F" w:rsidRDefault="00C7184F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2B4804" w:rsidRPr="002B4804" w:rsidRDefault="002B4804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E506C8" w:rsidRDefault="00E506C8" w:rsidP="00A07390">
      <w:pPr>
        <w:pStyle w:val="a3"/>
        <w:numPr>
          <w:ilvl w:val="0"/>
          <w:numId w:val="1"/>
        </w:numPr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在本實驗中，我們採用何種統計方法做為判斷猜測的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key </w:t>
      </w:r>
      <w:r>
        <w:rPr>
          <w:rFonts w:ascii="Roboto" w:hAnsi="Roboto"/>
          <w:color w:val="202124"/>
          <w:spacing w:val="2"/>
          <w:shd w:val="clear" w:color="auto" w:fill="FFFFFF"/>
        </w:rPr>
        <w:t>正確與否</w:t>
      </w:r>
      <w:r>
        <w:rPr>
          <w:rFonts w:ascii="Roboto" w:hAnsi="Roboto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</w:t>
      </w:r>
    </w:p>
    <w:p w:rsidR="00C7184F" w:rsidRPr="00241BEA" w:rsidRDefault="00241BEA" w:rsidP="00241BEA">
      <w:pPr>
        <w:ind w:firstLine="360"/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C</w:t>
      </w:r>
      <w:r w:rsidR="007D21E2" w:rsidRPr="00241BEA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orrelation coefficient</w:t>
      </w:r>
      <w:r w:rsidR="007D21E2" w:rsidRPr="00241BEA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。</w:t>
      </w:r>
    </w:p>
    <w:p w:rsidR="007D21E2" w:rsidRDefault="007D21E2" w:rsidP="00C7184F">
      <w:pPr>
        <w:pStyle w:val="a3"/>
        <w:ind w:leftChars="0" w:left="36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:rsidR="00E506C8" w:rsidRDefault="00E506C8" w:rsidP="00A07390">
      <w:pPr>
        <w:pStyle w:val="a3"/>
        <w:numPr>
          <w:ilvl w:val="0"/>
          <w:numId w:val="1"/>
        </w:numPr>
        <w:ind w:leftChars="0"/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請比較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不同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S-Box </w:t>
      </w:r>
      <w:r>
        <w:rPr>
          <w:rFonts w:ascii="Roboto" w:hAnsi="Roboto"/>
          <w:color w:val="202124"/>
          <w:spacing w:val="2"/>
          <w:shd w:val="clear" w:color="auto" w:fill="FFFFFF"/>
        </w:rPr>
        <w:t>版本的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AES </w:t>
      </w:r>
      <w:r>
        <w:rPr>
          <w:rFonts w:ascii="Roboto" w:hAnsi="Roboto"/>
          <w:color w:val="202124"/>
          <w:spacing w:val="2"/>
          <w:shd w:val="clear" w:color="auto" w:fill="FFFFFF"/>
        </w:rPr>
        <w:t>經過</w:t>
      </w:r>
      <w:r>
        <w:rPr>
          <w:rFonts w:ascii="Roboto" w:hAnsi="Roboto"/>
          <w:color w:val="202124"/>
          <w:spacing w:val="2"/>
          <w:shd w:val="clear" w:color="auto" w:fill="FFFFFF"/>
        </w:rPr>
        <w:t>DPA</w:t>
      </w:r>
      <w:r>
        <w:rPr>
          <w:rFonts w:ascii="Roboto" w:hAnsi="Roboto"/>
          <w:color w:val="202124"/>
          <w:spacing w:val="2"/>
          <w:shd w:val="clear" w:color="auto" w:fill="FFFFFF"/>
        </w:rPr>
        <w:t>攻擊的結果，並詳述分析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</w:t>
      </w:r>
      <w:r w:rsidR="00DB5860"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>。</w:t>
      </w:r>
    </w:p>
    <w:p w:rsidR="00DC4717" w:rsidRDefault="00DC4717" w:rsidP="0009760D">
      <w:pPr>
        <w:pStyle w:val="a3"/>
        <w:ind w:leftChars="0" w:left="360"/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 w:hint="eastAsia"/>
          <w:color w:val="D93025"/>
          <w:spacing w:val="2"/>
          <w:shd w:val="clear" w:color="auto" w:fill="FFFFFF"/>
        </w:rPr>
        <w:t xml:space="preserve">    </w:t>
      </w:r>
      <w:r w:rsidR="00B66635">
        <w:rPr>
          <w:rFonts w:ascii="Roboto" w:hAnsi="Roboto" w:hint="eastAsia"/>
          <w:color w:val="D93025"/>
          <w:spacing w:val="2"/>
          <w:shd w:val="clear" w:color="auto" w:fill="FFFFFF"/>
        </w:rPr>
        <w:t>我發現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助教的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B35C1E">
        <w:rPr>
          <w:rFonts w:ascii="Roboto" w:hAnsi="Roboto"/>
          <w:color w:val="D93025"/>
          <w:spacing w:val="2"/>
          <w:shd w:val="clear" w:color="auto" w:fill="FFFFFF"/>
        </w:rPr>
        <w:t>-box</w:t>
      </w:r>
      <w:r w:rsidR="00947B03">
        <w:rPr>
          <w:rFonts w:ascii="Roboto" w:hAnsi="Roboto" w:hint="eastAsia"/>
          <w:color w:val="D93025"/>
          <w:spacing w:val="2"/>
          <w:shd w:val="clear" w:color="auto" w:fill="FFFFFF"/>
        </w:rPr>
        <w:t>數值分布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非常規律，在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TA_s</w:t>
      </w:r>
      <w:r w:rsidR="00B35C1E">
        <w:rPr>
          <w:rFonts w:ascii="Roboto" w:hAnsi="Roboto"/>
          <w:color w:val="D93025"/>
          <w:spacing w:val="2"/>
          <w:shd w:val="clear" w:color="auto" w:fill="FFFFFF"/>
        </w:rPr>
        <w:t>box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中的數字幾乎是從小排到大，所以我在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測試前便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推測說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TA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版本應該會很容易破解出正確密鑰。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(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不然幹嘛還要大費周章去創造出一個好的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B35C1E">
        <w:rPr>
          <w:rFonts w:ascii="Roboto" w:hAnsi="Roboto"/>
          <w:color w:val="D93025"/>
          <w:spacing w:val="2"/>
          <w:shd w:val="clear" w:color="auto" w:fill="FFFFFF"/>
        </w:rPr>
        <w:t>-box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來用</w:t>
      </w:r>
      <w:r w:rsidR="00B35C1E">
        <w:rPr>
          <w:rFonts w:ascii="Roboto" w:hAnsi="Roboto" w:hint="eastAsia"/>
          <w:color w:val="D93025"/>
          <w:spacing w:val="2"/>
          <w:shd w:val="clear" w:color="auto" w:fill="FFFFFF"/>
        </w:rPr>
        <w:t>(?)</w:t>
      </w:r>
      <w:r w:rsidR="00A64215">
        <w:rPr>
          <w:rFonts w:ascii="Roboto" w:hAnsi="Roboto" w:hint="eastAsia"/>
          <w:color w:val="D93025"/>
          <w:spacing w:val="2"/>
          <w:shd w:val="clear" w:color="auto" w:fill="FFFFFF"/>
        </w:rPr>
        <w:t>)</w:t>
      </w:r>
    </w:p>
    <w:p w:rsidR="0009760D" w:rsidRPr="0009760D" w:rsidRDefault="00DC4717" w:rsidP="0009760D">
      <w:pPr>
        <w:pStyle w:val="a3"/>
        <w:ind w:leftChars="0" w:left="360"/>
        <w:rPr>
          <w:rFonts w:ascii="Roboto" w:hAnsi="Roboto" w:hint="eastAsia"/>
          <w:color w:val="D93025"/>
          <w:spacing w:val="2"/>
          <w:shd w:val="clear" w:color="auto" w:fill="FFFFFF"/>
        </w:rPr>
      </w:pPr>
      <w:r>
        <w:rPr>
          <w:rFonts w:ascii="Roboto" w:hAnsi="Roboto" w:hint="eastAsia"/>
          <w:color w:val="D93025"/>
          <w:spacing w:val="2"/>
          <w:shd w:val="clear" w:color="auto" w:fill="FFFFFF"/>
        </w:rPr>
        <w:t xml:space="preserve">    </w:t>
      </w:r>
      <w:r w:rsidR="00A64215">
        <w:rPr>
          <w:rFonts w:ascii="Roboto" w:hAnsi="Roboto" w:hint="eastAsia"/>
          <w:color w:val="D93025"/>
          <w:spacing w:val="2"/>
          <w:shd w:val="clear" w:color="auto" w:fill="FFFFFF"/>
        </w:rPr>
        <w:t>但結果卻出乎我意料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!</w:t>
      </w:r>
      <w:r w:rsidR="00A64215">
        <w:rPr>
          <w:rFonts w:ascii="Roboto" w:hAnsi="Roboto" w:hint="eastAsia"/>
          <w:color w:val="D93025"/>
          <w:spacing w:val="2"/>
          <w:shd w:val="clear" w:color="auto" w:fill="FFFFFF"/>
        </w:rPr>
        <w:t>因為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原始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>
        <w:rPr>
          <w:rFonts w:ascii="Roboto" w:hAnsi="Roboto"/>
          <w:color w:val="D93025"/>
          <w:spacing w:val="2"/>
          <w:shd w:val="clear" w:color="auto" w:fill="FFFFFF"/>
        </w:rPr>
        <w:t>box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和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T</w:t>
      </w:r>
      <w:r>
        <w:rPr>
          <w:rFonts w:ascii="Roboto" w:hAnsi="Roboto"/>
          <w:color w:val="D93025"/>
          <w:spacing w:val="2"/>
          <w:shd w:val="clear" w:color="auto" w:fill="FFFFFF"/>
        </w:rPr>
        <w:t>A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_</w:t>
      </w:r>
      <w:r>
        <w:rPr>
          <w:rFonts w:ascii="Roboto" w:hAnsi="Roboto"/>
          <w:color w:val="D93025"/>
          <w:spacing w:val="2"/>
          <w:shd w:val="clear" w:color="auto" w:fill="FFFFFF"/>
        </w:rPr>
        <w:t>sbox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都成功破解出大部分的</w:t>
      </w:r>
      <w:r>
        <w:rPr>
          <w:rFonts w:ascii="Roboto" w:hAnsi="Roboto"/>
          <w:color w:val="D93025"/>
          <w:spacing w:val="2"/>
          <w:shd w:val="clear" w:color="auto" w:fill="FFFFFF"/>
        </w:rPr>
        <w:t>key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，甚至原始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>
        <w:rPr>
          <w:rFonts w:ascii="Roboto" w:hAnsi="Roboto"/>
          <w:color w:val="D93025"/>
          <w:spacing w:val="2"/>
          <w:shd w:val="clear" w:color="auto" w:fill="FFFFFF"/>
        </w:rPr>
        <w:t>box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的正確率還略勝一籌。不過，</w:t>
      </w:r>
      <w:r w:rsidR="00111DF3">
        <w:rPr>
          <w:rFonts w:ascii="Roboto" w:hAnsi="Roboto" w:hint="eastAsia"/>
          <w:color w:val="D93025"/>
          <w:spacing w:val="2"/>
          <w:shd w:val="clear" w:color="auto" w:fill="FFFFFF"/>
        </w:rPr>
        <w:t>我觀察到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兩者最大的區別是其他錯誤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>
        <w:rPr>
          <w:rFonts w:ascii="Roboto" w:hAnsi="Roboto"/>
          <w:color w:val="D93025"/>
          <w:spacing w:val="2"/>
          <w:shd w:val="clear" w:color="auto" w:fill="FFFFFF"/>
        </w:rPr>
        <w:t>ey</w:t>
      </w:r>
      <w:r>
        <w:rPr>
          <w:rFonts w:ascii="Roboto" w:hAnsi="Roboto" w:hint="eastAsia"/>
          <w:color w:val="D93025"/>
          <w:spacing w:val="2"/>
          <w:shd w:val="clear" w:color="auto" w:fill="FFFFFF"/>
        </w:rPr>
        <w:t>的相關係數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，在原始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box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Re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sults table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中，相關係數最高的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ey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和第二高的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ey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，數值差異很大；但在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T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A_sbox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R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esult table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中，相關係數最高的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ey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和第二高的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ey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，兩者數值</w:t>
      </w:r>
      <w:r w:rsidR="00111DF3">
        <w:rPr>
          <w:rFonts w:ascii="Roboto" w:hAnsi="Roboto" w:hint="eastAsia"/>
          <w:color w:val="D93025"/>
          <w:spacing w:val="2"/>
          <w:shd w:val="clear" w:color="auto" w:fill="FFFFFF"/>
        </w:rPr>
        <w:t>卻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很接近。我認為是因為原始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的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box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能順利將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i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nput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做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n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on-linear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的轉換，所以對於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AB14C4">
        <w:rPr>
          <w:rFonts w:ascii="Roboto" w:hAnsi="Roboto"/>
          <w:color w:val="D93025"/>
          <w:spacing w:val="2"/>
          <w:shd w:val="clear" w:color="auto" w:fill="FFFFFF"/>
        </w:rPr>
        <w:t>ide-channel attack</w:t>
      </w:r>
      <w:r w:rsidR="00AB14C4">
        <w:rPr>
          <w:rFonts w:ascii="Roboto" w:hAnsi="Roboto" w:hint="eastAsia"/>
          <w:color w:val="D93025"/>
          <w:spacing w:val="2"/>
          <w:shd w:val="clear" w:color="auto" w:fill="FFFFFF"/>
        </w:rPr>
        <w:t>來說，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其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s-box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 xml:space="preserve"> o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utput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的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hamming weight</w:t>
      </w:r>
      <w:r w:rsidR="00111DF3">
        <w:rPr>
          <w:rFonts w:ascii="Roboto" w:hAnsi="Roboto" w:hint="eastAsia"/>
          <w:color w:val="D93025"/>
          <w:spacing w:val="2"/>
          <w:shd w:val="clear" w:color="auto" w:fill="FFFFFF"/>
        </w:rPr>
        <w:t>分布較</w:t>
      </w:r>
      <w:r w:rsidR="00FB388E">
        <w:rPr>
          <w:rFonts w:ascii="Roboto" w:hAnsi="Roboto" w:hint="eastAsia"/>
          <w:color w:val="D93025"/>
          <w:spacing w:val="2"/>
          <w:shd w:val="clear" w:color="auto" w:fill="FFFFFF"/>
        </w:rPr>
        <w:t>廣，帶入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c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orrelation</w:t>
      </w:r>
      <w:r w:rsidR="00FB388E">
        <w:rPr>
          <w:rFonts w:ascii="Roboto" w:hAnsi="Roboto" w:hint="eastAsia"/>
          <w:color w:val="D93025"/>
          <w:spacing w:val="2"/>
          <w:shd w:val="clear" w:color="auto" w:fill="FFFFFF"/>
        </w:rPr>
        <w:t>的公式後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，</w:t>
      </w:r>
      <w:r w:rsidR="00111DF3">
        <w:rPr>
          <w:rFonts w:ascii="Roboto" w:hAnsi="Roboto" w:hint="eastAsia"/>
          <w:color w:val="D93025"/>
          <w:spacing w:val="2"/>
          <w:shd w:val="clear" w:color="auto" w:fill="FFFFFF"/>
        </w:rPr>
        <w:t>只有正確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k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ey</w:t>
      </w:r>
      <w:r w:rsidR="00111DF3">
        <w:rPr>
          <w:rFonts w:ascii="Roboto" w:hAnsi="Roboto" w:hint="eastAsia"/>
          <w:color w:val="D93025"/>
          <w:spacing w:val="2"/>
          <w:shd w:val="clear" w:color="auto" w:fill="FFFFFF"/>
        </w:rPr>
        <w:t>才能得出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高數值；相反地，因為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TA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_sbox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output</w:t>
      </w:r>
      <w:r w:rsidR="00887BCE">
        <w:rPr>
          <w:rFonts w:ascii="Roboto" w:hAnsi="Roboto" w:hint="eastAsia"/>
          <w:color w:val="D93025"/>
          <w:spacing w:val="2"/>
          <w:shd w:val="clear" w:color="auto" w:fill="FFFFFF"/>
        </w:rPr>
        <w:t>比較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像是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l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inear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轉換，所以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h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amming weight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分布較平均，導致有不少錯誤的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key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結果的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c</w:t>
      </w:r>
      <w:r w:rsidR="0067642F">
        <w:rPr>
          <w:rFonts w:ascii="Roboto" w:hAnsi="Roboto"/>
          <w:color w:val="D93025"/>
          <w:spacing w:val="2"/>
          <w:shd w:val="clear" w:color="auto" w:fill="FFFFFF"/>
        </w:rPr>
        <w:t>orrelation</w:t>
      </w:r>
      <w:r w:rsidR="0067642F">
        <w:rPr>
          <w:rFonts w:ascii="Roboto" w:hAnsi="Roboto" w:hint="eastAsia"/>
          <w:color w:val="D93025"/>
          <w:spacing w:val="2"/>
          <w:shd w:val="clear" w:color="auto" w:fill="FFFFFF"/>
        </w:rPr>
        <w:t>都非常高。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總結來說，正常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s</w:t>
      </w:r>
      <w:r w:rsidR="000562A3">
        <w:rPr>
          <w:rFonts w:ascii="Roboto" w:hAnsi="Roboto"/>
          <w:color w:val="D93025"/>
          <w:spacing w:val="2"/>
          <w:shd w:val="clear" w:color="auto" w:fill="FFFFFF"/>
        </w:rPr>
        <w:t>-box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能讓針對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ALGO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的攻擊更加困難，但對於</w:t>
      </w:r>
      <w:r w:rsidR="000562A3">
        <w:rPr>
          <w:rFonts w:ascii="Roboto" w:hAnsi="Roboto"/>
          <w:color w:val="D93025"/>
          <w:spacing w:val="2"/>
          <w:shd w:val="clear" w:color="auto" w:fill="FFFFFF"/>
        </w:rPr>
        <w:t>DPA</w:t>
      </w:r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來說</w:t>
      </w:r>
      <w:bookmarkStart w:id="0" w:name="_GoBack"/>
      <w:bookmarkEnd w:id="0"/>
      <w:r w:rsidR="000562A3">
        <w:rPr>
          <w:rFonts w:ascii="Roboto" w:hAnsi="Roboto" w:hint="eastAsia"/>
          <w:color w:val="D93025"/>
          <w:spacing w:val="2"/>
          <w:shd w:val="clear" w:color="auto" w:fill="FFFFFF"/>
        </w:rPr>
        <w:t>反而會有幫助。</w:t>
      </w:r>
    </w:p>
    <w:sectPr w:rsidR="0009760D" w:rsidRPr="0009760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CC" w:rsidRDefault="00395CCC" w:rsidP="00B24AD0">
      <w:r>
        <w:separator/>
      </w:r>
    </w:p>
  </w:endnote>
  <w:endnote w:type="continuationSeparator" w:id="0">
    <w:p w:rsidR="00395CCC" w:rsidRDefault="00395CCC" w:rsidP="00B2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CC" w:rsidRDefault="00395CCC" w:rsidP="00B24AD0">
      <w:r>
        <w:separator/>
      </w:r>
    </w:p>
  </w:footnote>
  <w:footnote w:type="continuationSeparator" w:id="0">
    <w:p w:rsidR="00395CCC" w:rsidRDefault="00395CCC" w:rsidP="00B2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14F8"/>
    <w:multiLevelType w:val="hybridMultilevel"/>
    <w:tmpl w:val="779C2178"/>
    <w:lvl w:ilvl="0" w:tplc="9FAE7F12">
      <w:start w:val="1"/>
      <w:numFmt w:val="decimal"/>
      <w:lvlText w:val="%1."/>
      <w:lvlJc w:val="left"/>
      <w:pPr>
        <w:ind w:left="360" w:hanging="360"/>
      </w:pPr>
      <w:rPr>
        <w:rFonts w:hint="default"/>
        <w:color w:val="2021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75"/>
    <w:rsid w:val="000562A3"/>
    <w:rsid w:val="00064A7F"/>
    <w:rsid w:val="00075094"/>
    <w:rsid w:val="00082CCA"/>
    <w:rsid w:val="0009760D"/>
    <w:rsid w:val="000A0A35"/>
    <w:rsid w:val="00111DF3"/>
    <w:rsid w:val="00171799"/>
    <w:rsid w:val="0019257F"/>
    <w:rsid w:val="001C71F0"/>
    <w:rsid w:val="00241BEA"/>
    <w:rsid w:val="002B4804"/>
    <w:rsid w:val="002D1408"/>
    <w:rsid w:val="002F166D"/>
    <w:rsid w:val="00350244"/>
    <w:rsid w:val="00363EEC"/>
    <w:rsid w:val="00394F9E"/>
    <w:rsid w:val="00395CCC"/>
    <w:rsid w:val="003D5B3D"/>
    <w:rsid w:val="0043008E"/>
    <w:rsid w:val="004A526F"/>
    <w:rsid w:val="004C609D"/>
    <w:rsid w:val="0051241E"/>
    <w:rsid w:val="00565A13"/>
    <w:rsid w:val="00597BED"/>
    <w:rsid w:val="005B4C0C"/>
    <w:rsid w:val="005E1AB3"/>
    <w:rsid w:val="00631684"/>
    <w:rsid w:val="0067642F"/>
    <w:rsid w:val="007B2E9B"/>
    <w:rsid w:val="007D21E2"/>
    <w:rsid w:val="008042A0"/>
    <w:rsid w:val="00811C9C"/>
    <w:rsid w:val="00852A7B"/>
    <w:rsid w:val="00854437"/>
    <w:rsid w:val="0088480C"/>
    <w:rsid w:val="00887BCE"/>
    <w:rsid w:val="00947B03"/>
    <w:rsid w:val="009C0FF9"/>
    <w:rsid w:val="00A07390"/>
    <w:rsid w:val="00A64215"/>
    <w:rsid w:val="00AB14C4"/>
    <w:rsid w:val="00B24AD0"/>
    <w:rsid w:val="00B306E5"/>
    <w:rsid w:val="00B33F95"/>
    <w:rsid w:val="00B35C1E"/>
    <w:rsid w:val="00B4766B"/>
    <w:rsid w:val="00B66635"/>
    <w:rsid w:val="00B9446B"/>
    <w:rsid w:val="00BC6B94"/>
    <w:rsid w:val="00BE7B3A"/>
    <w:rsid w:val="00C647CF"/>
    <w:rsid w:val="00C7184F"/>
    <w:rsid w:val="00C928D9"/>
    <w:rsid w:val="00D227B3"/>
    <w:rsid w:val="00D43275"/>
    <w:rsid w:val="00DB5860"/>
    <w:rsid w:val="00DC4717"/>
    <w:rsid w:val="00DE1CFE"/>
    <w:rsid w:val="00E248B9"/>
    <w:rsid w:val="00E506C8"/>
    <w:rsid w:val="00EE0957"/>
    <w:rsid w:val="00EE4C6B"/>
    <w:rsid w:val="00F12D8E"/>
    <w:rsid w:val="00F34A76"/>
    <w:rsid w:val="00FB388E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22606"/>
  <w15:chartTrackingRefBased/>
  <w15:docId w15:val="{3CD534BB-F4E3-4515-9AE5-9A9B0C2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A07390"/>
  </w:style>
  <w:style w:type="paragraph" w:styleId="a3">
    <w:name w:val="List Paragraph"/>
    <w:basedOn w:val="a"/>
    <w:uiPriority w:val="34"/>
    <w:qFormat/>
    <w:rsid w:val="00A07390"/>
    <w:pPr>
      <w:ind w:leftChars="200" w:left="480"/>
    </w:pPr>
  </w:style>
  <w:style w:type="character" w:styleId="a4">
    <w:name w:val="Placeholder Text"/>
    <w:basedOn w:val="a0"/>
    <w:uiPriority w:val="99"/>
    <w:semiHidden/>
    <w:rsid w:val="00F34A76"/>
    <w:rPr>
      <w:color w:val="808080"/>
    </w:rPr>
  </w:style>
  <w:style w:type="paragraph" w:styleId="a5">
    <w:name w:val="header"/>
    <w:basedOn w:val="a"/>
    <w:link w:val="a6"/>
    <w:uiPriority w:val="99"/>
    <w:unhideWhenUsed/>
    <w:rsid w:val="00B24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24A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24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24A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俊曄 林</dc:creator>
  <cp:keywords/>
  <dc:description/>
  <cp:lastModifiedBy>俊曄 林</cp:lastModifiedBy>
  <cp:revision>60</cp:revision>
  <dcterms:created xsi:type="dcterms:W3CDTF">2020-12-09T09:33:00Z</dcterms:created>
  <dcterms:modified xsi:type="dcterms:W3CDTF">2020-12-11T13:53:00Z</dcterms:modified>
</cp:coreProperties>
</file>