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60D" w:rsidRDefault="00B602F3" w:rsidP="00B602F3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/>
          <w:b/>
          <w:color w:val="202124"/>
          <w:sz w:val="24"/>
          <w:szCs w:val="24"/>
          <w:lang w:eastAsia="ru-RU"/>
        </w:rPr>
      </w:pPr>
      <w:r w:rsidRPr="00E4260D">
        <w:rPr>
          <w:rFonts w:eastAsia="Times New Roman"/>
          <w:b/>
          <w:color w:val="202124"/>
          <w:sz w:val="24"/>
          <w:szCs w:val="24"/>
          <w:lang w:eastAsia="ru-RU"/>
        </w:rPr>
        <w:t>Троянские </w:t>
      </w:r>
      <w:r w:rsidRPr="00E4260D">
        <w:rPr>
          <w:rFonts w:eastAsia="Times New Roman"/>
          <w:b/>
          <w:bCs/>
          <w:color w:val="202124"/>
          <w:sz w:val="24"/>
          <w:szCs w:val="24"/>
          <w:lang w:eastAsia="ru-RU"/>
        </w:rPr>
        <w:t>вирусы</w:t>
      </w:r>
      <w:r w:rsidRPr="00E4260D">
        <w:rPr>
          <w:rFonts w:eastAsia="Times New Roman"/>
          <w:b/>
          <w:color w:val="202124"/>
          <w:sz w:val="24"/>
          <w:szCs w:val="24"/>
          <w:lang w:eastAsia="ru-RU"/>
        </w:rPr>
        <w:t xml:space="preserve"> — </w:t>
      </w:r>
      <w:proofErr w:type="spellStart"/>
      <w:r w:rsidRPr="00E4260D">
        <w:rPr>
          <w:rFonts w:eastAsia="Times New Roman"/>
          <w:b/>
          <w:color w:val="202124"/>
          <w:sz w:val="24"/>
          <w:szCs w:val="24"/>
          <w:lang w:eastAsia="ru-RU"/>
        </w:rPr>
        <w:t>Trojan</w:t>
      </w:r>
      <w:proofErr w:type="spellEnd"/>
      <w:r w:rsidRPr="00E4260D">
        <w:rPr>
          <w:rFonts w:eastAsia="Times New Roman"/>
          <w:b/>
          <w:color w:val="202124"/>
          <w:sz w:val="24"/>
          <w:szCs w:val="24"/>
          <w:lang w:eastAsia="ru-RU"/>
        </w:rPr>
        <w:t>.</w:t>
      </w:r>
    </w:p>
    <w:p w:rsidR="00B602F3" w:rsidRPr="00B602F3" w:rsidRDefault="00B602F3" w:rsidP="00B602F3">
      <w:pPr>
        <w:shd w:val="clear" w:color="auto" w:fill="FFFFFF"/>
        <w:spacing w:after="60" w:line="240" w:lineRule="auto"/>
        <w:rPr>
          <w:rFonts w:eastAsia="Times New Roman"/>
          <w:b/>
          <w:color w:val="202124"/>
          <w:sz w:val="24"/>
          <w:szCs w:val="24"/>
          <w:lang w:eastAsia="ru-RU"/>
        </w:rPr>
      </w:pPr>
      <w:r w:rsidRPr="00B602F3">
        <w:rPr>
          <w:color w:val="202124"/>
          <w:sz w:val="24"/>
          <w:szCs w:val="24"/>
          <w:shd w:val="clear" w:color="auto" w:fill="FFFFFF"/>
        </w:rPr>
        <w:t>- </w:t>
      </w:r>
      <w:r w:rsidRPr="00B602F3">
        <w:rPr>
          <w:bCs/>
          <w:color w:val="202124"/>
          <w:sz w:val="24"/>
          <w:szCs w:val="24"/>
          <w:shd w:val="clear" w:color="auto" w:fill="FFFFFF"/>
        </w:rPr>
        <w:t>это тип вредоносных программ, маскирующихся под легитимное ПО</w:t>
      </w:r>
      <w:r w:rsidRPr="00B602F3">
        <w:rPr>
          <w:color w:val="202124"/>
          <w:sz w:val="24"/>
          <w:szCs w:val="24"/>
          <w:shd w:val="clear" w:color="auto" w:fill="FFFFFF"/>
        </w:rPr>
        <w:t xml:space="preserve">. Он часто используется </w:t>
      </w:r>
      <w:proofErr w:type="spellStart"/>
      <w:r w:rsidRPr="00B602F3">
        <w:rPr>
          <w:color w:val="202124"/>
          <w:sz w:val="24"/>
          <w:szCs w:val="24"/>
          <w:shd w:val="clear" w:color="auto" w:fill="FFFFFF"/>
        </w:rPr>
        <w:t>киберпреступниками</w:t>
      </w:r>
      <w:proofErr w:type="spellEnd"/>
      <w:r w:rsidRPr="00B602F3">
        <w:rPr>
          <w:color w:val="202124"/>
          <w:sz w:val="24"/>
          <w:szCs w:val="24"/>
          <w:shd w:val="clear" w:color="auto" w:fill="FFFFFF"/>
        </w:rPr>
        <w:t xml:space="preserve"> для кражи личных данных, слежения за пользователями и получения несанкционированного доступа к системам.</w:t>
      </w:r>
    </w:p>
    <w:p w:rsidR="00B602F3" w:rsidRPr="00B602F3" w:rsidRDefault="00B602F3" w:rsidP="00B602F3">
      <w:pPr>
        <w:shd w:val="clear" w:color="auto" w:fill="FFFFFF"/>
        <w:spacing w:after="60" w:line="240" w:lineRule="auto"/>
        <w:rPr>
          <w:rFonts w:eastAsia="Times New Roman"/>
          <w:b/>
          <w:color w:val="202124"/>
          <w:sz w:val="24"/>
          <w:szCs w:val="24"/>
          <w:lang w:eastAsia="ru-RU"/>
        </w:rPr>
      </w:pPr>
      <w:r w:rsidRPr="00B602F3">
        <w:rPr>
          <w:rFonts w:eastAsia="Times New Roman"/>
          <w:b/>
          <w:color w:val="202124"/>
          <w:sz w:val="24"/>
          <w:szCs w:val="24"/>
          <w:lang w:eastAsia="ru-RU"/>
        </w:rPr>
        <w:t>Последствия:</w:t>
      </w:r>
    </w:p>
    <w:p w:rsidR="00B602F3" w:rsidRPr="00B602F3" w:rsidRDefault="00B602F3" w:rsidP="00B602F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eastAsia="ru-RU"/>
        </w:rPr>
      </w:pPr>
      <w:r w:rsidRPr="00B602F3">
        <w:rPr>
          <w:rFonts w:eastAsia="Times New Roman"/>
          <w:color w:val="202124"/>
          <w:sz w:val="24"/>
          <w:szCs w:val="24"/>
          <w:lang w:eastAsia="ru-RU"/>
        </w:rPr>
        <w:t>Удаление данных</w:t>
      </w:r>
    </w:p>
    <w:p w:rsidR="00B602F3" w:rsidRPr="00B602F3" w:rsidRDefault="00B602F3" w:rsidP="00B602F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eastAsia="ru-RU"/>
        </w:rPr>
      </w:pPr>
      <w:r w:rsidRPr="00B602F3">
        <w:rPr>
          <w:rFonts w:eastAsia="Times New Roman"/>
          <w:color w:val="202124"/>
          <w:sz w:val="24"/>
          <w:szCs w:val="24"/>
          <w:lang w:eastAsia="ru-RU"/>
        </w:rPr>
        <w:t>Блокировка данных</w:t>
      </w:r>
    </w:p>
    <w:p w:rsidR="00B602F3" w:rsidRPr="00B602F3" w:rsidRDefault="00B602F3" w:rsidP="00B602F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eastAsia="ru-RU"/>
        </w:rPr>
      </w:pPr>
      <w:r w:rsidRPr="00B602F3">
        <w:rPr>
          <w:rFonts w:eastAsia="Times New Roman"/>
          <w:color w:val="202124"/>
          <w:sz w:val="24"/>
          <w:szCs w:val="24"/>
          <w:lang w:eastAsia="ru-RU"/>
        </w:rPr>
        <w:t>Изменение данных</w:t>
      </w:r>
    </w:p>
    <w:p w:rsidR="00B602F3" w:rsidRPr="00B602F3" w:rsidRDefault="00B602F3" w:rsidP="00B602F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eastAsia="ru-RU"/>
        </w:rPr>
      </w:pPr>
      <w:r w:rsidRPr="00B602F3">
        <w:rPr>
          <w:rFonts w:eastAsia="Times New Roman"/>
          <w:color w:val="202124"/>
          <w:sz w:val="24"/>
          <w:szCs w:val="24"/>
          <w:lang w:eastAsia="ru-RU"/>
        </w:rPr>
        <w:t>Копирование данных</w:t>
      </w:r>
    </w:p>
    <w:p w:rsidR="00B602F3" w:rsidRDefault="00B602F3" w:rsidP="00B602F3">
      <w:pPr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202124"/>
          <w:sz w:val="24"/>
          <w:szCs w:val="24"/>
          <w:lang w:eastAsia="ru-RU"/>
        </w:rPr>
      </w:pPr>
      <w:r w:rsidRPr="00B602F3">
        <w:rPr>
          <w:rFonts w:eastAsia="Times New Roman"/>
          <w:color w:val="202124"/>
          <w:sz w:val="24"/>
          <w:szCs w:val="24"/>
          <w:lang w:eastAsia="ru-RU"/>
        </w:rPr>
        <w:t>Нарушение работы компьютеров и компьютерных сетей</w:t>
      </w:r>
    </w:p>
    <w:p w:rsidR="00B602F3" w:rsidRPr="00B602F3" w:rsidRDefault="00B602F3" w:rsidP="00B602F3">
      <w:pPr>
        <w:shd w:val="clear" w:color="auto" w:fill="FFFFFF"/>
        <w:spacing w:line="240" w:lineRule="auto"/>
        <w:rPr>
          <w:rFonts w:eastAsia="Times New Roman"/>
          <w:b/>
          <w:color w:val="202124"/>
          <w:sz w:val="24"/>
          <w:szCs w:val="24"/>
          <w:lang w:eastAsia="ru-RU"/>
        </w:rPr>
      </w:pPr>
      <w:r w:rsidRPr="00B602F3">
        <w:rPr>
          <w:rFonts w:eastAsia="Times New Roman"/>
          <w:b/>
          <w:color w:val="202124"/>
          <w:sz w:val="24"/>
          <w:szCs w:val="24"/>
          <w:lang w:eastAsia="ru-RU"/>
        </w:rPr>
        <w:t>Метод ликвидации</w:t>
      </w:r>
      <w:r w:rsidRPr="00B602F3">
        <w:rPr>
          <w:rFonts w:eastAsia="Times New Roman"/>
          <w:b/>
          <w:bCs/>
          <w:color w:val="202124"/>
          <w:sz w:val="24"/>
          <w:szCs w:val="24"/>
          <w:lang w:val="en-US" w:eastAsia="ru-RU"/>
        </w:rPr>
        <w:t>:</w:t>
      </w:r>
    </w:p>
    <w:p w:rsidR="00B602F3" w:rsidRPr="00B602F3" w:rsidRDefault="00B602F3" w:rsidP="00B602F3">
      <w:pPr>
        <w:pStyle w:val="a3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eastAsia="ru-RU"/>
        </w:rPr>
      </w:pPr>
      <w:r w:rsidRPr="00B602F3">
        <w:rPr>
          <w:rFonts w:eastAsia="Times New Roman"/>
          <w:color w:val="202124"/>
          <w:sz w:val="24"/>
          <w:szCs w:val="24"/>
          <w:lang w:eastAsia="ru-RU"/>
        </w:rPr>
        <w:t>найти и</w:t>
      </w:r>
      <w:r w:rsidR="00E81CA3">
        <w:rPr>
          <w:rFonts w:eastAsia="Times New Roman"/>
          <w:color w:val="202124"/>
          <w:sz w:val="24"/>
          <w:szCs w:val="24"/>
          <w:lang w:eastAsia="ru-RU"/>
        </w:rPr>
        <w:t xml:space="preserve"> скачать антивирусную программу</w:t>
      </w:r>
    </w:p>
    <w:p w:rsidR="00B602F3" w:rsidRPr="00B602F3" w:rsidRDefault="00B602F3" w:rsidP="00B602F3">
      <w:pPr>
        <w:pStyle w:val="a3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eastAsia="ru-RU"/>
        </w:rPr>
      </w:pPr>
      <w:r w:rsidRPr="00B602F3">
        <w:rPr>
          <w:rFonts w:eastAsia="Times New Roman"/>
          <w:color w:val="202124"/>
          <w:sz w:val="24"/>
          <w:szCs w:val="24"/>
          <w:lang w:eastAsia="ru-RU"/>
        </w:rPr>
        <w:t>установить ее, обновить базу</w:t>
      </w:r>
      <w:r w:rsidR="00E81CA3">
        <w:rPr>
          <w:rFonts w:eastAsia="Times New Roman"/>
          <w:color w:val="202124"/>
          <w:sz w:val="24"/>
          <w:szCs w:val="24"/>
          <w:lang w:eastAsia="ru-RU"/>
        </w:rPr>
        <w:t xml:space="preserve"> и версию, если они неактуальны</w:t>
      </w:r>
    </w:p>
    <w:p w:rsidR="00B602F3" w:rsidRPr="00B602F3" w:rsidRDefault="00E81CA3" w:rsidP="00B602F3">
      <w:pPr>
        <w:pStyle w:val="a3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eastAsia="ru-RU"/>
        </w:rPr>
      </w:pPr>
      <w:r>
        <w:rPr>
          <w:rFonts w:eastAsia="Times New Roman"/>
          <w:color w:val="202124"/>
          <w:sz w:val="24"/>
          <w:szCs w:val="24"/>
          <w:lang w:eastAsia="ru-RU"/>
        </w:rPr>
        <w:t>произвести сканирование системы</w:t>
      </w:r>
    </w:p>
    <w:p w:rsidR="00B602F3" w:rsidRPr="00B602F3" w:rsidRDefault="00B602F3" w:rsidP="00B602F3">
      <w:pPr>
        <w:pStyle w:val="a3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eastAsia="ru-RU"/>
        </w:rPr>
      </w:pPr>
      <w:r w:rsidRPr="00B602F3">
        <w:rPr>
          <w:rFonts w:eastAsia="Times New Roman"/>
          <w:color w:val="202124"/>
          <w:sz w:val="24"/>
          <w:szCs w:val="24"/>
          <w:lang w:eastAsia="ru-RU"/>
        </w:rPr>
        <w:t>принять правильные решения относительно дейс</w:t>
      </w:r>
      <w:r w:rsidR="00E81CA3">
        <w:rPr>
          <w:rFonts w:eastAsia="Times New Roman"/>
          <w:color w:val="202124"/>
          <w:sz w:val="24"/>
          <w:szCs w:val="24"/>
          <w:lang w:eastAsia="ru-RU"/>
        </w:rPr>
        <w:t>твий с каждым зараженным файлом</w:t>
      </w:r>
    </w:p>
    <w:p w:rsidR="00B602F3" w:rsidRDefault="00B602F3" w:rsidP="00B602F3">
      <w:pPr>
        <w:pStyle w:val="a3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eastAsia="ru-RU"/>
        </w:rPr>
      </w:pPr>
      <w:r w:rsidRPr="00B602F3">
        <w:rPr>
          <w:rFonts w:eastAsia="Times New Roman"/>
          <w:color w:val="202124"/>
          <w:sz w:val="24"/>
          <w:szCs w:val="24"/>
          <w:lang w:eastAsia="ru-RU"/>
        </w:rPr>
        <w:t>убедиться в полной очистке компьютера, если лечение вируса-</w:t>
      </w:r>
      <w:r w:rsidRPr="00B602F3">
        <w:rPr>
          <w:rFonts w:eastAsia="Times New Roman"/>
          <w:b/>
          <w:bCs/>
          <w:color w:val="202124"/>
          <w:sz w:val="24"/>
          <w:szCs w:val="24"/>
          <w:lang w:eastAsia="ru-RU"/>
        </w:rPr>
        <w:t>трояна</w:t>
      </w:r>
      <w:r w:rsidR="00E81CA3">
        <w:rPr>
          <w:rFonts w:eastAsia="Times New Roman"/>
          <w:color w:val="202124"/>
          <w:sz w:val="24"/>
          <w:szCs w:val="24"/>
          <w:lang w:eastAsia="ru-RU"/>
        </w:rPr>
        <w:t> прошло успешно</w:t>
      </w:r>
    </w:p>
    <w:p w:rsidR="00E81CA3" w:rsidRDefault="00E81CA3" w:rsidP="00E81CA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eastAsia="ru-RU"/>
        </w:rPr>
      </w:pPr>
      <w:r>
        <w:rPr>
          <w:rFonts w:eastAsia="Times New Roman"/>
          <w:color w:val="202124"/>
          <w:sz w:val="24"/>
          <w:szCs w:val="24"/>
          <w:lang w:eastAsia="ru-RU"/>
        </w:rPr>
        <w:t>Задания:</w:t>
      </w:r>
    </w:p>
    <w:p w:rsidR="00E81CA3" w:rsidRDefault="00E81CA3" w:rsidP="00E81CA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eastAsia="ru-RU"/>
        </w:rPr>
      </w:pPr>
      <w:r>
        <w:rPr>
          <w:rFonts w:eastAsia="Times New Roman"/>
          <w:color w:val="202124"/>
          <w:sz w:val="24"/>
          <w:szCs w:val="24"/>
          <w:lang w:eastAsia="ru-RU"/>
        </w:rPr>
        <w:t>1. Что такое Троян?</w:t>
      </w:r>
    </w:p>
    <w:p w:rsidR="00B602F3" w:rsidRPr="00B602F3" w:rsidRDefault="00E81CA3" w:rsidP="00E81CA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eastAsia="ru-RU"/>
        </w:rPr>
      </w:pPr>
      <w:r>
        <w:rPr>
          <w:rFonts w:eastAsia="Times New Roman"/>
          <w:color w:val="202124"/>
          <w:sz w:val="24"/>
          <w:szCs w:val="24"/>
          <w:lang w:eastAsia="ru-RU"/>
        </w:rPr>
        <w:t xml:space="preserve">2. Вы обнаружили на своей машине файл </w:t>
      </w:r>
      <w:proofErr w:type="spellStart"/>
      <w:r>
        <w:rPr>
          <w:rFonts w:eastAsia="Times New Roman"/>
          <w:color w:val="202124"/>
          <w:sz w:val="24"/>
          <w:szCs w:val="24"/>
          <w:lang w:val="en-US" w:eastAsia="ru-RU"/>
        </w:rPr>
        <w:t>dawdTrojanSkypee</w:t>
      </w:r>
      <w:proofErr w:type="spellEnd"/>
      <w:r w:rsidRPr="00E81CA3">
        <w:rPr>
          <w:rFonts w:eastAsia="Times New Roman"/>
          <w:color w:val="202124"/>
          <w:sz w:val="24"/>
          <w:szCs w:val="24"/>
          <w:lang w:eastAsia="ru-RU"/>
        </w:rPr>
        <w:t>.</w:t>
      </w:r>
      <w:r>
        <w:rPr>
          <w:rFonts w:eastAsia="Times New Roman"/>
          <w:color w:val="202124"/>
          <w:sz w:val="24"/>
          <w:szCs w:val="24"/>
          <w:lang w:val="en-US" w:eastAsia="ru-RU"/>
        </w:rPr>
        <w:t>exe</w:t>
      </w:r>
      <w:r>
        <w:rPr>
          <w:rFonts w:eastAsia="Times New Roman"/>
          <w:color w:val="202124"/>
          <w:sz w:val="24"/>
          <w:szCs w:val="24"/>
          <w:lang w:eastAsia="ru-RU"/>
        </w:rPr>
        <w:t xml:space="preserve"> и у вас отсутствует доступ к интернету, какие действия вам необходимо предпринять для остановки возможного вируса?</w:t>
      </w:r>
    </w:p>
    <w:p w:rsidR="00B602F3" w:rsidRPr="00B602F3" w:rsidRDefault="00B602F3" w:rsidP="00B602F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eastAsia="ru-RU"/>
        </w:rPr>
      </w:pPr>
    </w:p>
    <w:p w:rsidR="00E4260D" w:rsidRDefault="00E4260D" w:rsidP="00E4260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/>
          <w:b/>
          <w:color w:val="202124"/>
          <w:sz w:val="24"/>
          <w:szCs w:val="24"/>
          <w:lang w:eastAsia="ru-RU"/>
        </w:rPr>
      </w:pPr>
      <w:r w:rsidRPr="00E4260D">
        <w:rPr>
          <w:rFonts w:eastAsia="Times New Roman"/>
          <w:b/>
          <w:bCs/>
          <w:color w:val="202124"/>
          <w:sz w:val="24"/>
          <w:szCs w:val="24"/>
          <w:lang w:eastAsia="ru-RU"/>
        </w:rPr>
        <w:t>Вирусы</w:t>
      </w:r>
      <w:r w:rsidRPr="00E4260D">
        <w:rPr>
          <w:rFonts w:eastAsia="Times New Roman"/>
          <w:b/>
          <w:color w:val="202124"/>
          <w:sz w:val="24"/>
          <w:szCs w:val="24"/>
          <w:lang w:eastAsia="ru-RU"/>
        </w:rPr>
        <w:t xml:space="preserve">-маскировщики — </w:t>
      </w:r>
      <w:proofErr w:type="spellStart"/>
      <w:r w:rsidRPr="00E4260D">
        <w:rPr>
          <w:rFonts w:eastAsia="Times New Roman"/>
          <w:b/>
          <w:color w:val="202124"/>
          <w:sz w:val="24"/>
          <w:szCs w:val="24"/>
          <w:lang w:eastAsia="ru-RU"/>
        </w:rPr>
        <w:t>Rootkit</w:t>
      </w:r>
      <w:proofErr w:type="spellEnd"/>
      <w:r w:rsidRPr="00E4260D">
        <w:rPr>
          <w:rFonts w:eastAsia="Times New Roman"/>
          <w:b/>
          <w:color w:val="202124"/>
          <w:sz w:val="24"/>
          <w:szCs w:val="24"/>
          <w:lang w:eastAsia="ru-RU"/>
        </w:rPr>
        <w:t>.</w:t>
      </w:r>
    </w:p>
    <w:p w:rsidR="00B602F3" w:rsidRDefault="00B602F3" w:rsidP="00B602F3">
      <w:pPr>
        <w:shd w:val="clear" w:color="auto" w:fill="FFFFFF"/>
        <w:spacing w:after="60" w:line="240" w:lineRule="auto"/>
        <w:rPr>
          <w:color w:val="202124"/>
          <w:sz w:val="24"/>
          <w:szCs w:val="24"/>
          <w:shd w:val="clear" w:color="auto" w:fill="FFFFFF"/>
        </w:rPr>
      </w:pPr>
      <w:r>
        <w:rPr>
          <w:bCs/>
          <w:color w:val="202124"/>
          <w:sz w:val="24"/>
          <w:szCs w:val="24"/>
          <w:shd w:val="clear" w:color="auto" w:fill="FFFFFF"/>
        </w:rPr>
        <w:t>- у</w:t>
      </w:r>
      <w:r w:rsidRPr="00B602F3">
        <w:rPr>
          <w:bCs/>
          <w:color w:val="202124"/>
          <w:sz w:val="24"/>
          <w:szCs w:val="24"/>
          <w:shd w:val="clear" w:color="auto" w:fill="FFFFFF"/>
        </w:rPr>
        <w:t>тилиты, используемые для сокрытия вредоносной активности</w:t>
      </w:r>
      <w:r w:rsidRPr="00B602F3">
        <w:rPr>
          <w:color w:val="202124"/>
          <w:sz w:val="24"/>
          <w:szCs w:val="24"/>
          <w:shd w:val="clear" w:color="auto" w:fill="FFFFFF"/>
        </w:rPr>
        <w:t>. Они маскируют вредоносные программы, чтобы избежать их обнаружения антивирусными программами.</w:t>
      </w:r>
    </w:p>
    <w:p w:rsidR="00E81CA3" w:rsidRDefault="00E81CA3" w:rsidP="00B602F3">
      <w:pPr>
        <w:shd w:val="clear" w:color="auto" w:fill="FFFFFF"/>
        <w:spacing w:after="60" w:line="240" w:lineRule="auto"/>
        <w:rPr>
          <w:b/>
          <w:color w:val="202124"/>
          <w:sz w:val="24"/>
          <w:szCs w:val="24"/>
          <w:shd w:val="clear" w:color="auto" w:fill="FFFFFF"/>
          <w:lang w:val="en-US"/>
        </w:rPr>
      </w:pPr>
      <w:r w:rsidRPr="00E81CA3">
        <w:rPr>
          <w:b/>
          <w:color w:val="202124"/>
          <w:sz w:val="24"/>
          <w:szCs w:val="24"/>
          <w:shd w:val="clear" w:color="auto" w:fill="FFFFFF"/>
        </w:rPr>
        <w:t>Последствия</w:t>
      </w:r>
      <w:r w:rsidRPr="00E81CA3">
        <w:rPr>
          <w:b/>
          <w:color w:val="202124"/>
          <w:sz w:val="24"/>
          <w:szCs w:val="24"/>
          <w:shd w:val="clear" w:color="auto" w:fill="FFFFFF"/>
          <w:lang w:val="en-US"/>
        </w:rPr>
        <w:t>:</w:t>
      </w:r>
    </w:p>
    <w:p w:rsidR="00AF5708" w:rsidRPr="00AF5708" w:rsidRDefault="00AF5708" w:rsidP="00AF5708">
      <w:pPr>
        <w:numPr>
          <w:ilvl w:val="0"/>
          <w:numId w:val="6"/>
        </w:numPr>
        <w:spacing w:after="120" w:line="240" w:lineRule="auto"/>
        <w:ind w:left="0"/>
        <w:textAlignment w:val="baseline"/>
        <w:rPr>
          <w:rFonts w:eastAsia="Times New Roman"/>
          <w:color w:val="535353"/>
          <w:sz w:val="24"/>
          <w:szCs w:val="24"/>
          <w:lang w:eastAsia="ru-RU"/>
        </w:rPr>
      </w:pPr>
      <w:r w:rsidRPr="00AF5708">
        <w:rPr>
          <w:rFonts w:eastAsia="Times New Roman"/>
          <w:color w:val="535353"/>
          <w:sz w:val="24"/>
          <w:szCs w:val="24"/>
          <w:lang w:eastAsia="ru-RU"/>
        </w:rPr>
        <w:t xml:space="preserve">скрытие файлов на устройствах хранения информации (жестких дисках), разделов и значений реестра </w:t>
      </w:r>
      <w:proofErr w:type="spellStart"/>
      <w:r w:rsidRPr="00AF5708">
        <w:rPr>
          <w:rFonts w:eastAsia="Times New Roman"/>
          <w:color w:val="535353"/>
          <w:sz w:val="24"/>
          <w:szCs w:val="24"/>
          <w:lang w:eastAsia="ru-RU"/>
        </w:rPr>
        <w:t>Windows</w:t>
      </w:r>
      <w:proofErr w:type="spellEnd"/>
      <w:r w:rsidRPr="00AF5708">
        <w:rPr>
          <w:rFonts w:eastAsia="Times New Roman"/>
          <w:color w:val="535353"/>
          <w:sz w:val="24"/>
          <w:szCs w:val="24"/>
          <w:lang w:eastAsia="ru-RU"/>
        </w:rPr>
        <w:t xml:space="preserve">, процессов в системе, загруженных модулей, участков памяти (в случае </w:t>
      </w:r>
      <w:proofErr w:type="spellStart"/>
      <w:r w:rsidRPr="00AF5708">
        <w:rPr>
          <w:rFonts w:eastAsia="Times New Roman"/>
          <w:color w:val="535353"/>
          <w:sz w:val="24"/>
          <w:szCs w:val="24"/>
          <w:lang w:eastAsia="ru-RU"/>
        </w:rPr>
        <w:t>бесфайлового</w:t>
      </w:r>
      <w:proofErr w:type="spellEnd"/>
      <w:r w:rsidRPr="00AF5708">
        <w:rPr>
          <w:rFonts w:eastAsia="Times New Roman"/>
          <w:color w:val="535353"/>
          <w:sz w:val="24"/>
          <w:szCs w:val="24"/>
          <w:lang w:eastAsia="ru-RU"/>
        </w:rPr>
        <w:t xml:space="preserve"> вредоносного ПО), сетевой активности, секторов диска и других объектов и артефактов;</w:t>
      </w:r>
    </w:p>
    <w:p w:rsidR="00AF5708" w:rsidRPr="00AF5708" w:rsidRDefault="00AF5708" w:rsidP="00AF5708">
      <w:pPr>
        <w:numPr>
          <w:ilvl w:val="0"/>
          <w:numId w:val="6"/>
        </w:numPr>
        <w:spacing w:after="120" w:line="240" w:lineRule="auto"/>
        <w:ind w:left="0"/>
        <w:textAlignment w:val="baseline"/>
        <w:rPr>
          <w:rFonts w:eastAsia="Times New Roman"/>
          <w:color w:val="535353"/>
          <w:sz w:val="24"/>
          <w:szCs w:val="24"/>
          <w:lang w:eastAsia="ru-RU"/>
        </w:rPr>
      </w:pPr>
      <w:r w:rsidRPr="00AF5708">
        <w:rPr>
          <w:rFonts w:eastAsia="Times New Roman"/>
          <w:color w:val="535353"/>
          <w:sz w:val="24"/>
          <w:szCs w:val="24"/>
          <w:lang w:eastAsia="ru-RU"/>
        </w:rPr>
        <w:t xml:space="preserve">противодействие изменению и (или) удалению </w:t>
      </w:r>
      <w:proofErr w:type="spellStart"/>
      <w:r w:rsidRPr="00AF5708">
        <w:rPr>
          <w:rFonts w:eastAsia="Times New Roman"/>
          <w:color w:val="535353"/>
          <w:sz w:val="24"/>
          <w:szCs w:val="24"/>
          <w:lang w:eastAsia="ru-RU"/>
        </w:rPr>
        <w:t>руткита</w:t>
      </w:r>
      <w:proofErr w:type="spellEnd"/>
      <w:r w:rsidRPr="00AF5708">
        <w:rPr>
          <w:rFonts w:eastAsia="Times New Roman"/>
          <w:color w:val="535353"/>
          <w:sz w:val="24"/>
          <w:szCs w:val="24"/>
          <w:lang w:eastAsia="ru-RU"/>
        </w:rPr>
        <w:t xml:space="preserve"> антивирусом в случае обнаружения, в том числе путем восстановления измененных компонентов;</w:t>
      </w:r>
    </w:p>
    <w:p w:rsidR="00AF5708" w:rsidRPr="00AF5708" w:rsidRDefault="00AF5708" w:rsidP="00AF5708">
      <w:pPr>
        <w:numPr>
          <w:ilvl w:val="0"/>
          <w:numId w:val="6"/>
        </w:numPr>
        <w:spacing w:after="120" w:line="240" w:lineRule="auto"/>
        <w:ind w:left="0"/>
        <w:textAlignment w:val="baseline"/>
        <w:rPr>
          <w:rFonts w:eastAsia="Times New Roman"/>
          <w:color w:val="535353"/>
          <w:sz w:val="24"/>
          <w:szCs w:val="24"/>
          <w:lang w:eastAsia="ru-RU"/>
        </w:rPr>
      </w:pPr>
      <w:r w:rsidRPr="00AF5708">
        <w:rPr>
          <w:rFonts w:eastAsia="Times New Roman"/>
          <w:color w:val="535353"/>
          <w:sz w:val="24"/>
          <w:szCs w:val="24"/>
          <w:lang w:eastAsia="ru-RU"/>
        </w:rPr>
        <w:t>обеспечение вредоносному коду или приложениям доступа к ядру ОС - для остановки процессов антивируса, внедрения вредоносного кода в легитимные процессы, перехвата сетевого трафика (прослушивание сети), перехвата ввода данных с клавиатуры (клавиатурный шпион) и т. д.</w:t>
      </w:r>
    </w:p>
    <w:p w:rsidR="00AF5708" w:rsidRPr="00AF5708" w:rsidRDefault="00AF5708" w:rsidP="00AF5708">
      <w:pPr>
        <w:shd w:val="clear" w:color="auto" w:fill="FFFFFF"/>
        <w:spacing w:line="240" w:lineRule="auto"/>
        <w:rPr>
          <w:rFonts w:eastAsia="Times New Roman"/>
          <w:b/>
          <w:color w:val="202124"/>
          <w:sz w:val="24"/>
          <w:szCs w:val="24"/>
          <w:lang w:eastAsia="ru-RU"/>
        </w:rPr>
      </w:pPr>
      <w:r w:rsidRPr="00B602F3">
        <w:rPr>
          <w:rFonts w:eastAsia="Times New Roman"/>
          <w:b/>
          <w:color w:val="202124"/>
          <w:sz w:val="24"/>
          <w:szCs w:val="24"/>
          <w:lang w:eastAsia="ru-RU"/>
        </w:rPr>
        <w:t>Метод ликвидации</w:t>
      </w:r>
      <w:r w:rsidRPr="00B602F3">
        <w:rPr>
          <w:rFonts w:eastAsia="Times New Roman"/>
          <w:b/>
          <w:bCs/>
          <w:color w:val="202124"/>
          <w:sz w:val="24"/>
          <w:szCs w:val="24"/>
          <w:lang w:val="en-US" w:eastAsia="ru-RU"/>
        </w:rPr>
        <w:t>:</w:t>
      </w:r>
    </w:p>
    <w:p w:rsidR="00AF5708" w:rsidRPr="00AF5708" w:rsidRDefault="00AF5708" w:rsidP="00AF5708">
      <w:pPr>
        <w:numPr>
          <w:ilvl w:val="0"/>
          <w:numId w:val="7"/>
        </w:numPr>
        <w:spacing w:after="120" w:line="240" w:lineRule="auto"/>
        <w:ind w:left="0"/>
        <w:textAlignment w:val="baseline"/>
        <w:rPr>
          <w:rFonts w:eastAsia="Times New Roman"/>
          <w:color w:val="535353"/>
          <w:sz w:val="24"/>
          <w:szCs w:val="24"/>
          <w:lang w:eastAsia="ru-RU"/>
        </w:rPr>
      </w:pPr>
      <w:r w:rsidRPr="00AF5708">
        <w:rPr>
          <w:rFonts w:eastAsia="Times New Roman"/>
          <w:color w:val="535353"/>
          <w:sz w:val="24"/>
          <w:szCs w:val="24"/>
          <w:lang w:eastAsia="ru-RU"/>
        </w:rPr>
        <w:t>Поиск активного заражения в системной памяти операционной системы;</w:t>
      </w:r>
    </w:p>
    <w:p w:rsidR="00AF5708" w:rsidRPr="00AF5708" w:rsidRDefault="00AF5708" w:rsidP="00AF5708">
      <w:pPr>
        <w:numPr>
          <w:ilvl w:val="0"/>
          <w:numId w:val="7"/>
        </w:numPr>
        <w:spacing w:after="120" w:line="240" w:lineRule="auto"/>
        <w:ind w:left="0"/>
        <w:textAlignment w:val="baseline"/>
        <w:rPr>
          <w:rFonts w:eastAsia="Times New Roman"/>
          <w:color w:val="535353"/>
          <w:sz w:val="24"/>
          <w:szCs w:val="24"/>
          <w:lang w:eastAsia="ru-RU"/>
        </w:rPr>
      </w:pPr>
      <w:r w:rsidRPr="00AF5708">
        <w:rPr>
          <w:rFonts w:eastAsia="Times New Roman"/>
          <w:color w:val="535353"/>
          <w:sz w:val="24"/>
          <w:szCs w:val="24"/>
          <w:lang w:eastAsia="ru-RU"/>
        </w:rPr>
        <w:t>Сканирование всех возможных мест автозапуска;</w:t>
      </w:r>
    </w:p>
    <w:p w:rsidR="00AF5708" w:rsidRPr="00AF5708" w:rsidRDefault="00AF5708" w:rsidP="00AF5708">
      <w:pPr>
        <w:numPr>
          <w:ilvl w:val="0"/>
          <w:numId w:val="7"/>
        </w:numPr>
        <w:spacing w:after="120" w:line="240" w:lineRule="auto"/>
        <w:ind w:left="0"/>
        <w:textAlignment w:val="baseline"/>
        <w:rPr>
          <w:rFonts w:eastAsia="Times New Roman"/>
          <w:color w:val="535353"/>
          <w:sz w:val="24"/>
          <w:szCs w:val="24"/>
          <w:lang w:eastAsia="ru-RU"/>
        </w:rPr>
      </w:pPr>
      <w:r w:rsidRPr="00AF5708">
        <w:rPr>
          <w:rFonts w:eastAsia="Times New Roman"/>
          <w:color w:val="535353"/>
          <w:sz w:val="24"/>
          <w:szCs w:val="24"/>
          <w:lang w:eastAsia="ru-RU"/>
        </w:rPr>
        <w:t>Устранение обнаруженного активного заражения, восстановление на ранней стадии загрузки операционной системы</w:t>
      </w:r>
    </w:p>
    <w:p w:rsidR="00AF5708" w:rsidRDefault="00AF5708" w:rsidP="00AF5708">
      <w:pPr>
        <w:numPr>
          <w:ilvl w:val="0"/>
          <w:numId w:val="7"/>
        </w:numPr>
        <w:spacing w:after="120" w:line="240" w:lineRule="auto"/>
        <w:ind w:left="0"/>
        <w:textAlignment w:val="baseline"/>
        <w:rPr>
          <w:rFonts w:eastAsia="Times New Roman"/>
          <w:color w:val="535353"/>
          <w:sz w:val="24"/>
          <w:szCs w:val="24"/>
          <w:lang w:eastAsia="ru-RU"/>
        </w:rPr>
      </w:pPr>
      <w:r w:rsidRPr="00AF5708">
        <w:rPr>
          <w:rFonts w:eastAsia="Times New Roman"/>
          <w:color w:val="535353"/>
          <w:sz w:val="24"/>
          <w:szCs w:val="24"/>
          <w:lang w:eastAsia="ru-RU"/>
        </w:rPr>
        <w:lastRenderedPageBreak/>
        <w:t>Нейтрализация активного заражения во время установки продукта на зараженную систему.</w:t>
      </w:r>
    </w:p>
    <w:p w:rsidR="00AF5708" w:rsidRDefault="00AF5708" w:rsidP="00AF5708">
      <w:pPr>
        <w:spacing w:after="120" w:line="240" w:lineRule="auto"/>
        <w:textAlignment w:val="baseline"/>
        <w:rPr>
          <w:rFonts w:eastAsia="Times New Roman"/>
          <w:color w:val="535353"/>
          <w:sz w:val="24"/>
          <w:szCs w:val="24"/>
          <w:lang w:eastAsia="ru-RU"/>
        </w:rPr>
      </w:pPr>
    </w:p>
    <w:p w:rsidR="00AF5708" w:rsidRDefault="00AF5708" w:rsidP="00AF5708">
      <w:pPr>
        <w:spacing w:after="120" w:line="240" w:lineRule="auto"/>
        <w:textAlignment w:val="baseline"/>
        <w:rPr>
          <w:color w:val="202122"/>
          <w:sz w:val="21"/>
          <w:szCs w:val="21"/>
          <w:shd w:val="clear" w:color="auto" w:fill="FFFFFF"/>
        </w:rPr>
      </w:pPr>
      <w:r>
        <w:rPr>
          <w:rFonts w:eastAsia="Times New Roman"/>
          <w:color w:val="535353"/>
          <w:sz w:val="24"/>
          <w:szCs w:val="24"/>
          <w:lang w:eastAsia="ru-RU"/>
        </w:rPr>
        <w:t xml:space="preserve">Вирус шпион </w:t>
      </w:r>
      <w:proofErr w:type="spellStart"/>
      <w:r>
        <w:rPr>
          <w:rFonts w:eastAsia="Times New Roman"/>
          <w:color w:val="535353"/>
          <w:sz w:val="24"/>
          <w:szCs w:val="24"/>
          <w:lang w:val="en-US" w:eastAsia="ru-RU"/>
        </w:rPr>
        <w:t>KeyLogger</w:t>
      </w:r>
      <w:proofErr w:type="spellEnd"/>
      <w:r w:rsidRPr="00AF5708">
        <w:rPr>
          <w:rFonts w:eastAsia="Times New Roman"/>
          <w:color w:val="535353"/>
          <w:sz w:val="24"/>
          <w:szCs w:val="24"/>
          <w:lang w:eastAsia="ru-RU"/>
        </w:rPr>
        <w:t xml:space="preserve"> - </w:t>
      </w:r>
      <w:r w:rsidRPr="00AF5708">
        <w:rPr>
          <w:sz w:val="21"/>
          <w:szCs w:val="21"/>
          <w:shd w:val="clear" w:color="auto" w:fill="FFFFFF"/>
        </w:rPr>
        <w:t>программное обеспечение</w:t>
      </w:r>
      <w:r>
        <w:rPr>
          <w:color w:val="202122"/>
          <w:sz w:val="21"/>
          <w:szCs w:val="21"/>
          <w:shd w:val="clear" w:color="auto" w:fill="FFFFFF"/>
        </w:rPr>
        <w:t> или </w:t>
      </w:r>
      <w:r w:rsidRPr="00AF5708">
        <w:rPr>
          <w:sz w:val="21"/>
          <w:szCs w:val="21"/>
          <w:shd w:val="clear" w:color="auto" w:fill="FFFFFF"/>
        </w:rPr>
        <w:t>аппаратное устройство</w:t>
      </w:r>
      <w:r>
        <w:rPr>
          <w:color w:val="202122"/>
          <w:sz w:val="21"/>
          <w:szCs w:val="21"/>
          <w:shd w:val="clear" w:color="auto" w:fill="FFFFFF"/>
        </w:rPr>
        <w:t>, регистрирующее различные действия пользователя — нажатия клавиш на </w:t>
      </w:r>
      <w:r w:rsidRPr="00AF5708">
        <w:rPr>
          <w:sz w:val="21"/>
          <w:szCs w:val="21"/>
          <w:shd w:val="clear" w:color="auto" w:fill="FFFFFF"/>
        </w:rPr>
        <w:t>клавиатуре компьютера</w:t>
      </w:r>
      <w:r>
        <w:rPr>
          <w:color w:val="202122"/>
          <w:sz w:val="21"/>
          <w:szCs w:val="21"/>
          <w:shd w:val="clear" w:color="auto" w:fill="FFFFFF"/>
        </w:rPr>
        <w:t>, движения и нажатия клавиш </w:t>
      </w:r>
      <w:r w:rsidRPr="00AF5708">
        <w:rPr>
          <w:sz w:val="21"/>
          <w:szCs w:val="21"/>
          <w:shd w:val="clear" w:color="auto" w:fill="FFFFFF"/>
        </w:rPr>
        <w:t>мыши</w:t>
      </w:r>
      <w:r>
        <w:rPr>
          <w:color w:val="202122"/>
          <w:sz w:val="21"/>
          <w:szCs w:val="21"/>
          <w:shd w:val="clear" w:color="auto" w:fill="FFFFFF"/>
        </w:rPr>
        <w:t> и т. д.</w:t>
      </w:r>
    </w:p>
    <w:p w:rsidR="00AF5708" w:rsidRDefault="00AF5708" w:rsidP="00AF5708">
      <w:pPr>
        <w:spacing w:after="120" w:line="240" w:lineRule="auto"/>
        <w:textAlignment w:val="baseline"/>
        <w:rPr>
          <w:color w:val="202122"/>
          <w:sz w:val="21"/>
          <w:szCs w:val="21"/>
          <w:shd w:val="clear" w:color="auto" w:fill="FFFFFF"/>
        </w:rPr>
      </w:pPr>
    </w:p>
    <w:p w:rsidR="00AF5708" w:rsidRDefault="00AF5708" w:rsidP="00AF5708">
      <w:pPr>
        <w:spacing w:after="120" w:line="240" w:lineRule="auto"/>
        <w:textAlignment w:val="baseline"/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</w:rPr>
        <w:t>Последствия:</w:t>
      </w:r>
    </w:p>
    <w:p w:rsidR="00AF5708" w:rsidRDefault="00AF5708" w:rsidP="00AF5708">
      <w:pPr>
        <w:spacing w:after="120" w:line="240" w:lineRule="auto"/>
        <w:textAlignment w:val="baseline"/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</w:rPr>
        <w:t>- Кража личных данных</w:t>
      </w:r>
    </w:p>
    <w:p w:rsidR="00AF5708" w:rsidRDefault="00AF5708" w:rsidP="00AF5708">
      <w:pPr>
        <w:spacing w:after="120" w:line="240" w:lineRule="auto"/>
        <w:textAlignment w:val="baseline"/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</w:rPr>
        <w:t>- Кража страниц в социальных сетях</w:t>
      </w:r>
    </w:p>
    <w:p w:rsidR="00AF5708" w:rsidRDefault="00AF5708" w:rsidP="00AF5708">
      <w:pPr>
        <w:spacing w:after="120" w:line="240" w:lineRule="auto"/>
        <w:textAlignment w:val="baseline"/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</w:rPr>
        <w:t xml:space="preserve">-Размещение личных данных в интернете </w:t>
      </w:r>
    </w:p>
    <w:p w:rsidR="00AF5708" w:rsidRDefault="00AF5708" w:rsidP="00AF5708">
      <w:pPr>
        <w:spacing w:after="120" w:line="240" w:lineRule="auto"/>
        <w:textAlignment w:val="baseline"/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</w:rPr>
        <w:t>-Копирование данных из буфера обмена</w:t>
      </w:r>
    </w:p>
    <w:p w:rsidR="00CF1F98" w:rsidRDefault="00CF1F98" w:rsidP="00AF5708">
      <w:pPr>
        <w:spacing w:after="120" w:line="240" w:lineRule="auto"/>
        <w:textAlignment w:val="baseline"/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</w:rPr>
        <w:t>-Создание и отправка скриншотов</w:t>
      </w:r>
    </w:p>
    <w:p w:rsidR="00AF5708" w:rsidRDefault="00AF5708" w:rsidP="00AF5708">
      <w:pPr>
        <w:spacing w:after="120" w:line="240" w:lineRule="auto"/>
        <w:textAlignment w:val="baseline"/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</w:rPr>
        <w:t xml:space="preserve">-Сохранение </w:t>
      </w:r>
      <w:r w:rsidR="00CF1F98">
        <w:rPr>
          <w:color w:val="202122"/>
          <w:sz w:val="21"/>
          <w:szCs w:val="21"/>
          <w:shd w:val="clear" w:color="auto" w:fill="FFFFFF"/>
        </w:rPr>
        <w:t>и отправка всех данных на почту либо сервер хакера</w:t>
      </w:r>
    </w:p>
    <w:p w:rsidR="00CF1F98" w:rsidRDefault="00CF1F98" w:rsidP="00AF5708">
      <w:pPr>
        <w:spacing w:after="120" w:line="240" w:lineRule="auto"/>
        <w:textAlignment w:val="baseline"/>
        <w:rPr>
          <w:color w:val="202122"/>
          <w:sz w:val="21"/>
          <w:szCs w:val="21"/>
          <w:shd w:val="clear" w:color="auto" w:fill="FFFFFF"/>
        </w:rPr>
      </w:pPr>
    </w:p>
    <w:p w:rsidR="00CF1F98" w:rsidRPr="00CF1F98" w:rsidRDefault="00CF1F98" w:rsidP="00CF1F98">
      <w:pPr>
        <w:shd w:val="clear" w:color="auto" w:fill="FFFFFF"/>
        <w:spacing w:after="60" w:line="240" w:lineRule="auto"/>
        <w:rPr>
          <w:b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z w:val="24"/>
          <w:szCs w:val="24"/>
          <w:shd w:val="clear" w:color="auto" w:fill="FFFFFF"/>
        </w:rPr>
        <w:t xml:space="preserve">Методы защиты </w:t>
      </w:r>
    </w:p>
    <w:p w:rsidR="00CF1F98" w:rsidRPr="00CF1F98" w:rsidRDefault="00CF1F98" w:rsidP="00CF1F98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21"/>
          <w:szCs w:val="21"/>
          <w:lang w:eastAsia="ru-RU"/>
        </w:rPr>
      </w:pPr>
      <w:r w:rsidRPr="00CF1F98">
        <w:rPr>
          <w:rFonts w:eastAsia="Times New Roman"/>
          <w:color w:val="202122"/>
          <w:sz w:val="21"/>
          <w:szCs w:val="21"/>
          <w:lang w:eastAsia="ru-RU"/>
        </w:rPr>
        <w:t>использование антишпионских программных продуктов и/или антивирусных программных продуктов известных производителей с автоматическим обновлением сигнатурных баз.</w:t>
      </w:r>
    </w:p>
    <w:p w:rsidR="00CF1F98" w:rsidRPr="00CF1F98" w:rsidRDefault="00CF1F98" w:rsidP="00CF1F98">
      <w:pPr>
        <w:shd w:val="clear" w:color="auto" w:fill="FFFFFF"/>
        <w:spacing w:before="120" w:after="120" w:line="240" w:lineRule="auto"/>
        <w:rPr>
          <w:rFonts w:eastAsia="Times New Roman"/>
          <w:color w:val="202122"/>
          <w:sz w:val="21"/>
          <w:szCs w:val="21"/>
          <w:lang w:eastAsia="ru-RU"/>
        </w:rPr>
      </w:pPr>
      <w:r w:rsidRPr="00CF1F98">
        <w:rPr>
          <w:rFonts w:eastAsia="Times New Roman"/>
          <w:color w:val="202122"/>
          <w:sz w:val="21"/>
          <w:szCs w:val="21"/>
          <w:lang w:eastAsia="ru-RU"/>
        </w:rPr>
        <w:t xml:space="preserve">Защита от «неизвестных» </w:t>
      </w:r>
      <w:proofErr w:type="spellStart"/>
      <w:r w:rsidRPr="00CF1F98">
        <w:rPr>
          <w:rFonts w:eastAsia="Times New Roman"/>
          <w:color w:val="202122"/>
          <w:sz w:val="21"/>
          <w:szCs w:val="21"/>
          <w:lang w:eastAsia="ru-RU"/>
        </w:rPr>
        <w:t>несанкционированно</w:t>
      </w:r>
      <w:proofErr w:type="spellEnd"/>
      <w:r w:rsidRPr="00CF1F98">
        <w:rPr>
          <w:rFonts w:eastAsia="Times New Roman"/>
          <w:color w:val="202122"/>
          <w:sz w:val="21"/>
          <w:szCs w:val="21"/>
          <w:lang w:eastAsia="ru-RU"/>
        </w:rPr>
        <w:t xml:space="preserve"> установленных программных </w:t>
      </w:r>
      <w:proofErr w:type="spellStart"/>
      <w:r w:rsidRPr="00CF1F98">
        <w:rPr>
          <w:rFonts w:eastAsia="Times New Roman"/>
          <w:color w:val="202122"/>
          <w:sz w:val="21"/>
          <w:szCs w:val="21"/>
          <w:lang w:eastAsia="ru-RU"/>
        </w:rPr>
        <w:t>кейлоггеров</w:t>
      </w:r>
      <w:proofErr w:type="spellEnd"/>
      <w:r w:rsidRPr="00CF1F98">
        <w:rPr>
          <w:rFonts w:eastAsia="Times New Roman"/>
          <w:color w:val="202122"/>
          <w:sz w:val="21"/>
          <w:szCs w:val="21"/>
          <w:lang w:eastAsia="ru-RU"/>
        </w:rPr>
        <w:t>:</w:t>
      </w:r>
    </w:p>
    <w:p w:rsidR="00CF1F98" w:rsidRPr="00CF1F98" w:rsidRDefault="00CF1F98" w:rsidP="00CF1F98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21"/>
          <w:szCs w:val="21"/>
          <w:lang w:eastAsia="ru-RU"/>
        </w:rPr>
      </w:pPr>
      <w:r w:rsidRPr="00CF1F98">
        <w:rPr>
          <w:rFonts w:eastAsia="Times New Roman"/>
          <w:color w:val="202122"/>
          <w:sz w:val="21"/>
          <w:szCs w:val="21"/>
          <w:lang w:eastAsia="ru-RU"/>
        </w:rPr>
        <w:t>использование антишпионских программных продуктов и/или антивирусных программных продуктов известных производителей, которые для противодействия шпионским программным продуктам используют так называемые эвристические (поведенческие) анализаторы, то есть не требующие наличия сигнатурной базы.</w:t>
      </w:r>
    </w:p>
    <w:p w:rsidR="00CF1F98" w:rsidRPr="00CF1F98" w:rsidRDefault="00CF1F98" w:rsidP="00CF1F98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21"/>
          <w:szCs w:val="21"/>
          <w:lang w:eastAsia="ru-RU"/>
        </w:rPr>
      </w:pPr>
      <w:r w:rsidRPr="00CF1F98">
        <w:rPr>
          <w:rFonts w:eastAsia="Times New Roman"/>
          <w:color w:val="202122"/>
          <w:sz w:val="21"/>
          <w:szCs w:val="21"/>
          <w:lang w:eastAsia="ru-RU"/>
        </w:rPr>
        <w:t>использование программ, шифрующих вводимые с клавиатуры данные, а также применение клавиатур, осуществляющих такое шифрование на аппаратном уровне;</w:t>
      </w:r>
    </w:p>
    <w:p w:rsidR="00CF1F98" w:rsidRPr="00CF1F98" w:rsidRDefault="00CF1F98" w:rsidP="00CF1F98">
      <w:pPr>
        <w:shd w:val="clear" w:color="auto" w:fill="FFFFFF"/>
        <w:spacing w:before="120" w:after="120" w:line="240" w:lineRule="auto"/>
        <w:rPr>
          <w:rFonts w:eastAsia="Times New Roman"/>
          <w:color w:val="202122"/>
          <w:sz w:val="21"/>
          <w:szCs w:val="21"/>
          <w:lang w:eastAsia="ru-RU"/>
        </w:rPr>
      </w:pPr>
      <w:r w:rsidRPr="00CF1F98">
        <w:rPr>
          <w:rFonts w:eastAsia="Times New Roman"/>
          <w:color w:val="202122"/>
          <w:sz w:val="21"/>
          <w:szCs w:val="21"/>
          <w:lang w:eastAsia="ru-RU"/>
        </w:rPr>
        <w:t xml:space="preserve">Защита от «известных» и «неизвестных» </w:t>
      </w:r>
      <w:proofErr w:type="spellStart"/>
      <w:r w:rsidRPr="00CF1F98">
        <w:rPr>
          <w:rFonts w:eastAsia="Times New Roman"/>
          <w:color w:val="202122"/>
          <w:sz w:val="21"/>
          <w:szCs w:val="21"/>
          <w:lang w:eastAsia="ru-RU"/>
        </w:rPr>
        <w:t>несанкционированно</w:t>
      </w:r>
      <w:proofErr w:type="spellEnd"/>
      <w:r w:rsidRPr="00CF1F98">
        <w:rPr>
          <w:rFonts w:eastAsia="Times New Roman"/>
          <w:color w:val="202122"/>
          <w:sz w:val="21"/>
          <w:szCs w:val="21"/>
          <w:lang w:eastAsia="ru-RU"/>
        </w:rPr>
        <w:t xml:space="preserve"> установленных программных </w:t>
      </w:r>
      <w:proofErr w:type="spellStart"/>
      <w:r w:rsidRPr="00CF1F98">
        <w:rPr>
          <w:rFonts w:eastAsia="Times New Roman"/>
          <w:color w:val="202122"/>
          <w:sz w:val="21"/>
          <w:szCs w:val="21"/>
          <w:lang w:eastAsia="ru-RU"/>
        </w:rPr>
        <w:t>кейлоггеров</w:t>
      </w:r>
      <w:proofErr w:type="spellEnd"/>
      <w:r w:rsidRPr="00CF1F98">
        <w:rPr>
          <w:rFonts w:eastAsia="Times New Roman"/>
          <w:color w:val="202122"/>
          <w:sz w:val="21"/>
          <w:szCs w:val="21"/>
          <w:lang w:eastAsia="ru-RU"/>
        </w:rPr>
        <w:t xml:space="preserve"> включает в себя использование антишпионских программных продуктов и/или антивирусных программных продуктов известных производителей, которые для противодействия шпионским программным продуктам используют:</w:t>
      </w:r>
    </w:p>
    <w:p w:rsidR="00CF1F98" w:rsidRPr="00CF1F98" w:rsidRDefault="00CF1F98" w:rsidP="00CF1F98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21"/>
          <w:szCs w:val="21"/>
          <w:lang w:eastAsia="ru-RU"/>
        </w:rPr>
      </w:pPr>
      <w:r w:rsidRPr="00CF1F98">
        <w:rPr>
          <w:rFonts w:eastAsia="Times New Roman"/>
          <w:color w:val="202122"/>
          <w:sz w:val="21"/>
          <w:szCs w:val="21"/>
          <w:lang w:eastAsia="ru-RU"/>
        </w:rPr>
        <w:t>постоянно обновляемые сигнатурные базы шпионских программных продуктов;</w:t>
      </w:r>
    </w:p>
    <w:p w:rsidR="00CF1F98" w:rsidRPr="00CF1F98" w:rsidRDefault="00CF1F98" w:rsidP="00CF1F98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21"/>
          <w:szCs w:val="21"/>
          <w:lang w:eastAsia="ru-RU"/>
        </w:rPr>
      </w:pPr>
      <w:r w:rsidRPr="00CF1F98">
        <w:rPr>
          <w:rFonts w:eastAsia="Times New Roman"/>
          <w:color w:val="202122"/>
          <w:sz w:val="21"/>
          <w:szCs w:val="21"/>
          <w:lang w:eastAsia="ru-RU"/>
        </w:rPr>
        <w:t>эвристические (поведенческие) анализаторы, не требующие наличия сигнатурной базы.</w:t>
      </w:r>
    </w:p>
    <w:p w:rsidR="00CF1F98" w:rsidRPr="00CF1F98" w:rsidRDefault="00CF1F98" w:rsidP="00CF1F98">
      <w:pPr>
        <w:shd w:val="clear" w:color="auto" w:fill="FFFFFF"/>
        <w:spacing w:before="120" w:after="120" w:line="240" w:lineRule="auto"/>
        <w:rPr>
          <w:rFonts w:eastAsia="Times New Roman"/>
          <w:color w:val="202122"/>
          <w:sz w:val="21"/>
          <w:szCs w:val="21"/>
          <w:lang w:eastAsia="ru-RU"/>
        </w:rPr>
      </w:pPr>
      <w:r w:rsidRPr="00CF1F98">
        <w:rPr>
          <w:rFonts w:eastAsia="Times New Roman"/>
          <w:color w:val="202122"/>
          <w:sz w:val="21"/>
          <w:szCs w:val="21"/>
          <w:lang w:eastAsia="ru-RU"/>
        </w:rPr>
        <w:t xml:space="preserve">Защита от </w:t>
      </w:r>
      <w:proofErr w:type="spellStart"/>
      <w:r w:rsidRPr="00CF1F98">
        <w:rPr>
          <w:rFonts w:eastAsia="Times New Roman"/>
          <w:color w:val="202122"/>
          <w:sz w:val="21"/>
          <w:szCs w:val="21"/>
          <w:lang w:eastAsia="ru-RU"/>
        </w:rPr>
        <w:t>несанкционированно</w:t>
      </w:r>
      <w:proofErr w:type="spellEnd"/>
      <w:r w:rsidRPr="00CF1F98">
        <w:rPr>
          <w:rFonts w:eastAsia="Times New Roman"/>
          <w:color w:val="202122"/>
          <w:sz w:val="21"/>
          <w:szCs w:val="21"/>
          <w:lang w:eastAsia="ru-RU"/>
        </w:rPr>
        <w:t xml:space="preserve"> установленных аппаратных </w:t>
      </w:r>
      <w:proofErr w:type="spellStart"/>
      <w:r w:rsidRPr="00CF1F98">
        <w:rPr>
          <w:rFonts w:eastAsia="Times New Roman"/>
          <w:color w:val="202122"/>
          <w:sz w:val="21"/>
          <w:szCs w:val="21"/>
          <w:lang w:eastAsia="ru-RU"/>
        </w:rPr>
        <w:t>кейлоггеров</w:t>
      </w:r>
      <w:proofErr w:type="spellEnd"/>
      <w:r w:rsidRPr="00CF1F98">
        <w:rPr>
          <w:rFonts w:eastAsia="Times New Roman"/>
          <w:color w:val="202122"/>
          <w:sz w:val="21"/>
          <w:szCs w:val="21"/>
          <w:lang w:eastAsia="ru-RU"/>
        </w:rPr>
        <w:t>:</w:t>
      </w:r>
    </w:p>
    <w:p w:rsidR="00CF1F98" w:rsidRPr="00CF1F98" w:rsidRDefault="00CF1F98" w:rsidP="00CF1F9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21"/>
          <w:szCs w:val="21"/>
          <w:lang w:eastAsia="ru-RU"/>
        </w:rPr>
      </w:pPr>
      <w:r w:rsidRPr="00CF1F98">
        <w:rPr>
          <w:rFonts w:eastAsia="Times New Roman"/>
          <w:color w:val="202122"/>
          <w:sz w:val="21"/>
          <w:szCs w:val="21"/>
          <w:lang w:eastAsia="ru-RU"/>
        </w:rPr>
        <w:t>тщательные внешний и внутренний осмотры компьютерных систем;</w:t>
      </w:r>
    </w:p>
    <w:p w:rsidR="00CF1F98" w:rsidRDefault="00CF1F98" w:rsidP="00CF1F9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02122"/>
          <w:sz w:val="21"/>
          <w:szCs w:val="21"/>
          <w:lang w:eastAsia="ru-RU"/>
        </w:rPr>
      </w:pPr>
      <w:r w:rsidRPr="00CF1F98">
        <w:rPr>
          <w:rFonts w:eastAsia="Times New Roman"/>
          <w:color w:val="202122"/>
          <w:sz w:val="21"/>
          <w:szCs w:val="21"/>
          <w:lang w:eastAsia="ru-RU"/>
        </w:rPr>
        <w:t>использование виртуальных клавиатур.</w:t>
      </w:r>
    </w:p>
    <w:p w:rsidR="00CF1F98" w:rsidRDefault="00110CCA" w:rsidP="00110CCA">
      <w:pPr>
        <w:shd w:val="clear" w:color="auto" w:fill="FFFFFF"/>
        <w:spacing w:before="100" w:beforeAutospacing="1" w:after="24" w:line="240" w:lineRule="auto"/>
        <w:ind w:left="24"/>
        <w:rPr>
          <w:color w:val="4D5156"/>
          <w:sz w:val="21"/>
          <w:szCs w:val="21"/>
          <w:shd w:val="clear" w:color="auto" w:fill="FFFFFF"/>
        </w:rPr>
      </w:pPr>
      <w:proofErr w:type="spellStart"/>
      <w:r>
        <w:rPr>
          <w:color w:val="4D5156"/>
          <w:sz w:val="21"/>
          <w:szCs w:val="21"/>
          <w:shd w:val="clear" w:color="auto" w:fill="FFFFFF"/>
        </w:rPr>
        <w:t>Adware</w:t>
      </w:r>
      <w:proofErr w:type="spellEnd"/>
      <w:r>
        <w:rPr>
          <w:color w:val="4D5156"/>
          <w:sz w:val="21"/>
          <w:szCs w:val="21"/>
          <w:shd w:val="clear" w:color="auto" w:fill="FFFFFF"/>
        </w:rPr>
        <w:t xml:space="preserve"> — тип лицензирования программного обеспечения. Само программное обеспечение распространяется бесплатно, однако автор или распространитель приложения получает доход за счет показа рекламы. Также, термином «</w:t>
      </w:r>
      <w:proofErr w:type="spellStart"/>
      <w:r>
        <w:rPr>
          <w:color w:val="4D5156"/>
          <w:sz w:val="21"/>
          <w:szCs w:val="21"/>
          <w:shd w:val="clear" w:color="auto" w:fill="FFFFFF"/>
        </w:rPr>
        <w:t>adware</w:t>
      </w:r>
      <w:proofErr w:type="spellEnd"/>
      <w:r>
        <w:rPr>
          <w:color w:val="4D5156"/>
          <w:sz w:val="21"/>
          <w:szCs w:val="21"/>
          <w:shd w:val="clear" w:color="auto" w:fill="FFFFFF"/>
        </w:rPr>
        <w:t>» называют тип зловредной программы, которая навязчивым образом отображает нежелательные объявления.</w:t>
      </w:r>
    </w:p>
    <w:p w:rsidR="00110CCA" w:rsidRDefault="00110CCA" w:rsidP="00110CCA">
      <w:pPr>
        <w:shd w:val="clear" w:color="auto" w:fill="FFFFFF"/>
        <w:spacing w:before="100" w:beforeAutospacing="1" w:after="24" w:line="240" w:lineRule="auto"/>
        <w:ind w:left="24"/>
        <w:rPr>
          <w:color w:val="4D5156"/>
          <w:sz w:val="21"/>
          <w:szCs w:val="21"/>
          <w:shd w:val="clear" w:color="auto" w:fill="FFFFFF"/>
        </w:rPr>
      </w:pPr>
    </w:p>
    <w:p w:rsidR="00110CCA" w:rsidRPr="00110CCA" w:rsidRDefault="00110CCA" w:rsidP="00110CCA">
      <w:pPr>
        <w:shd w:val="clear" w:color="auto" w:fill="FFFFFF"/>
        <w:spacing w:line="240" w:lineRule="auto"/>
        <w:rPr>
          <w:rFonts w:eastAsia="Times New Roman"/>
          <w:color w:val="202124"/>
          <w:sz w:val="24"/>
          <w:szCs w:val="24"/>
          <w:lang w:eastAsia="ru-RU"/>
        </w:rPr>
      </w:pPr>
      <w:r w:rsidRPr="00110CCA">
        <w:rPr>
          <w:rFonts w:eastAsia="Times New Roman"/>
          <w:color w:val="202124"/>
          <w:sz w:val="24"/>
          <w:szCs w:val="24"/>
          <w:lang w:eastAsia="ru-RU"/>
        </w:rPr>
        <w:t xml:space="preserve">Чем опасен </w:t>
      </w:r>
      <w:proofErr w:type="spellStart"/>
      <w:r w:rsidRPr="00110CCA">
        <w:rPr>
          <w:rFonts w:eastAsia="Times New Roman"/>
          <w:color w:val="202124"/>
          <w:sz w:val="24"/>
          <w:szCs w:val="24"/>
          <w:lang w:eastAsia="ru-RU"/>
        </w:rPr>
        <w:t>Adware</w:t>
      </w:r>
      <w:proofErr w:type="spellEnd"/>
      <w:r w:rsidRPr="00110CCA">
        <w:rPr>
          <w:rFonts w:eastAsia="Times New Roman"/>
          <w:color w:val="202124"/>
          <w:sz w:val="24"/>
          <w:szCs w:val="24"/>
          <w:lang w:eastAsia="ru-RU"/>
        </w:rPr>
        <w:t>?</w:t>
      </w:r>
    </w:p>
    <w:p w:rsidR="00110CCA" w:rsidRPr="00110CCA" w:rsidRDefault="00110CCA" w:rsidP="00110CCA">
      <w:pPr>
        <w:shd w:val="clear" w:color="auto" w:fill="FFFFFF"/>
        <w:spacing w:after="0" w:line="240" w:lineRule="auto"/>
        <w:textAlignment w:val="top"/>
        <w:rPr>
          <w:rFonts w:eastAsia="Times New Roman"/>
          <w:color w:val="202124"/>
          <w:sz w:val="24"/>
          <w:szCs w:val="24"/>
          <w:lang w:eastAsia="ru-RU"/>
        </w:rPr>
      </w:pPr>
    </w:p>
    <w:p w:rsidR="00110CCA" w:rsidRPr="00110CCA" w:rsidRDefault="00110CCA" w:rsidP="00110CCA">
      <w:pPr>
        <w:shd w:val="clear" w:color="auto" w:fill="FFFFFF"/>
        <w:spacing w:after="0" w:line="240" w:lineRule="auto"/>
        <w:textAlignment w:val="top"/>
        <w:rPr>
          <w:color w:val="202124"/>
          <w:sz w:val="24"/>
          <w:szCs w:val="24"/>
          <w:shd w:val="clear" w:color="auto" w:fill="FFFFFF"/>
        </w:rPr>
      </w:pPr>
      <w:r w:rsidRPr="00110CCA">
        <w:rPr>
          <w:color w:val="202124"/>
          <w:sz w:val="24"/>
          <w:szCs w:val="24"/>
          <w:shd w:val="clear" w:color="auto" w:fill="FFFFFF"/>
        </w:rPr>
        <w:t>Основным назначением деятельности по показу рекламы является </w:t>
      </w:r>
      <w:r w:rsidRPr="00110CCA">
        <w:rPr>
          <w:b/>
          <w:bCs/>
          <w:color w:val="202124"/>
          <w:sz w:val="24"/>
          <w:szCs w:val="24"/>
          <w:shd w:val="clear" w:color="auto" w:fill="FFFFFF"/>
        </w:rPr>
        <w:t xml:space="preserve">получение прибыли и покрытие расходов на разработку программного </w:t>
      </w:r>
      <w:r w:rsidRPr="00110CCA">
        <w:rPr>
          <w:b/>
          <w:bCs/>
          <w:color w:val="202124"/>
          <w:sz w:val="24"/>
          <w:szCs w:val="24"/>
          <w:shd w:val="clear" w:color="auto" w:fill="FFFFFF"/>
        </w:rPr>
        <w:lastRenderedPageBreak/>
        <w:t>обеспечения</w:t>
      </w:r>
      <w:r w:rsidRPr="00110CCA">
        <w:rPr>
          <w:color w:val="202124"/>
          <w:sz w:val="24"/>
          <w:szCs w:val="24"/>
          <w:shd w:val="clear" w:color="auto" w:fill="FFFFFF"/>
        </w:rPr>
        <w:t xml:space="preserve"> (например, конвертера видео или клиента системы мгновенных сообщений), таким образом, </w:t>
      </w:r>
      <w:proofErr w:type="spellStart"/>
      <w:r w:rsidRPr="00110CCA">
        <w:rPr>
          <w:color w:val="202124"/>
          <w:sz w:val="24"/>
          <w:szCs w:val="24"/>
          <w:shd w:val="clear" w:color="auto" w:fill="FFFFFF"/>
        </w:rPr>
        <w:t>adware</w:t>
      </w:r>
      <w:proofErr w:type="spellEnd"/>
      <w:r w:rsidRPr="00110CCA">
        <w:rPr>
          <w:color w:val="202124"/>
          <w:sz w:val="24"/>
          <w:szCs w:val="24"/>
          <w:shd w:val="clear" w:color="auto" w:fill="FFFFFF"/>
        </w:rPr>
        <w:t xml:space="preserve"> — это неявная форма оплаты за использование программного обеспечения</w:t>
      </w:r>
    </w:p>
    <w:p w:rsidR="00110CCA" w:rsidRPr="00110CCA" w:rsidRDefault="00110CCA" w:rsidP="00110CCA">
      <w:pPr>
        <w:shd w:val="clear" w:color="auto" w:fill="FFFFFF"/>
        <w:spacing w:after="0" w:line="240" w:lineRule="auto"/>
        <w:textAlignment w:val="top"/>
        <w:rPr>
          <w:rFonts w:eastAsia="Times New Roman"/>
          <w:color w:val="202124"/>
          <w:sz w:val="24"/>
          <w:szCs w:val="24"/>
          <w:lang w:eastAsia="ru-RU"/>
        </w:rPr>
      </w:pPr>
    </w:p>
    <w:p w:rsidR="00110CCA" w:rsidRDefault="00110CCA" w:rsidP="00110CCA">
      <w:pPr>
        <w:shd w:val="clear" w:color="auto" w:fill="FFFFFF"/>
        <w:spacing w:after="0" w:line="240" w:lineRule="auto"/>
        <w:rPr>
          <w:rFonts w:eastAsia="Times New Roman"/>
          <w:color w:val="202124"/>
          <w:sz w:val="24"/>
          <w:szCs w:val="24"/>
          <w:lang w:eastAsia="ru-RU"/>
        </w:rPr>
      </w:pPr>
      <w:proofErr w:type="spellStart"/>
      <w:r w:rsidRPr="00110CCA">
        <w:rPr>
          <w:rFonts w:eastAsia="Times New Roman"/>
          <w:color w:val="202124"/>
          <w:sz w:val="24"/>
          <w:szCs w:val="24"/>
          <w:lang w:eastAsia="ru-RU"/>
        </w:rPr>
        <w:t>Adware</w:t>
      </w:r>
      <w:proofErr w:type="spellEnd"/>
      <w:r w:rsidRPr="00110CCA">
        <w:rPr>
          <w:rFonts w:eastAsia="Times New Roman"/>
          <w:color w:val="202124"/>
          <w:sz w:val="24"/>
          <w:szCs w:val="24"/>
          <w:lang w:eastAsia="ru-RU"/>
        </w:rPr>
        <w:t>-программы, которые собирают данные с вашего согласия, не следует путать с троянскими программами-шпионами, которые собирают информацию без вашего разрешения и ведома. </w:t>
      </w:r>
      <w:r w:rsidRPr="00110CCA">
        <w:rPr>
          <w:rFonts w:eastAsia="Times New Roman"/>
          <w:b/>
          <w:bCs/>
          <w:color w:val="202124"/>
          <w:sz w:val="24"/>
          <w:szCs w:val="24"/>
          <w:lang w:eastAsia="ru-RU"/>
        </w:rPr>
        <w:t xml:space="preserve">Если </w:t>
      </w:r>
      <w:proofErr w:type="spellStart"/>
      <w:r w:rsidRPr="00110CCA">
        <w:rPr>
          <w:rFonts w:eastAsia="Times New Roman"/>
          <w:b/>
          <w:bCs/>
          <w:color w:val="202124"/>
          <w:sz w:val="24"/>
          <w:szCs w:val="24"/>
          <w:lang w:eastAsia="ru-RU"/>
        </w:rPr>
        <w:t>Adware</w:t>
      </w:r>
      <w:proofErr w:type="spellEnd"/>
      <w:r w:rsidRPr="00110CCA">
        <w:rPr>
          <w:rFonts w:eastAsia="Times New Roman"/>
          <w:b/>
          <w:bCs/>
          <w:color w:val="202124"/>
          <w:sz w:val="24"/>
          <w:szCs w:val="24"/>
          <w:lang w:eastAsia="ru-RU"/>
        </w:rPr>
        <w:t>-программа не уведомляет о сборе информации, она считается вредоносной</w:t>
      </w:r>
      <w:r w:rsidRPr="00110CCA">
        <w:rPr>
          <w:rFonts w:eastAsia="Times New Roman"/>
          <w:color w:val="202124"/>
          <w:sz w:val="24"/>
          <w:szCs w:val="24"/>
          <w:lang w:eastAsia="ru-RU"/>
        </w:rPr>
        <w:t>, например, вредоносная программа троянец-шпион (</w:t>
      </w:r>
      <w:proofErr w:type="spellStart"/>
      <w:r w:rsidRPr="00110CCA">
        <w:rPr>
          <w:rFonts w:eastAsia="Times New Roman"/>
          <w:color w:val="202124"/>
          <w:sz w:val="24"/>
          <w:szCs w:val="24"/>
          <w:lang w:eastAsia="ru-RU"/>
        </w:rPr>
        <w:t>Trojan-Spy</w:t>
      </w:r>
      <w:proofErr w:type="spellEnd"/>
      <w:r w:rsidRPr="00110CCA">
        <w:rPr>
          <w:rFonts w:eastAsia="Times New Roman"/>
          <w:color w:val="202124"/>
          <w:sz w:val="24"/>
          <w:szCs w:val="24"/>
          <w:lang w:eastAsia="ru-RU"/>
        </w:rPr>
        <w:t>).</w:t>
      </w:r>
    </w:p>
    <w:p w:rsidR="00110CCA" w:rsidRPr="00110CCA" w:rsidRDefault="00110CCA" w:rsidP="00110CCA">
      <w:pPr>
        <w:shd w:val="clear" w:color="auto" w:fill="FFFFFF"/>
        <w:spacing w:after="0" w:line="240" w:lineRule="auto"/>
        <w:rPr>
          <w:rFonts w:eastAsia="Times New Roman"/>
          <w:color w:val="202124"/>
          <w:sz w:val="24"/>
          <w:szCs w:val="24"/>
          <w:lang w:eastAsia="ru-RU"/>
        </w:rPr>
      </w:pPr>
    </w:p>
    <w:p w:rsidR="00110CCA" w:rsidRPr="00CF1F98" w:rsidRDefault="00110CCA" w:rsidP="00110CCA">
      <w:pPr>
        <w:shd w:val="clear" w:color="auto" w:fill="FFFFFF"/>
        <w:spacing w:after="60" w:line="240" w:lineRule="auto"/>
        <w:rPr>
          <w:b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z w:val="24"/>
          <w:szCs w:val="24"/>
          <w:shd w:val="clear" w:color="auto" w:fill="FFFFFF"/>
        </w:rPr>
        <w:t xml:space="preserve">Методы защиты </w:t>
      </w:r>
    </w:p>
    <w:p w:rsidR="00110CCA" w:rsidRDefault="00110CCA" w:rsidP="00110CCA">
      <w:pPr>
        <w:shd w:val="clear" w:color="auto" w:fill="FFFFFF"/>
        <w:spacing w:before="100" w:beforeAutospacing="1" w:after="24" w:line="240" w:lineRule="auto"/>
        <w:ind w:left="24"/>
        <w:rPr>
          <w:rFonts w:eastAsia="Times New Roman"/>
          <w:color w:val="202122"/>
          <w:sz w:val="21"/>
          <w:szCs w:val="21"/>
          <w:lang w:eastAsia="ru-RU"/>
        </w:rPr>
      </w:pPr>
    </w:p>
    <w:p w:rsidR="00110CCA" w:rsidRPr="00110CCA" w:rsidRDefault="00110CCA" w:rsidP="00110CCA">
      <w:pPr>
        <w:numPr>
          <w:ilvl w:val="0"/>
          <w:numId w:val="16"/>
        </w:numPr>
        <w:spacing w:after="0" w:line="360" w:lineRule="atLeast"/>
        <w:ind w:left="360"/>
        <w:textAlignment w:val="baseline"/>
        <w:rPr>
          <w:rFonts w:eastAsia="Times New Roman"/>
          <w:color w:val="222222"/>
          <w:spacing w:val="2"/>
          <w:sz w:val="24"/>
          <w:szCs w:val="24"/>
          <w:lang w:eastAsia="ru-RU"/>
        </w:rPr>
      </w:pPr>
      <w:r w:rsidRPr="00110CCA">
        <w:rPr>
          <w:rFonts w:eastAsia="Times New Roman"/>
          <w:color w:val="222222"/>
          <w:spacing w:val="2"/>
          <w:sz w:val="24"/>
          <w:szCs w:val="24"/>
          <w:lang w:eastAsia="ru-RU"/>
        </w:rPr>
        <w:t xml:space="preserve">Удаление навязчивых баннеров из </w:t>
      </w:r>
      <w:proofErr w:type="spellStart"/>
      <w:r w:rsidRPr="00110CCA">
        <w:rPr>
          <w:rFonts w:eastAsia="Times New Roman"/>
          <w:color w:val="222222"/>
          <w:spacing w:val="2"/>
          <w:sz w:val="24"/>
          <w:szCs w:val="24"/>
          <w:lang w:eastAsia="ru-RU"/>
        </w:rPr>
        <w:t>Google</w:t>
      </w:r>
      <w:proofErr w:type="spellEnd"/>
      <w:r w:rsidRPr="00110CCA">
        <w:rPr>
          <w:rFonts w:eastAsia="Times New Roman"/>
          <w:color w:val="222222"/>
          <w:spacing w:val="2"/>
          <w:sz w:val="24"/>
          <w:szCs w:val="24"/>
          <w:lang w:eastAsia="ru-RU"/>
        </w:rPr>
        <w:t xml:space="preserve"> </w:t>
      </w:r>
      <w:proofErr w:type="spellStart"/>
      <w:r w:rsidRPr="00110CCA">
        <w:rPr>
          <w:rFonts w:eastAsia="Times New Roman"/>
          <w:color w:val="222222"/>
          <w:spacing w:val="2"/>
          <w:sz w:val="24"/>
          <w:szCs w:val="24"/>
          <w:lang w:eastAsia="ru-RU"/>
        </w:rPr>
        <w:t>Chrome</w:t>
      </w:r>
      <w:proofErr w:type="spellEnd"/>
      <w:r w:rsidRPr="00110CCA">
        <w:rPr>
          <w:rFonts w:eastAsia="Times New Roman"/>
          <w:color w:val="222222"/>
          <w:spacing w:val="2"/>
          <w:sz w:val="24"/>
          <w:szCs w:val="24"/>
          <w:lang w:eastAsia="ru-RU"/>
        </w:rPr>
        <w:t xml:space="preserve"> путем переустановки браузера. Способ простой и понятный, однако при его использовании навсегда теряются ранее выполненные настройки.</w:t>
      </w:r>
    </w:p>
    <w:p w:rsidR="00110CCA" w:rsidRPr="00110CCA" w:rsidRDefault="00110CCA" w:rsidP="00110CCA">
      <w:pPr>
        <w:numPr>
          <w:ilvl w:val="0"/>
          <w:numId w:val="16"/>
        </w:numPr>
        <w:spacing w:after="0" w:line="360" w:lineRule="atLeast"/>
        <w:textAlignment w:val="baseline"/>
        <w:rPr>
          <w:rFonts w:eastAsia="Times New Roman"/>
          <w:color w:val="222222"/>
          <w:spacing w:val="2"/>
          <w:sz w:val="24"/>
          <w:szCs w:val="24"/>
          <w:lang w:eastAsia="ru-RU"/>
        </w:rPr>
      </w:pPr>
      <w:r w:rsidRPr="00110CCA">
        <w:rPr>
          <w:rFonts w:eastAsia="Times New Roman"/>
          <w:color w:val="222222"/>
          <w:spacing w:val="2"/>
          <w:sz w:val="24"/>
          <w:szCs w:val="24"/>
          <w:lang w:eastAsia="ru-RU"/>
        </w:rPr>
        <w:t>Не заходить на веб-сайты подозрительной тематики</w:t>
      </w:r>
    </w:p>
    <w:p w:rsidR="00110CCA" w:rsidRPr="00110CCA" w:rsidRDefault="00110CCA" w:rsidP="00110CCA">
      <w:pPr>
        <w:numPr>
          <w:ilvl w:val="0"/>
          <w:numId w:val="16"/>
        </w:numPr>
        <w:spacing w:after="0" w:line="360" w:lineRule="atLeast"/>
        <w:textAlignment w:val="baseline"/>
        <w:rPr>
          <w:rFonts w:eastAsia="Times New Roman"/>
          <w:color w:val="222222"/>
          <w:spacing w:val="2"/>
          <w:sz w:val="24"/>
          <w:szCs w:val="24"/>
          <w:lang w:eastAsia="ru-RU"/>
        </w:rPr>
      </w:pPr>
      <w:r w:rsidRPr="00110CCA">
        <w:rPr>
          <w:rFonts w:eastAsia="Times New Roman"/>
          <w:color w:val="222222"/>
          <w:spacing w:val="2"/>
          <w:sz w:val="24"/>
          <w:szCs w:val="24"/>
          <w:lang w:eastAsia="ru-RU"/>
        </w:rPr>
        <w:t xml:space="preserve">Обновлять базы своего </w:t>
      </w:r>
      <w:proofErr w:type="spellStart"/>
      <w:r w:rsidRPr="00110CCA">
        <w:rPr>
          <w:rFonts w:eastAsia="Times New Roman"/>
          <w:color w:val="222222"/>
          <w:spacing w:val="2"/>
          <w:sz w:val="24"/>
          <w:szCs w:val="24"/>
          <w:lang w:eastAsia="ru-RU"/>
        </w:rPr>
        <w:t>антивирусника</w:t>
      </w:r>
      <w:proofErr w:type="spellEnd"/>
    </w:p>
    <w:p w:rsidR="00110CCA" w:rsidRPr="00110CCA" w:rsidRDefault="00110CCA" w:rsidP="00110CCA">
      <w:pPr>
        <w:numPr>
          <w:ilvl w:val="0"/>
          <w:numId w:val="16"/>
        </w:numPr>
        <w:spacing w:after="0" w:line="360" w:lineRule="atLeast"/>
        <w:textAlignment w:val="baseline"/>
        <w:rPr>
          <w:rFonts w:eastAsia="Times New Roman"/>
          <w:color w:val="222222"/>
          <w:spacing w:val="2"/>
          <w:sz w:val="24"/>
          <w:szCs w:val="24"/>
          <w:lang w:eastAsia="ru-RU"/>
        </w:rPr>
      </w:pPr>
      <w:r w:rsidRPr="00110CCA">
        <w:rPr>
          <w:rFonts w:eastAsia="Times New Roman"/>
          <w:color w:val="222222"/>
          <w:spacing w:val="2"/>
          <w:sz w:val="24"/>
          <w:szCs w:val="24"/>
          <w:lang w:eastAsia="ru-RU"/>
        </w:rPr>
        <w:t xml:space="preserve">Сканировать на предмет заражения жесткие диски и </w:t>
      </w:r>
      <w:proofErr w:type="spellStart"/>
      <w:r w:rsidRPr="00110CCA">
        <w:rPr>
          <w:rFonts w:eastAsia="Times New Roman"/>
          <w:color w:val="222222"/>
          <w:spacing w:val="2"/>
          <w:sz w:val="24"/>
          <w:szCs w:val="24"/>
          <w:lang w:eastAsia="ru-RU"/>
        </w:rPr>
        <w:t>флеш</w:t>
      </w:r>
      <w:proofErr w:type="spellEnd"/>
      <w:r w:rsidRPr="00110CCA">
        <w:rPr>
          <w:rFonts w:eastAsia="Times New Roman"/>
          <w:color w:val="222222"/>
          <w:spacing w:val="2"/>
          <w:sz w:val="24"/>
          <w:szCs w:val="24"/>
          <w:lang w:eastAsia="ru-RU"/>
        </w:rPr>
        <w:t>-накопители, которые вставляются в USB-порт</w:t>
      </w:r>
    </w:p>
    <w:p w:rsidR="00110CCA" w:rsidRPr="00110CCA" w:rsidRDefault="00110CCA" w:rsidP="00110CCA">
      <w:pPr>
        <w:numPr>
          <w:ilvl w:val="0"/>
          <w:numId w:val="16"/>
        </w:numPr>
        <w:spacing w:after="0" w:line="360" w:lineRule="atLeast"/>
        <w:textAlignment w:val="baseline"/>
        <w:rPr>
          <w:rFonts w:eastAsia="Times New Roman"/>
          <w:color w:val="222222"/>
          <w:spacing w:val="2"/>
          <w:sz w:val="24"/>
          <w:szCs w:val="24"/>
          <w:lang w:eastAsia="ru-RU"/>
        </w:rPr>
      </w:pPr>
      <w:r w:rsidRPr="00110CCA">
        <w:rPr>
          <w:rFonts w:eastAsia="Times New Roman"/>
          <w:color w:val="222222"/>
          <w:spacing w:val="2"/>
          <w:sz w:val="24"/>
          <w:szCs w:val="24"/>
          <w:lang w:eastAsia="ru-RU"/>
        </w:rPr>
        <w:t>Не скачивать веб-продукты с непроверенных страничек.</w:t>
      </w:r>
    </w:p>
    <w:p w:rsidR="00110CCA" w:rsidRPr="00CF1F98" w:rsidRDefault="00110CCA" w:rsidP="00110CCA">
      <w:pPr>
        <w:shd w:val="clear" w:color="auto" w:fill="FFFFFF"/>
        <w:spacing w:before="100" w:beforeAutospacing="1" w:after="24" w:line="240" w:lineRule="auto"/>
        <w:ind w:left="24"/>
        <w:rPr>
          <w:rFonts w:eastAsia="Times New Roman"/>
          <w:color w:val="202122"/>
          <w:sz w:val="21"/>
          <w:szCs w:val="21"/>
          <w:lang w:eastAsia="ru-RU"/>
        </w:rPr>
      </w:pPr>
    </w:p>
    <w:p w:rsidR="00CF1F98" w:rsidRPr="00E81CA3" w:rsidRDefault="00CF1F98" w:rsidP="00B602F3">
      <w:pPr>
        <w:shd w:val="clear" w:color="auto" w:fill="FFFFFF"/>
        <w:spacing w:after="60" w:line="240" w:lineRule="auto"/>
        <w:rPr>
          <w:b/>
          <w:color w:val="202124"/>
          <w:sz w:val="24"/>
          <w:szCs w:val="24"/>
          <w:shd w:val="clear" w:color="auto" w:fill="FFFFFF"/>
        </w:rPr>
      </w:pPr>
    </w:p>
    <w:p w:rsidR="00E81CA3" w:rsidRPr="00E81CA3" w:rsidRDefault="00E81CA3" w:rsidP="00B602F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eastAsia="ru-RU"/>
        </w:rPr>
      </w:pPr>
    </w:p>
    <w:p w:rsidR="00442AD2" w:rsidRDefault="00110CCA">
      <w:pPr>
        <w:rPr>
          <w:color w:val="202122"/>
          <w:sz w:val="21"/>
          <w:szCs w:val="21"/>
          <w:shd w:val="clear" w:color="auto" w:fill="FFFFFF"/>
        </w:rPr>
      </w:pPr>
      <w:proofErr w:type="spellStart"/>
      <w:r>
        <w:rPr>
          <w:b/>
          <w:bCs/>
          <w:color w:val="202122"/>
          <w:sz w:val="21"/>
          <w:szCs w:val="21"/>
          <w:shd w:val="clear" w:color="auto" w:fill="FFFFFF"/>
        </w:rPr>
        <w:t>Trojan.Winlock</w:t>
      </w:r>
      <w:proofErr w:type="spellEnd"/>
      <w:r>
        <w:rPr>
          <w:b/>
          <w:bCs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b/>
          <w:bCs/>
          <w:color w:val="202122"/>
          <w:sz w:val="21"/>
          <w:szCs w:val="21"/>
          <w:shd w:val="clear" w:color="auto" w:fill="FFFFFF"/>
        </w:rPr>
        <w:t>Винлокер</w:t>
      </w:r>
      <w:proofErr w:type="spellEnd"/>
      <w:r>
        <w:rPr>
          <w:b/>
          <w:bCs/>
          <w:color w:val="202122"/>
          <w:sz w:val="21"/>
          <w:szCs w:val="21"/>
          <w:shd w:val="clear" w:color="auto" w:fill="FFFFFF"/>
        </w:rPr>
        <w:t>)</w:t>
      </w:r>
      <w:r>
        <w:rPr>
          <w:color w:val="202122"/>
          <w:sz w:val="21"/>
          <w:szCs w:val="21"/>
          <w:shd w:val="clear" w:color="auto" w:fill="FFFFFF"/>
        </w:rPr>
        <w:t xml:space="preserve"> — семейство вредоносных программ, блокирующих или затрудняющих работу с операционной системой, и требующих перечисление денег злоумышленникам за восстановление работоспособности компьютера, частный случай </w:t>
      </w:r>
      <w:proofErr w:type="spellStart"/>
      <w:r>
        <w:rPr>
          <w:color w:val="202122"/>
          <w:sz w:val="21"/>
          <w:szCs w:val="21"/>
          <w:shd w:val="clear" w:color="auto" w:fill="FFFFFF"/>
        </w:rPr>
        <w:t>Ransomware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(программ-вымогателей).</w:t>
      </w:r>
    </w:p>
    <w:p w:rsidR="00110CCA" w:rsidRDefault="00110CCA">
      <w:pPr>
        <w:rPr>
          <w:color w:val="202122"/>
          <w:sz w:val="21"/>
          <w:szCs w:val="21"/>
          <w:shd w:val="clear" w:color="auto" w:fill="FFFFFF"/>
        </w:rPr>
      </w:pPr>
    </w:p>
    <w:p w:rsidR="00110CCA" w:rsidRDefault="00110CCA" w:rsidP="00110CCA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-Ни в коем случае нельзя выполнять требования злоумышленников. Следует помнить, что стоимость SMS может доходить до нескольких десятков долларов независимо от указанной в «интерфейсе» вируса. Практически во всех случаях после отправки SMS обещанный код разблокировки не приходит.</w:t>
      </w:r>
    </w:p>
    <w:p w:rsidR="00110CCA" w:rsidRDefault="00110CCA" w:rsidP="00110CCA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-В случае предлагаемой оплаты по SMS можно позвонить в службу поддержки контент-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аггрегатора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которому принадлежит номер. Часто они могут сообщить код разблокировки.</w:t>
      </w:r>
    </w:p>
    <w:p w:rsidR="00110CCA" w:rsidRDefault="00110CCA" w:rsidP="00110CCA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-При возможности воспользоваться онлайн-сервисами подбора кода разблокировки на сайтах производителей антивирусного ПО.</w:t>
      </w:r>
    </w:p>
    <w:p w:rsidR="00110CCA" w:rsidRDefault="00110CCA" w:rsidP="00110CCA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-Произвести полное сканирование компьютера антивирусной утилитой со свежими обновлениями антивирусной базы (например, «одноразовым» антивирусом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Dr.Web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CureIt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или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Kaspersky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Virus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Removal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Tool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скачать его желательно со «здорового» компьютера, даже в случае успешной разблокировки системы подбором кода).</w:t>
      </w:r>
    </w:p>
    <w:p w:rsidR="00110CCA" w:rsidRDefault="00110CCA" w:rsidP="00110CCA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-Если вирус блокирует доступ к определённым ресурсам Интернет (обычно к популярным социальным сетям и сайтам с антивирусным ПО), необходимо удалить лишние записи (кроме строки «127.0.0.1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localhost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») из файла C:\WINDOWS\System32\drivers\etc\hosts и очистить кэш DNS (командой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ipconfig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flushdns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от имени администратора), а также очистить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cookies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кэш в браузере.</w:t>
      </w:r>
    </w:p>
    <w:p w:rsidR="00110CCA" w:rsidRDefault="00110CCA" w:rsidP="00110CCA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-В некоторых случаях помогает перестановка даты в BIOS на пару лет назад.</w:t>
      </w:r>
    </w:p>
    <w:p w:rsidR="00110CCA" w:rsidRDefault="00110CCA" w:rsidP="00110CCA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 xml:space="preserve">-При полной блокировке можно загрузиться в систему с помощью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LiveCD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попытаться удалить трояна при помощи антивирусов.</w:t>
      </w:r>
    </w:p>
    <w:p w:rsidR="00110CCA" w:rsidRDefault="00110CCA" w:rsidP="00110CCA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-Открыть диспетчер задач (если это возможно). Посмотреть процессы на предмет подозрительных. Попробовать завершить процесс. Скорее всего, процесс перезапустится. Перезагрузиться в безопасном режиме и удалить программу вручную.</w:t>
      </w:r>
    </w:p>
    <w:p w:rsidR="00110CCA" w:rsidRDefault="00110CCA" w:rsidP="00110CCA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-Если троян блокирует обычный безопасный режим, то при нажатии клавиши F8 необходимо выбрать безопасный режим с поддержкой командной строки. На данный момент времени большинство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Винлокеров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не способны его заблокировать. После загрузки надо запустить редактор реестра при помощи команды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regedit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искать там подозрительные записи. В первую очередь, необходимо проверить ветку HKEY_LOCAL_MACHINE\SOFTWARE\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Microsoft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\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NT\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CurrentVersion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\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Winlogon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в частности в параметре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Shell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должно быть написано explorer.exe, а в параметре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Userinit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- C:\WINDOWS\System32\userinit.exe, (обязательно с запятой). Если там всё в порядке, необходимо проверить этот же путь, но в ветке HKEY_CURRENT_USER. Также желательно проверить ветки, в которых прописаны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автозагружаемые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программы, например, HKEY_LOCAL_MACHINE\SOFTWARE\Microsoft\Windows\CurrentVersion\Run. В случае обнаружения подозрительных записей их необходимо заменить на стандартные значения (в случае с автозагрузкой удалить). После перезагрузки и входа в систему троян можно удалить вручную по уже известному пути. Этот способ хоть и эффективен, но подходит только для опытных пользователей.</w:t>
      </w:r>
    </w:p>
    <w:p w:rsidR="00110CCA" w:rsidRDefault="00110CCA" w:rsidP="00110CCA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-Кроме того, некоторые трояны заменяют собой один из файлов userinit.exe, winlogon.exe и explorer.exe в соответствующих каталогах. Рекомендуется восстановить их из дистрибутива или каталога C:\WINDOWS\System32\DLLCACHE.</w:t>
      </w:r>
    </w:p>
    <w:p w:rsidR="00110CCA" w:rsidRDefault="00110CCA" w:rsidP="00110CCA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-Троян может создавать раздел HKEY_LOCAL_MACHINE\SOFTWARE\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Microsoft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\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NT\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CurrentVersion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\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Image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File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Execution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Options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\userinit.exe, где прописывает вызов своего исполняемого файла (чаще всего debug.exe), а для возобновления работы системы необходимо удалить данный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раздел[</w:t>
      </w:r>
      <w:proofErr w:type="gramEnd"/>
      <w:r>
        <w:rPr>
          <w:rFonts w:ascii="Arial" w:hAnsi="Arial" w:cs="Arial"/>
          <w:color w:val="202122"/>
          <w:sz w:val="21"/>
          <w:szCs w:val="21"/>
        </w:rPr>
        <w:t>1].</w:t>
      </w:r>
    </w:p>
    <w:p w:rsidR="00110CCA" w:rsidRDefault="00110CCA" w:rsidP="00110CCA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-Одна из последних версий трояна не делает ничего из вышеперечисленного, а создает файл с именем по типу 0.5887702400506266.exe в корневой папке профиля пользователя и прописывает в реестре по адресу любой ветки, откуда может производиться автозапуск (например, HKEY_LOCAL_MACHINE\SOFTWARE\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Microsoft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\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NT\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CurrentVersion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\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Image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File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Execution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Options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раздел с непонятным именем. Если на компьютере есть второй профиль администратора, то его легко вычистить, зайдя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из под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другого профиля, просто удалив файл и ветку реестра. Однако было замечено, что бесплатные и платные антивирусы не реагируют на файл. Также можно найти и удалить этот файл, войдя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через безопасный режим.</w:t>
      </w:r>
    </w:p>
    <w:p w:rsidR="00110CCA" w:rsidRDefault="00110CCA">
      <w:bookmarkStart w:id="0" w:name="_GoBack"/>
      <w:bookmarkEnd w:id="0"/>
    </w:p>
    <w:p w:rsidR="00E4260D" w:rsidRDefault="00E4260D"/>
    <w:sectPr w:rsidR="00E42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532"/>
    <w:multiLevelType w:val="multilevel"/>
    <w:tmpl w:val="90BE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245C6"/>
    <w:multiLevelType w:val="multilevel"/>
    <w:tmpl w:val="E3A0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0730"/>
    <w:multiLevelType w:val="multilevel"/>
    <w:tmpl w:val="E5D0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20B69"/>
    <w:multiLevelType w:val="multilevel"/>
    <w:tmpl w:val="F78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EC02E0"/>
    <w:multiLevelType w:val="multilevel"/>
    <w:tmpl w:val="D5B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710A6"/>
    <w:multiLevelType w:val="multilevel"/>
    <w:tmpl w:val="ABFEDC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C43F8"/>
    <w:multiLevelType w:val="multilevel"/>
    <w:tmpl w:val="88D8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F39B9"/>
    <w:multiLevelType w:val="multilevel"/>
    <w:tmpl w:val="5D1E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C623D"/>
    <w:multiLevelType w:val="multilevel"/>
    <w:tmpl w:val="34E0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6390B"/>
    <w:multiLevelType w:val="multilevel"/>
    <w:tmpl w:val="3F1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24A3C"/>
    <w:multiLevelType w:val="multilevel"/>
    <w:tmpl w:val="6CE8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E45B51"/>
    <w:multiLevelType w:val="hybridMultilevel"/>
    <w:tmpl w:val="EA647D7C"/>
    <w:lvl w:ilvl="0" w:tplc="2F4E4C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23186"/>
    <w:multiLevelType w:val="multilevel"/>
    <w:tmpl w:val="5C70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C5E64"/>
    <w:multiLevelType w:val="multilevel"/>
    <w:tmpl w:val="FF94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3722B"/>
    <w:multiLevelType w:val="multilevel"/>
    <w:tmpl w:val="429C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E2246"/>
    <w:multiLevelType w:val="multilevel"/>
    <w:tmpl w:val="FF14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D6DC2"/>
    <w:multiLevelType w:val="multilevel"/>
    <w:tmpl w:val="03B2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4"/>
  </w:num>
  <w:num w:numId="8">
    <w:abstractNumId w:val="0"/>
  </w:num>
  <w:num w:numId="9">
    <w:abstractNumId w:val="16"/>
  </w:num>
  <w:num w:numId="10">
    <w:abstractNumId w:val="15"/>
  </w:num>
  <w:num w:numId="11">
    <w:abstractNumId w:val="2"/>
  </w:num>
  <w:num w:numId="12">
    <w:abstractNumId w:val="13"/>
  </w:num>
  <w:num w:numId="13">
    <w:abstractNumId w:val="12"/>
  </w:num>
  <w:num w:numId="14">
    <w:abstractNumId w:val="8"/>
  </w:num>
  <w:num w:numId="15">
    <w:abstractNumId w:val="9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0D"/>
    <w:rsid w:val="00110CCA"/>
    <w:rsid w:val="00241D77"/>
    <w:rsid w:val="004E2B43"/>
    <w:rsid w:val="00591725"/>
    <w:rsid w:val="00634A9D"/>
    <w:rsid w:val="006A5E44"/>
    <w:rsid w:val="006C4A57"/>
    <w:rsid w:val="007462FB"/>
    <w:rsid w:val="008029D4"/>
    <w:rsid w:val="008B4EEF"/>
    <w:rsid w:val="00AC6FE6"/>
    <w:rsid w:val="00AF5708"/>
    <w:rsid w:val="00B602F3"/>
    <w:rsid w:val="00C27F95"/>
    <w:rsid w:val="00CF1F98"/>
    <w:rsid w:val="00D2573A"/>
    <w:rsid w:val="00E4260D"/>
    <w:rsid w:val="00E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6989"/>
  <w15:chartTrackingRefBased/>
  <w15:docId w15:val="{CF80287B-FDCF-42B7-845E-C898D870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F1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B602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602F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02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0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02F3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AF570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F1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CF1F98"/>
  </w:style>
  <w:style w:type="character" w:customStyle="1" w:styleId="mw-editsection">
    <w:name w:val="mw-editsection"/>
    <w:basedOn w:val="a0"/>
    <w:rsid w:val="00CF1F98"/>
  </w:style>
  <w:style w:type="character" w:customStyle="1" w:styleId="mw-editsection-bracket">
    <w:name w:val="mw-editsection-bracket"/>
    <w:basedOn w:val="a0"/>
    <w:rsid w:val="00CF1F98"/>
  </w:style>
  <w:style w:type="character" w:customStyle="1" w:styleId="mw-editsection-divider">
    <w:name w:val="mw-editsection-divider"/>
    <w:basedOn w:val="a0"/>
    <w:rsid w:val="00CF1F98"/>
  </w:style>
  <w:style w:type="paragraph" w:styleId="a7">
    <w:name w:val="Normal (Web)"/>
    <w:basedOn w:val="a"/>
    <w:uiPriority w:val="99"/>
    <w:semiHidden/>
    <w:unhideWhenUsed/>
    <w:rsid w:val="00CF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110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7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8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459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44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8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7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8776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65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502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42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4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25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5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2023-01-31T10:00:00Z</dcterms:created>
  <dcterms:modified xsi:type="dcterms:W3CDTF">2023-01-31T11:05:00Z</dcterms:modified>
</cp:coreProperties>
</file>