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EA1" w:rsidRPr="00B02EA1" w:rsidRDefault="00B02EA1" w:rsidP="00B02EA1">
      <w:pPr>
        <w:pStyle w:val="a6"/>
        <w:rPr>
          <w:rFonts w:hint="eastAsia"/>
          <w:sz w:val="40"/>
        </w:rPr>
      </w:pPr>
      <w:r w:rsidRPr="00B02EA1">
        <w:rPr>
          <w:rFonts w:hint="eastAsia"/>
          <w:sz w:val="40"/>
        </w:rPr>
        <w:t>[: Docker :]</w:t>
      </w:r>
    </w:p>
    <w:p w:rsidR="006429DC" w:rsidRDefault="006429DC" w:rsidP="00B02EA1">
      <w:pPr>
        <w:pStyle w:val="a6"/>
        <w:jc w:val="both"/>
      </w:pPr>
      <w:r>
        <w:rPr>
          <w:noProof/>
        </w:rPr>
        <w:drawing>
          <wp:inline distT="0" distB="0" distL="0" distR="0">
            <wp:extent cx="5731510" cy="5113489"/>
            <wp:effectExtent l="19050" t="19050" r="21590" b="10961"/>
            <wp:docPr id="1" name="그림 1" descr="dock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34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9DC" w:rsidRPr="006429DC" w:rsidRDefault="006429DC" w:rsidP="006429DC">
      <w:pPr>
        <w:pStyle w:val="a7"/>
        <w:jc w:val="center"/>
        <w:rPr>
          <w:i/>
        </w:rPr>
      </w:pPr>
      <w:r w:rsidRPr="00CF18FC">
        <w:rPr>
          <w:b w:val="0"/>
          <w:i/>
        </w:rPr>
        <w:t>D</w:t>
      </w:r>
      <w:r w:rsidRPr="00CF18FC">
        <w:rPr>
          <w:rFonts w:hint="eastAsia"/>
          <w:b w:val="0"/>
          <w:i/>
        </w:rPr>
        <w:t>ocker Logo</w:t>
      </w:r>
      <w:r w:rsidR="00500DBD">
        <w:rPr>
          <w:rFonts w:hint="eastAsia"/>
          <w:i/>
        </w:rPr>
        <w:t xml:space="preserve"> : </w:t>
      </w:r>
      <w:r w:rsidR="00500DBD" w:rsidRPr="00500DBD">
        <w:rPr>
          <w:rFonts w:hint="eastAsia"/>
          <w:b w:val="0"/>
          <w:i/>
        </w:rPr>
        <w:t xml:space="preserve">컨테이너들을 싣고 나르는 선박을 </w:t>
      </w:r>
      <w:r w:rsidR="00147479">
        <w:rPr>
          <w:rFonts w:hint="eastAsia"/>
          <w:b w:val="0"/>
          <w:i/>
        </w:rPr>
        <w:t>위트</w:t>
      </w:r>
      <w:r w:rsidR="00500DBD" w:rsidRPr="00500DBD">
        <w:rPr>
          <w:rFonts w:hint="eastAsia"/>
          <w:b w:val="0"/>
          <w:i/>
        </w:rPr>
        <w:t>있게 표현하였다.</w:t>
      </w:r>
    </w:p>
    <w:p w:rsidR="006429DC" w:rsidRPr="006429DC" w:rsidRDefault="006429DC" w:rsidP="006429DC">
      <w:pPr>
        <w:tabs>
          <w:tab w:val="left" w:pos="5730"/>
        </w:tabs>
      </w:pPr>
      <w:r>
        <w:tab/>
      </w:r>
    </w:p>
    <w:p w:rsidR="00147479" w:rsidRDefault="00A45469" w:rsidP="00147479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컨테이너는 </w:t>
      </w:r>
      <w:r w:rsidR="005E23F9">
        <w:rPr>
          <w:rFonts w:hint="eastAsia"/>
        </w:rPr>
        <w:t>물류 분야</w:t>
      </w:r>
      <w:r>
        <w:rPr>
          <w:rFonts w:hint="eastAsia"/>
        </w:rPr>
        <w:t xml:space="preserve">에서 이용되면서 인류가 큰 발전을 할 수 있도록 기여하였다. 이 </w:t>
      </w:r>
      <w:r w:rsidR="005E23F9">
        <w:rPr>
          <w:rFonts w:hint="eastAsia"/>
        </w:rPr>
        <w:t>개념이 IT</w:t>
      </w:r>
      <w:r>
        <w:rPr>
          <w:rFonts w:hint="eastAsia"/>
        </w:rPr>
        <w:t xml:space="preserve"> 분야에</w:t>
      </w:r>
      <w:r w:rsidR="005E23F9">
        <w:rPr>
          <w:rFonts w:hint="eastAsia"/>
        </w:rPr>
        <w:t xml:space="preserve"> 적용</w:t>
      </w:r>
      <w:r>
        <w:rPr>
          <w:rFonts w:hint="eastAsia"/>
        </w:rPr>
        <w:t>되</w:t>
      </w:r>
      <w:r w:rsidR="00500DBD">
        <w:rPr>
          <w:rFonts w:hint="eastAsia"/>
        </w:rPr>
        <w:t>었고</w:t>
      </w:r>
      <w:r w:rsidR="00B02EA1">
        <w:rPr>
          <w:rFonts w:hint="eastAsia"/>
        </w:rPr>
        <w:t>,</w:t>
      </w:r>
      <w:r w:rsidR="005E23F9">
        <w:rPr>
          <w:rFonts w:hint="eastAsia"/>
        </w:rPr>
        <w:t xml:space="preserve"> </w:t>
      </w:r>
      <w:r>
        <w:rPr>
          <w:rFonts w:hint="eastAsia"/>
        </w:rPr>
        <w:t xml:space="preserve">서버 관리 </w:t>
      </w:r>
      <w:r w:rsidR="00500DBD">
        <w:rPr>
          <w:rFonts w:hint="eastAsia"/>
        </w:rPr>
        <w:t>측면</w:t>
      </w:r>
      <w:r>
        <w:rPr>
          <w:rFonts w:hint="eastAsia"/>
        </w:rPr>
        <w:t xml:space="preserve">에서 </w:t>
      </w:r>
      <w:r w:rsidRPr="00CF18FC">
        <w:rPr>
          <w:rFonts w:hint="eastAsia"/>
        </w:rPr>
        <w:t>새로운 패러다임으로</w:t>
      </w:r>
      <w:r w:rsidR="00500DBD">
        <w:rPr>
          <w:rFonts w:hint="eastAsia"/>
        </w:rPr>
        <w:t xml:space="preserve"> 급부상하면서 </w:t>
      </w:r>
      <w:r w:rsidR="00B02EA1">
        <w:rPr>
          <w:rFonts w:hint="eastAsia"/>
        </w:rPr>
        <w:t>전</w:t>
      </w:r>
      <w:r w:rsidR="00500DBD">
        <w:rPr>
          <w:rFonts w:hint="eastAsia"/>
        </w:rPr>
        <w:t xml:space="preserve"> 세계에 알려졌으며 새롭게 </w:t>
      </w:r>
      <w:r w:rsidR="005E23F9">
        <w:rPr>
          <w:rFonts w:hint="eastAsia"/>
        </w:rPr>
        <w:t xml:space="preserve">혁명을 </w:t>
      </w:r>
      <w:r>
        <w:rPr>
          <w:rFonts w:hint="eastAsia"/>
        </w:rPr>
        <w:t>이룩하고</w:t>
      </w:r>
      <w:r w:rsidR="005E23F9">
        <w:rPr>
          <w:rFonts w:hint="eastAsia"/>
        </w:rPr>
        <w:t xml:space="preserve"> 있는 것이 </w:t>
      </w:r>
      <w:r w:rsidR="005E23F9">
        <w:t>‘</w:t>
      </w:r>
      <w:r w:rsidR="005E23F9" w:rsidRPr="005E23F9">
        <w:rPr>
          <w:rFonts w:hint="eastAsia"/>
          <w:b/>
        </w:rPr>
        <w:t>Docker</w:t>
      </w:r>
      <w:r w:rsidR="005E23F9" w:rsidRPr="005E23F9">
        <w:rPr>
          <w:b/>
        </w:rPr>
        <w:t>’</w:t>
      </w:r>
      <w:r w:rsidR="005E23F9">
        <w:rPr>
          <w:rFonts w:hint="eastAsia"/>
        </w:rPr>
        <w:t xml:space="preserve"> 이다. </w:t>
      </w:r>
    </w:p>
    <w:p w:rsidR="00B02EA1" w:rsidRDefault="00B02EA1" w:rsidP="00B02EA1">
      <w:pPr>
        <w:pStyle w:val="a5"/>
        <w:ind w:leftChars="0" w:left="760"/>
        <w:rPr>
          <w:rFonts w:hint="eastAsia"/>
        </w:rPr>
      </w:pPr>
    </w:p>
    <w:p w:rsidR="00CF18FC" w:rsidRDefault="0072564F" w:rsidP="00CF18FC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DevOps의 등장으로 개발주기가 짧아지면서 잦은 서비스 배포가 이루어지고 마이크로 서비스 아키텍처가 유행하면서 응용 프로그램을 이루는 기능들이 각각 독립적이지만 상호 교류 가능한 모듈로 쪼개어지면서 수많은 모듈을 관리</w:t>
      </w:r>
      <w:r w:rsidR="003E5ABB">
        <w:rPr>
          <w:rFonts w:hint="eastAsia"/>
        </w:rPr>
        <w:t xml:space="preserve">하기가 복잡해졌다. </w:t>
      </w:r>
      <w:r w:rsidR="00DF1678">
        <w:rPr>
          <w:rFonts w:hint="eastAsia"/>
        </w:rPr>
        <w:t xml:space="preserve">게다가 새로운 툴은 계속 </w:t>
      </w:r>
      <w:r>
        <w:rPr>
          <w:rFonts w:hint="eastAsia"/>
        </w:rPr>
        <w:t>개발되어 출시되고 Cloud의 발전으로 설치할 서버가 수백, 수천</w:t>
      </w:r>
      <w:r w:rsidR="00EF306A">
        <w:rPr>
          <w:rFonts w:hint="eastAsia"/>
        </w:rPr>
        <w:t xml:space="preserve"> </w:t>
      </w:r>
      <w:r>
        <w:rPr>
          <w:rFonts w:hint="eastAsia"/>
        </w:rPr>
        <w:t xml:space="preserve">가지에 이르는 답이 없는 상황 속에서 </w:t>
      </w:r>
      <w:r w:rsidRPr="003E5ABB">
        <w:rPr>
          <w:b/>
        </w:rPr>
        <w:t>‘</w:t>
      </w:r>
      <w:r w:rsidRPr="003E5ABB">
        <w:rPr>
          <w:rFonts w:hint="eastAsia"/>
          <w:b/>
        </w:rPr>
        <w:t>Docker</w:t>
      </w:r>
      <w:r w:rsidRPr="003E5ABB">
        <w:rPr>
          <w:b/>
        </w:rPr>
        <w:t>’</w:t>
      </w:r>
      <w:r>
        <w:rPr>
          <w:rFonts w:hint="eastAsia"/>
        </w:rPr>
        <w:t xml:space="preserve"> 가 등장</w:t>
      </w:r>
      <w:r w:rsidR="00B02EA1">
        <w:rPr>
          <w:rFonts w:hint="eastAsia"/>
        </w:rPr>
        <w:t>하였고</w:t>
      </w:r>
      <w:r>
        <w:rPr>
          <w:rFonts w:hint="eastAsia"/>
        </w:rPr>
        <w:t xml:space="preserve"> 서버관리 방식이 완전히 바뀌게 된다.</w:t>
      </w:r>
    </w:p>
    <w:p w:rsidR="00CF18FC" w:rsidRDefault="00CF18FC" w:rsidP="00CF18FC">
      <w:pPr>
        <w:pStyle w:val="a5"/>
        <w:rPr>
          <w:rFonts w:hint="eastAsia"/>
        </w:rPr>
      </w:pPr>
    </w:p>
    <w:p w:rsidR="00CF18FC" w:rsidRDefault="00CF18FC" w:rsidP="00CF18FC">
      <w:pPr>
        <w:pStyle w:val="a5"/>
        <w:ind w:leftChars="0" w:left="760"/>
        <w:rPr>
          <w:rFonts w:hint="eastAsia"/>
        </w:rPr>
      </w:pPr>
    </w:p>
    <w:p w:rsidR="00A71604" w:rsidRDefault="00CF18FC" w:rsidP="00A71604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2016년 </w:t>
      </w:r>
      <w:r w:rsidR="00A71604">
        <w:rPr>
          <w:rFonts w:hint="eastAsia"/>
        </w:rPr>
        <w:t xml:space="preserve">도커에서 진행한 설문조사에 의하면, </w:t>
      </w:r>
    </w:p>
    <w:p w:rsidR="00A71604" w:rsidRDefault="00A71604" w:rsidP="00A716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630674"/>
            <wp:effectExtent l="19050" t="0" r="2540" b="0"/>
            <wp:docPr id="2" name="그림 1" descr="The Evolution of the Modern Software Supply Chain - The Docker Survey,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volution of the Modern Software Supply Chain - The Docker Survey, 20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04" w:rsidRDefault="00A71604" w:rsidP="00A71604">
      <w:pPr>
        <w:ind w:left="700" w:hangingChars="350" w:hanging="700"/>
        <w:rPr>
          <w:rFonts w:ascii="맑은 고딕" w:eastAsia="맑은 고딕" w:hAnsi="맑은 고딕" w:hint="eastAsia"/>
          <w:color w:val="333333"/>
          <w:szCs w:val="20"/>
        </w:rPr>
      </w:pPr>
      <w:r>
        <w:rPr>
          <w:rFonts w:hint="eastAsia"/>
        </w:rPr>
        <w:tab/>
      </w:r>
      <w:r w:rsidRPr="00A71604">
        <w:rPr>
          <w:rFonts w:ascii="맑은 고딕" w:eastAsia="맑은 고딕" w:hAnsi="맑은 고딕" w:hint="eastAsia"/>
          <w:color w:val="333333"/>
          <w:szCs w:val="20"/>
        </w:rPr>
        <w:t>90%가 개발에 사용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 w:rsidRPr="00A71604">
        <w:rPr>
          <w:rFonts w:ascii="맑은 고딕" w:eastAsia="맑은 고딕" w:hAnsi="맑은 고딕" w:hint="eastAsia"/>
          <w:color w:val="333333"/>
          <w:szCs w:val="20"/>
        </w:rPr>
        <w:t>중이고 80%가 DevOps에 사용할 예정이며 58%가 운영환경에서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 w:rsidRPr="00A71604">
        <w:rPr>
          <w:rFonts w:ascii="맑은 고딕" w:eastAsia="맑은 고딕" w:hAnsi="맑은 고딕" w:hint="eastAsia"/>
          <w:color w:val="333333"/>
          <w:szCs w:val="20"/>
        </w:rPr>
        <w:t>사용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 w:rsidRPr="00A71604">
        <w:rPr>
          <w:rFonts w:ascii="맑은 고딕" w:eastAsia="맑은 고딕" w:hAnsi="맑은 고딕" w:hint="eastAsia"/>
          <w:color w:val="333333"/>
          <w:szCs w:val="20"/>
        </w:rPr>
        <w:t>중이라고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한다. </w:t>
      </w:r>
    </w:p>
    <w:p w:rsidR="00A71604" w:rsidRDefault="00A71604" w:rsidP="00A71604">
      <w:pPr>
        <w:ind w:left="700" w:hangingChars="350" w:hanging="700"/>
        <w:rPr>
          <w:rFonts w:ascii="맑은 고딕" w:eastAsia="맑은 고딕" w:hAnsi="맑은 고딕" w:hint="eastAsia"/>
          <w:color w:val="333333"/>
          <w:szCs w:val="20"/>
        </w:rPr>
      </w:pPr>
    </w:p>
    <w:p w:rsidR="00A71604" w:rsidRDefault="00A71604" w:rsidP="00A71604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hint="eastAsia"/>
          <w:color w:val="333333"/>
          <w:szCs w:val="20"/>
        </w:rPr>
      </w:pPr>
      <w:r>
        <w:rPr>
          <w:rFonts w:ascii="맑은 고딕" w:eastAsia="맑은 고딕" w:hAnsi="맑은 고딕" w:hint="eastAsia"/>
          <w:color w:val="333333"/>
          <w:szCs w:val="20"/>
        </w:rPr>
        <w:t xml:space="preserve">본격적으로 docker란 무엇인지 알아보자. </w:t>
      </w:r>
    </w:p>
    <w:p w:rsidR="00A71604" w:rsidRPr="00A71604" w:rsidRDefault="00A71604" w:rsidP="00A71604">
      <w:pPr>
        <w:pStyle w:val="a5"/>
        <w:numPr>
          <w:ilvl w:val="1"/>
          <w:numId w:val="7"/>
        </w:numPr>
        <w:ind w:leftChars="0"/>
        <w:rPr>
          <w:rFonts w:ascii="맑은 고딕" w:eastAsia="맑은 고딕" w:hAnsi="맑은 고딕"/>
          <w:color w:val="333333"/>
          <w:szCs w:val="20"/>
        </w:rPr>
      </w:pPr>
    </w:p>
    <w:sectPr w:rsidR="00A71604" w:rsidRPr="00A71604" w:rsidSect="00AB01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9B6" w:rsidRDefault="00EC39B6" w:rsidP="00147479">
      <w:r>
        <w:separator/>
      </w:r>
    </w:p>
  </w:endnote>
  <w:endnote w:type="continuationSeparator" w:id="1">
    <w:p w:rsidR="00EC39B6" w:rsidRDefault="00EC39B6" w:rsidP="00147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9B6" w:rsidRDefault="00EC39B6" w:rsidP="00147479">
      <w:r>
        <w:separator/>
      </w:r>
    </w:p>
  </w:footnote>
  <w:footnote w:type="continuationSeparator" w:id="1">
    <w:p w:rsidR="00EC39B6" w:rsidRDefault="00EC39B6" w:rsidP="00147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E35B1"/>
    <w:multiLevelType w:val="hybridMultilevel"/>
    <w:tmpl w:val="1EE81D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816E83"/>
    <w:multiLevelType w:val="hybridMultilevel"/>
    <w:tmpl w:val="1368E434"/>
    <w:lvl w:ilvl="0" w:tplc="10F2938E">
      <w:start w:val="1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D34BF3"/>
    <w:multiLevelType w:val="hybridMultilevel"/>
    <w:tmpl w:val="15A80EB2"/>
    <w:lvl w:ilvl="0" w:tplc="422E69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04E04F5"/>
    <w:multiLevelType w:val="hybridMultilevel"/>
    <w:tmpl w:val="3278B46E"/>
    <w:lvl w:ilvl="0" w:tplc="F42CF4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2CC2A99"/>
    <w:multiLevelType w:val="hybridMultilevel"/>
    <w:tmpl w:val="24505286"/>
    <w:lvl w:ilvl="0" w:tplc="849E42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8515912"/>
    <w:multiLevelType w:val="hybridMultilevel"/>
    <w:tmpl w:val="58D66A1C"/>
    <w:lvl w:ilvl="0" w:tplc="8ABCF80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2C3A5A1F"/>
    <w:multiLevelType w:val="hybridMultilevel"/>
    <w:tmpl w:val="E8FA4284"/>
    <w:lvl w:ilvl="0" w:tplc="1E4212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C78C1"/>
    <w:multiLevelType w:val="hybridMultilevel"/>
    <w:tmpl w:val="7BB43B0A"/>
    <w:lvl w:ilvl="0" w:tplc="5B068D5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69D85CA0"/>
    <w:multiLevelType w:val="hybridMultilevel"/>
    <w:tmpl w:val="0DB2C0C6"/>
    <w:lvl w:ilvl="0" w:tplc="570024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9DC"/>
    <w:rsid w:val="00147479"/>
    <w:rsid w:val="00276408"/>
    <w:rsid w:val="00376DCD"/>
    <w:rsid w:val="003E5ABB"/>
    <w:rsid w:val="004414C6"/>
    <w:rsid w:val="00500DBD"/>
    <w:rsid w:val="005E23F9"/>
    <w:rsid w:val="006429DC"/>
    <w:rsid w:val="0072564F"/>
    <w:rsid w:val="007B4723"/>
    <w:rsid w:val="00A45469"/>
    <w:rsid w:val="00A71604"/>
    <w:rsid w:val="00AB0102"/>
    <w:rsid w:val="00B02EA1"/>
    <w:rsid w:val="00B377A9"/>
    <w:rsid w:val="00CF18FC"/>
    <w:rsid w:val="00DF1678"/>
    <w:rsid w:val="00EC39B6"/>
    <w:rsid w:val="00EF3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10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9D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29DC"/>
    <w:rPr>
      <w:rFonts w:asciiTheme="majorHAnsi" w:eastAsiaTheme="majorEastAsia" w:hAnsiTheme="majorHAnsi" w:cstheme="majorBidi"/>
      <w:sz w:val="28"/>
      <w:szCs w:val="28"/>
    </w:rPr>
  </w:style>
  <w:style w:type="character" w:styleId="a3">
    <w:name w:val="Hyperlink"/>
    <w:basedOn w:val="a0"/>
    <w:uiPriority w:val="99"/>
    <w:unhideWhenUsed/>
    <w:rsid w:val="006429D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429D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429D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429DC"/>
    <w:pPr>
      <w:ind w:leftChars="400" w:left="800"/>
    </w:pPr>
  </w:style>
  <w:style w:type="paragraph" w:styleId="a6">
    <w:name w:val="Title"/>
    <w:basedOn w:val="a"/>
    <w:next w:val="a"/>
    <w:link w:val="Char0"/>
    <w:uiPriority w:val="10"/>
    <w:qFormat/>
    <w:rsid w:val="006429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6429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6429DC"/>
    <w:rPr>
      <w:b/>
      <w:bCs/>
      <w:szCs w:val="20"/>
    </w:rPr>
  </w:style>
  <w:style w:type="paragraph" w:styleId="a8">
    <w:name w:val="header"/>
    <w:basedOn w:val="a"/>
    <w:link w:val="Char1"/>
    <w:uiPriority w:val="99"/>
    <w:semiHidden/>
    <w:unhideWhenUsed/>
    <w:rsid w:val="001474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semiHidden/>
    <w:rsid w:val="00147479"/>
  </w:style>
  <w:style w:type="paragraph" w:styleId="a9">
    <w:name w:val="footer"/>
    <w:basedOn w:val="a"/>
    <w:link w:val="Char2"/>
    <w:uiPriority w:val="99"/>
    <w:semiHidden/>
    <w:unhideWhenUsed/>
    <w:rsid w:val="0014747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semiHidden/>
    <w:rsid w:val="001474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modutech</dc:creator>
  <cp:lastModifiedBy>modutech</cp:lastModifiedBy>
  <cp:revision>6</cp:revision>
  <dcterms:created xsi:type="dcterms:W3CDTF">2019-09-03T03:33:00Z</dcterms:created>
  <dcterms:modified xsi:type="dcterms:W3CDTF">2019-09-03T05:13:00Z</dcterms:modified>
</cp:coreProperties>
</file>