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A09" w:rsidRDefault="00693FF3">
      <w:r>
        <w:rPr>
          <w:rFonts w:hint="eastAsia"/>
        </w:rPr>
        <w:t>Ex</w:t>
      </w:r>
      <w:r>
        <w:t>ample Memorandum file</w:t>
      </w:r>
      <w:bookmarkStart w:id="0" w:name="_GoBack"/>
      <w:bookmarkEnd w:id="0"/>
    </w:p>
    <w:sectPr w:rsidR="00A86A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BC3"/>
    <w:rsid w:val="000B1BC3"/>
    <w:rsid w:val="00693FF3"/>
    <w:rsid w:val="00B46DAB"/>
    <w:rsid w:val="00F9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AD1B5"/>
  <w15:chartTrackingRefBased/>
  <w15:docId w15:val="{D86516B3-4645-47F4-BF6C-C2C217C5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2023-03-20T02:40:00Z</dcterms:created>
  <dcterms:modified xsi:type="dcterms:W3CDTF">2023-03-20T02:44:00Z</dcterms:modified>
</cp:coreProperties>
</file>