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8A67E" w14:textId="19B4520F" w:rsidR="00097098" w:rsidRPr="00414237" w:rsidRDefault="00097098" w:rsidP="00097098">
      <w:pPr>
        <w:rPr>
          <w:rFonts w:ascii="Arial" w:hAnsi="Arial" w:cs="Arial"/>
          <w:b/>
          <w:sz w:val="20"/>
          <w:szCs w:val="20"/>
          <w:u w:val="single"/>
        </w:rPr>
      </w:pPr>
      <w:r w:rsidRPr="00097098">
        <w:rPr>
          <w:b/>
          <w:color w:val="FF0000"/>
        </w:rPr>
        <w:t xml:space="preserve">A/K:  </w:t>
      </w:r>
    </w:p>
    <w:p w14:paraId="02281275" w14:textId="1849A3A0" w:rsidR="003C35CB" w:rsidRDefault="00097098" w:rsidP="00097098">
      <w:r w:rsidRPr="00097098">
        <w:rPr>
          <w:b/>
        </w:rPr>
        <w:t>T ID: 1</w:t>
      </w:r>
    </w:p>
    <w:p w14:paraId="5658CE72" w14:textId="77777777" w:rsidR="00097098" w:rsidRPr="00097098" w:rsidRDefault="00097098" w:rsidP="00097098"/>
    <w:p w14:paraId="27F4D13F" w14:textId="39AF0FA4" w:rsidR="00097098" w:rsidRPr="00C95637" w:rsidRDefault="00097098" w:rsidP="000970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bookmarkStart w:id="0" w:name="_Hlk150242516"/>
      <w:r w:rsidRPr="00C95637">
        <w:rPr>
          <w:rFonts w:ascii="Arial" w:hAnsi="Arial" w:cs="Arial"/>
          <w:b/>
          <w:color w:val="000000"/>
          <w:sz w:val="20"/>
          <w:szCs w:val="20"/>
          <w:lang w:val="en-GB"/>
        </w:rPr>
        <w:t>ID 1 –</w:t>
      </w:r>
      <w:proofErr w:type="spellStart"/>
      <w:r w:rsidR="00B80369">
        <w:rPr>
          <w:rFonts w:ascii="Arial" w:hAnsi="Arial" w:cs="Arial"/>
          <w:b/>
          <w:color w:val="000000"/>
          <w:sz w:val="20"/>
          <w:szCs w:val="20"/>
          <w:lang w:val="en-GB"/>
        </w:rPr>
        <w:t>ad</w:t>
      </w:r>
      <w:r w:rsidR="006135C3">
        <w:rPr>
          <w:rFonts w:ascii="Arial" w:hAnsi="Arial" w:cs="Arial"/>
          <w:b/>
          <w:color w:val="000000"/>
          <w:sz w:val="20"/>
          <w:szCs w:val="20"/>
          <w:lang w:val="en-GB"/>
        </w:rPr>
        <w:t>XY</w:t>
      </w:r>
      <w:proofErr w:type="spellEnd"/>
    </w:p>
    <w:p w14:paraId="760C2298" w14:textId="78FE2051" w:rsidR="00097098" w:rsidRPr="00C95637" w:rsidRDefault="00097098" w:rsidP="0009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en-US"/>
        </w:rPr>
      </w:pPr>
      <w:r w:rsidRPr="00C95637">
        <w:rPr>
          <w:rFonts w:ascii="Arial" w:eastAsia="Times New Roman" w:hAnsi="Arial" w:cs="Arial"/>
          <w:sz w:val="20"/>
          <w:szCs w:val="20"/>
          <w:lang w:eastAsia="en-US"/>
        </w:rPr>
        <w:t xml:space="preserve">M for F Der Transactions with </w:t>
      </w:r>
      <w:r w:rsidR="006135C3">
        <w:rPr>
          <w:rFonts w:ascii="Arial" w:eastAsia="Times New Roman" w:hAnsi="Arial" w:cs="Arial"/>
          <w:sz w:val="20"/>
          <w:szCs w:val="20"/>
          <w:lang w:eastAsia="en-US"/>
        </w:rPr>
        <w:t>XXXX</w:t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 xml:space="preserve"> S</w:t>
      </w:r>
      <w:r w:rsidR="006135C3">
        <w:rPr>
          <w:rFonts w:ascii="Arial" w:eastAsia="Times New Roman" w:hAnsi="Arial" w:cs="Arial"/>
          <w:sz w:val="20"/>
          <w:szCs w:val="20"/>
          <w:lang w:eastAsia="en-US"/>
        </w:rPr>
        <w:t>YX</w:t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>E dated 06th March 2013</w:t>
      </w:r>
    </w:p>
    <w:p w14:paraId="4A9810B6" w14:textId="77777777" w:rsidR="00097098" w:rsidRPr="00C95637" w:rsidRDefault="00097098" w:rsidP="0009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en-US"/>
        </w:rPr>
      </w:pPr>
    </w:p>
    <w:p w14:paraId="46C5FABF" w14:textId="17AFD97C" w:rsidR="00097098" w:rsidRPr="00C95637" w:rsidRDefault="00097098" w:rsidP="0009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en-US"/>
        </w:rPr>
      </w:pPr>
      <w:r w:rsidRPr="00C95637">
        <w:rPr>
          <w:rFonts w:ascii="Arial" w:eastAsia="Times New Roman" w:hAnsi="Arial" w:cs="Arial"/>
          <w:sz w:val="20"/>
          <w:szCs w:val="20"/>
          <w:lang w:eastAsia="en-US"/>
        </w:rPr>
        <w:t xml:space="preserve">Type of Entity:  </w:t>
      </w:r>
      <w:r w:rsidR="006135C3">
        <w:rPr>
          <w:rFonts w:ascii="Arial" w:eastAsia="Times New Roman" w:hAnsi="Arial" w:cs="Arial"/>
          <w:sz w:val="20"/>
          <w:szCs w:val="20"/>
          <w:lang w:eastAsia="en-US"/>
        </w:rPr>
        <w:t>XXXX</w:t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 xml:space="preserve"> company</w:t>
      </w:r>
    </w:p>
    <w:p w14:paraId="3431490E" w14:textId="77777777" w:rsidR="00097098" w:rsidRPr="00C95637" w:rsidRDefault="00097098" w:rsidP="0009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C95637">
        <w:rPr>
          <w:rFonts w:ascii="Arial" w:eastAsia="Times New Roman" w:hAnsi="Arial" w:cs="Arial"/>
          <w:sz w:val="20"/>
          <w:szCs w:val="20"/>
          <w:lang w:eastAsia="en-US"/>
        </w:rPr>
        <w:t xml:space="preserve">Jurisdiction:  </w:t>
      </w:r>
      <w:smartTag w:uri="urn:schemas-microsoft-com:office:smarttags" w:element="place">
        <w:smartTag w:uri="urn:schemas-microsoft-com:office:smarttags" w:element="country-region">
          <w:r w:rsidRPr="00C95637">
            <w:rPr>
              <w:rFonts w:ascii="Arial" w:eastAsia="Times New Roman" w:hAnsi="Arial" w:cs="Arial"/>
              <w:sz w:val="20"/>
              <w:szCs w:val="20"/>
              <w:lang w:eastAsia="en-US"/>
            </w:rPr>
            <w:t>Germany</w:t>
          </w:r>
        </w:smartTag>
      </w:smartTag>
    </w:p>
    <w:bookmarkEnd w:id="0"/>
    <w:p w14:paraId="61CC657E" w14:textId="45F8AD0C" w:rsidR="00097098" w:rsidRPr="00C95637" w:rsidRDefault="00097098" w:rsidP="0009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192" w:lineRule="exact"/>
        <w:ind w:right="70"/>
        <w:jc w:val="both"/>
        <w:rPr>
          <w:rFonts w:ascii="Arial" w:eastAsia="Times New Roman" w:hAnsi="Arial" w:cs="Arial"/>
          <w:sz w:val="20"/>
          <w:szCs w:val="20"/>
          <w:lang w:eastAsia="en-US"/>
        </w:rPr>
      </w:pPr>
      <w:r w:rsidRPr="00C95637">
        <w:rPr>
          <w:rFonts w:ascii="Arial" w:eastAsia="Times New Roman" w:hAnsi="Arial" w:cs="Arial"/>
          <w:b/>
          <w:bCs/>
          <w:sz w:val="20"/>
          <w:szCs w:val="20"/>
          <w:lang w:eastAsia="en-US"/>
        </w:rPr>
        <w:t xml:space="preserve">C: </w:t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 xml:space="preserve">Addendum covering </w:t>
      </w:r>
    </w:p>
    <w:p w14:paraId="795E7095" w14:textId="3A3D8DB7" w:rsidR="00097098" w:rsidRPr="00C95637" w:rsidRDefault="00097098" w:rsidP="0009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en-US"/>
        </w:rPr>
      </w:pPr>
      <w:r w:rsidRPr="00C95637">
        <w:rPr>
          <w:rFonts w:ascii="Arial" w:eastAsia="Times New Roman" w:hAnsi="Arial" w:cs="Arial"/>
          <w:sz w:val="20"/>
          <w:szCs w:val="20"/>
          <w:lang w:eastAsia="en-US"/>
        </w:rPr>
        <w:t>One-Way:</w:t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ab/>
        <w:t xml:space="preserve">Two Way </w:t>
      </w:r>
    </w:p>
    <w:p w14:paraId="3711EDDB" w14:textId="337568AD" w:rsidR="00097098" w:rsidRPr="00C95637" w:rsidRDefault="00097098" w:rsidP="0009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en-US"/>
        </w:rPr>
      </w:pPr>
      <w:r w:rsidRPr="00C95637">
        <w:rPr>
          <w:rFonts w:ascii="Arial" w:eastAsia="Times New Roman" w:hAnsi="Arial" w:cs="Arial"/>
          <w:sz w:val="20"/>
          <w:szCs w:val="20"/>
          <w:lang w:eastAsia="en-US"/>
        </w:rPr>
        <w:t>Go:</w:t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ab/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ab/>
        <w:t xml:space="preserve">German  </w:t>
      </w:r>
    </w:p>
    <w:p w14:paraId="45DEA96C" w14:textId="3E3AF00A" w:rsidR="00097098" w:rsidRPr="00C95637" w:rsidRDefault="00097098" w:rsidP="0009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en-US"/>
        </w:rPr>
      </w:pPr>
      <w:r w:rsidRPr="00C95637">
        <w:rPr>
          <w:rFonts w:ascii="Arial" w:eastAsia="Times New Roman" w:hAnsi="Arial" w:cs="Arial"/>
          <w:sz w:val="20"/>
          <w:szCs w:val="20"/>
          <w:lang w:eastAsia="en-US"/>
        </w:rPr>
        <w:t>Sub:</w:t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ab/>
        <w:t>N/A</w:t>
      </w:r>
    </w:p>
    <w:p w14:paraId="0A167D4A" w14:textId="5D84BC69" w:rsidR="00097098" w:rsidRPr="00C95637" w:rsidRDefault="00097098" w:rsidP="0009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40" w:hanging="1440"/>
        <w:jc w:val="both"/>
        <w:rPr>
          <w:rFonts w:ascii="Arial" w:eastAsia="Times New Roman" w:hAnsi="Arial" w:cs="Arial"/>
          <w:sz w:val="20"/>
          <w:szCs w:val="20"/>
          <w:lang w:eastAsia="en-US"/>
        </w:rPr>
      </w:pPr>
      <w:r w:rsidRPr="00C95637">
        <w:rPr>
          <w:rFonts w:ascii="Arial" w:eastAsia="Times New Roman" w:hAnsi="Arial" w:cs="Arial"/>
          <w:sz w:val="20"/>
          <w:szCs w:val="20"/>
          <w:lang w:eastAsia="en-US"/>
        </w:rPr>
        <w:t>Ind:</w:t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ab/>
        <w:t xml:space="preserve">zero </w:t>
      </w:r>
    </w:p>
    <w:p w14:paraId="1BD12653" w14:textId="71A6C585" w:rsidR="00097098" w:rsidRPr="00C95637" w:rsidRDefault="00097098" w:rsidP="0009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en-US"/>
        </w:rPr>
      </w:pPr>
      <w:r w:rsidRPr="00C95637">
        <w:rPr>
          <w:rFonts w:ascii="Arial" w:eastAsia="Times New Roman" w:hAnsi="Arial" w:cs="Arial"/>
          <w:sz w:val="20"/>
          <w:szCs w:val="20"/>
          <w:lang w:eastAsia="en-US"/>
        </w:rPr>
        <w:t>Thresholds:</w:t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ab/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ab/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ab/>
        <w:t>R: zero</w:t>
      </w:r>
    </w:p>
    <w:p w14:paraId="41B7F899" w14:textId="2C348BB3" w:rsidR="00097098" w:rsidRPr="00C95637" w:rsidRDefault="00097098" w:rsidP="0009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en-US"/>
        </w:rPr>
      </w:pPr>
      <w:r w:rsidRPr="00C95637">
        <w:rPr>
          <w:rFonts w:ascii="Arial" w:eastAsia="Times New Roman" w:hAnsi="Arial" w:cs="Arial"/>
          <w:sz w:val="20"/>
          <w:szCs w:val="20"/>
          <w:lang w:eastAsia="en-US"/>
        </w:rPr>
        <w:tab/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ab/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ab/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ab/>
        <w:t>Co: zero</w:t>
      </w:r>
    </w:p>
    <w:p w14:paraId="49C8D322" w14:textId="2E0F5709" w:rsidR="00097098" w:rsidRPr="00C95637" w:rsidRDefault="00097098" w:rsidP="0009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en-US"/>
        </w:rPr>
      </w:pPr>
      <w:r w:rsidRPr="00C95637">
        <w:rPr>
          <w:rFonts w:ascii="Arial" w:eastAsia="Times New Roman" w:hAnsi="Arial" w:cs="Arial"/>
          <w:sz w:val="20"/>
          <w:szCs w:val="20"/>
          <w:lang w:eastAsia="en-US"/>
        </w:rPr>
        <w:t>Minimum Transfer Amount:</w:t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ab/>
        <w:t>R: EUR1million</w:t>
      </w:r>
    </w:p>
    <w:p w14:paraId="3858991E" w14:textId="77777777" w:rsidR="00097098" w:rsidRPr="00C95637" w:rsidRDefault="00097098" w:rsidP="0009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en-US"/>
        </w:rPr>
      </w:pPr>
      <w:r w:rsidRPr="00C95637">
        <w:rPr>
          <w:rFonts w:ascii="Arial" w:eastAsia="Times New Roman" w:hAnsi="Arial" w:cs="Arial"/>
          <w:sz w:val="20"/>
          <w:szCs w:val="20"/>
          <w:lang w:eastAsia="en-US"/>
        </w:rPr>
        <w:tab/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ab/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ab/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ab/>
        <w:t>Counterparty: EUR1million</w:t>
      </w:r>
    </w:p>
    <w:p w14:paraId="39F6DE9A" w14:textId="6EFE11C4" w:rsidR="00097098" w:rsidRPr="00C95637" w:rsidRDefault="00097098" w:rsidP="0009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en-US"/>
        </w:rPr>
      </w:pPr>
      <w:r w:rsidRPr="00C95637">
        <w:rPr>
          <w:rFonts w:ascii="Arial" w:eastAsia="Times New Roman" w:hAnsi="Arial" w:cs="Arial"/>
          <w:sz w:val="20"/>
          <w:szCs w:val="20"/>
          <w:lang w:eastAsia="en-US"/>
        </w:rPr>
        <w:t xml:space="preserve">Rounding: </w:t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ab/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ab/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ab/>
        <w:t>R: EUR1million</w:t>
      </w:r>
    </w:p>
    <w:p w14:paraId="4EC69775" w14:textId="404EEDB4" w:rsidR="00097098" w:rsidRPr="00C95637" w:rsidRDefault="00097098" w:rsidP="0009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en-US"/>
        </w:rPr>
      </w:pPr>
      <w:r w:rsidRPr="00C95637">
        <w:rPr>
          <w:rFonts w:ascii="Arial" w:eastAsia="Times New Roman" w:hAnsi="Arial" w:cs="Arial"/>
          <w:sz w:val="20"/>
          <w:szCs w:val="20"/>
          <w:lang w:eastAsia="en-US"/>
        </w:rPr>
        <w:tab/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ab/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ab/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ab/>
        <w:t>Co: EUR1million</w:t>
      </w:r>
    </w:p>
    <w:p w14:paraId="33AD315B" w14:textId="77777777" w:rsidR="00097098" w:rsidRPr="00C95637" w:rsidRDefault="00097098" w:rsidP="0009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en-US"/>
        </w:rPr>
      </w:pPr>
    </w:p>
    <w:p w14:paraId="164B3F56" w14:textId="1788B2A5" w:rsidR="00097098" w:rsidRPr="00C95637" w:rsidRDefault="00097098" w:rsidP="0009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en-US"/>
        </w:rPr>
      </w:pPr>
      <w:r w:rsidRPr="00C95637">
        <w:rPr>
          <w:rFonts w:ascii="Arial" w:eastAsia="Times New Roman" w:hAnsi="Arial" w:cs="Arial"/>
          <w:sz w:val="20"/>
          <w:szCs w:val="20"/>
          <w:lang w:eastAsia="en-US"/>
        </w:rPr>
        <w:t xml:space="preserve">M re to EUR 2,000 (and rounding to EUR 1,000) if either party's rating falls below </w:t>
      </w:r>
      <w:r w:rsidR="006135C3">
        <w:rPr>
          <w:rFonts w:ascii="Arial" w:eastAsia="Times New Roman" w:hAnsi="Arial" w:cs="Arial"/>
          <w:sz w:val="20"/>
          <w:szCs w:val="20"/>
          <w:lang w:eastAsia="en-US"/>
        </w:rPr>
        <w:t>C</w:t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>/</w:t>
      </w:r>
      <w:r w:rsidR="006135C3">
        <w:rPr>
          <w:rFonts w:ascii="Arial" w:eastAsia="Times New Roman" w:hAnsi="Arial" w:cs="Arial"/>
          <w:sz w:val="20"/>
          <w:szCs w:val="20"/>
          <w:lang w:eastAsia="en-US"/>
        </w:rPr>
        <w:t>C</w:t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>2</w:t>
      </w:r>
    </w:p>
    <w:p w14:paraId="5FC98076" w14:textId="664B3CA9" w:rsidR="00097098" w:rsidRPr="00C95637" w:rsidRDefault="00097098" w:rsidP="00097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Times New Roman" w:hAnsi="Arial" w:cs="Arial"/>
          <w:b/>
          <w:bCs/>
          <w:sz w:val="20"/>
          <w:szCs w:val="20"/>
          <w:lang w:eastAsia="en-US"/>
        </w:rPr>
      </w:pPr>
      <w:r w:rsidRPr="00C95637">
        <w:rPr>
          <w:rFonts w:ascii="Arial" w:eastAsia="Times New Roman" w:hAnsi="Arial" w:cs="Arial"/>
          <w:b/>
          <w:bCs/>
          <w:sz w:val="20"/>
          <w:szCs w:val="20"/>
          <w:lang w:eastAsia="en-US"/>
        </w:rPr>
        <w:t>El 2-day C:</w:t>
      </w:r>
      <w:r w:rsidRPr="00C95637">
        <w:rPr>
          <w:rFonts w:ascii="Arial" w:eastAsia="Times New Roman" w:hAnsi="Arial" w:cs="Arial"/>
          <w:b/>
          <w:bCs/>
          <w:sz w:val="20"/>
          <w:szCs w:val="20"/>
          <w:lang w:eastAsia="en-US"/>
        </w:rPr>
        <w:tab/>
      </w:r>
      <w:r w:rsidRPr="00C95637">
        <w:rPr>
          <w:rFonts w:ascii="Arial" w:eastAsia="Times New Roman" w:hAnsi="Arial" w:cs="Arial"/>
          <w:b/>
          <w:bCs/>
          <w:sz w:val="20"/>
          <w:szCs w:val="20"/>
          <w:lang w:eastAsia="en-US"/>
        </w:rPr>
        <w:tab/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>Yes</w:t>
      </w:r>
    </w:p>
    <w:p w14:paraId="50520DE0" w14:textId="77777777" w:rsidR="00097098" w:rsidRPr="00C95637" w:rsidRDefault="00097098" w:rsidP="000970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45D7C537" w14:textId="7258F9DE" w:rsidR="00FF0BDD" w:rsidRPr="00C95637" w:rsidRDefault="00FF0BDD" w:rsidP="00FF0B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C95637">
        <w:rPr>
          <w:rFonts w:ascii="Arial" w:hAnsi="Arial" w:cs="Arial"/>
          <w:b/>
          <w:color w:val="000000"/>
          <w:sz w:val="20"/>
          <w:szCs w:val="20"/>
          <w:lang w:val="en-GB"/>
        </w:rPr>
        <w:t>ID 1 –</w:t>
      </w:r>
      <w:proofErr w:type="spellStart"/>
      <w:r>
        <w:rPr>
          <w:rFonts w:ascii="Arial" w:hAnsi="Arial" w:cs="Arial"/>
          <w:b/>
          <w:color w:val="000000"/>
          <w:sz w:val="20"/>
          <w:szCs w:val="20"/>
          <w:lang w:val="en-GB"/>
        </w:rPr>
        <w:t>addf</w:t>
      </w:r>
      <w:r w:rsidRPr="00C95637">
        <w:rPr>
          <w:rFonts w:ascii="Arial" w:hAnsi="Arial" w:cs="Arial"/>
          <w:b/>
          <w:color w:val="000000"/>
          <w:sz w:val="20"/>
          <w:szCs w:val="20"/>
          <w:lang w:val="en-GB"/>
        </w:rPr>
        <w:t>SE</w:t>
      </w:r>
      <w:proofErr w:type="spellEnd"/>
    </w:p>
    <w:p w14:paraId="01B5B76F" w14:textId="3C63C136" w:rsidR="00FF0BDD" w:rsidRPr="00C95637" w:rsidRDefault="00FF0BDD" w:rsidP="00FF0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en-US"/>
        </w:rPr>
      </w:pPr>
      <w:r w:rsidRPr="00C95637">
        <w:rPr>
          <w:rFonts w:ascii="Arial" w:eastAsia="Times New Roman" w:hAnsi="Arial" w:cs="Arial"/>
          <w:sz w:val="20"/>
          <w:szCs w:val="20"/>
          <w:lang w:eastAsia="en-US"/>
        </w:rPr>
        <w:t xml:space="preserve">M A for F D Transactions with </w:t>
      </w:r>
      <w:r w:rsidR="006135C3">
        <w:rPr>
          <w:rFonts w:ascii="Arial" w:eastAsia="Times New Roman" w:hAnsi="Arial" w:cs="Arial"/>
          <w:sz w:val="20"/>
          <w:szCs w:val="20"/>
          <w:lang w:eastAsia="en-US"/>
        </w:rPr>
        <w:t>XXXX</w:t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 xml:space="preserve"> SE</w:t>
      </w:r>
      <w:r w:rsidR="006135C3">
        <w:rPr>
          <w:rFonts w:ascii="Arial" w:eastAsia="Times New Roman" w:hAnsi="Arial" w:cs="Arial"/>
          <w:sz w:val="20"/>
          <w:szCs w:val="20"/>
          <w:lang w:eastAsia="en-US"/>
        </w:rPr>
        <w:t>TXY</w:t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 xml:space="preserve"> dated 06th March 2013</w:t>
      </w:r>
    </w:p>
    <w:p w14:paraId="334AD8BE" w14:textId="77777777" w:rsidR="00FF0BDD" w:rsidRPr="00C95637" w:rsidRDefault="00FF0BDD" w:rsidP="00FF0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en-US"/>
        </w:rPr>
      </w:pPr>
    </w:p>
    <w:p w14:paraId="5969CC70" w14:textId="7D7C5612" w:rsidR="00FF0BDD" w:rsidRPr="00C95637" w:rsidRDefault="00FF0BDD" w:rsidP="00FF0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en-US"/>
        </w:rPr>
      </w:pPr>
      <w:r w:rsidRPr="00C95637">
        <w:rPr>
          <w:rFonts w:ascii="Arial" w:eastAsia="Times New Roman" w:hAnsi="Arial" w:cs="Arial"/>
          <w:sz w:val="20"/>
          <w:szCs w:val="20"/>
          <w:lang w:eastAsia="en-US"/>
        </w:rPr>
        <w:t xml:space="preserve">Type of Entity:  </w:t>
      </w:r>
      <w:r w:rsidR="006135C3">
        <w:rPr>
          <w:rFonts w:ascii="Arial" w:eastAsia="Times New Roman" w:hAnsi="Arial" w:cs="Arial"/>
          <w:sz w:val="20"/>
          <w:szCs w:val="20"/>
          <w:lang w:eastAsia="en-US"/>
        </w:rPr>
        <w:t>XXX</w:t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 xml:space="preserve"> company</w:t>
      </w:r>
    </w:p>
    <w:p w14:paraId="4AD4C63E" w14:textId="77777777" w:rsidR="00FF0BDD" w:rsidRPr="00C95637" w:rsidRDefault="00FF0BDD" w:rsidP="00FF0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C95637">
        <w:rPr>
          <w:rFonts w:ascii="Arial" w:eastAsia="Times New Roman" w:hAnsi="Arial" w:cs="Arial"/>
          <w:sz w:val="20"/>
          <w:szCs w:val="20"/>
          <w:lang w:eastAsia="en-US"/>
        </w:rPr>
        <w:t xml:space="preserve">Jurisdiction:  </w:t>
      </w:r>
      <w:smartTag w:uri="urn:schemas-microsoft-com:office:smarttags" w:element="place">
        <w:smartTag w:uri="urn:schemas-microsoft-com:office:smarttags" w:element="country-region">
          <w:r w:rsidRPr="00C95637">
            <w:rPr>
              <w:rFonts w:ascii="Arial" w:eastAsia="Times New Roman" w:hAnsi="Arial" w:cs="Arial"/>
              <w:sz w:val="20"/>
              <w:szCs w:val="20"/>
              <w:lang w:eastAsia="en-US"/>
            </w:rPr>
            <w:t>Germany</w:t>
          </w:r>
        </w:smartTag>
      </w:smartTag>
    </w:p>
    <w:p w14:paraId="6AE3A356" w14:textId="5A76AA1D" w:rsidR="00FF0BDD" w:rsidRPr="00C95637" w:rsidRDefault="00FF0BDD" w:rsidP="00FF0B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C95637">
        <w:rPr>
          <w:rFonts w:ascii="Arial" w:hAnsi="Arial" w:cs="Arial"/>
          <w:b/>
          <w:color w:val="000000"/>
          <w:sz w:val="20"/>
          <w:szCs w:val="20"/>
          <w:lang w:val="en-GB"/>
        </w:rPr>
        <w:t>ID 1 –</w:t>
      </w:r>
      <w:r w:rsidR="006135C3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0"/>
          <w:szCs w:val="20"/>
          <w:lang w:val="en-GB"/>
        </w:rPr>
        <w:t>f</w:t>
      </w:r>
      <w:r w:rsidRPr="00C95637">
        <w:rPr>
          <w:rFonts w:ascii="Arial" w:hAnsi="Arial" w:cs="Arial"/>
          <w:b/>
          <w:color w:val="000000"/>
          <w:sz w:val="20"/>
          <w:szCs w:val="20"/>
          <w:lang w:val="en-GB"/>
        </w:rPr>
        <w:t>SE</w:t>
      </w:r>
      <w:r w:rsidR="006135C3">
        <w:rPr>
          <w:rFonts w:ascii="Arial" w:hAnsi="Arial" w:cs="Arial"/>
          <w:b/>
          <w:color w:val="000000"/>
          <w:sz w:val="20"/>
          <w:szCs w:val="20"/>
          <w:lang w:val="en-GB"/>
        </w:rPr>
        <w:t>TXX</w:t>
      </w:r>
      <w:proofErr w:type="spellEnd"/>
    </w:p>
    <w:p w14:paraId="39FE0A8F" w14:textId="59F80CA8" w:rsidR="00FF0BDD" w:rsidRPr="00C95637" w:rsidRDefault="00FF0BDD" w:rsidP="00FF0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en-US"/>
        </w:rPr>
      </w:pPr>
      <w:r w:rsidRPr="00C95637">
        <w:rPr>
          <w:rFonts w:ascii="Arial" w:eastAsia="Times New Roman" w:hAnsi="Arial" w:cs="Arial"/>
          <w:sz w:val="20"/>
          <w:szCs w:val="20"/>
          <w:lang w:eastAsia="en-US"/>
        </w:rPr>
        <w:t xml:space="preserve">Master Agreement for Financial Derivatives Transactions with </w:t>
      </w:r>
      <w:r w:rsidR="006135C3">
        <w:rPr>
          <w:rFonts w:ascii="Arial" w:eastAsia="Times New Roman" w:hAnsi="Arial" w:cs="Arial"/>
          <w:sz w:val="20"/>
          <w:szCs w:val="20"/>
          <w:lang w:eastAsia="en-US"/>
        </w:rPr>
        <w:t>XXXX</w:t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 xml:space="preserve"> S</w:t>
      </w:r>
      <w:r w:rsidR="006135C3">
        <w:rPr>
          <w:rFonts w:ascii="Arial" w:eastAsia="Times New Roman" w:hAnsi="Arial" w:cs="Arial"/>
          <w:sz w:val="20"/>
          <w:szCs w:val="20"/>
          <w:lang w:eastAsia="en-US"/>
        </w:rPr>
        <w:t>TXY</w:t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 xml:space="preserve"> dated 06th March 2013</w:t>
      </w:r>
    </w:p>
    <w:p w14:paraId="61E7F493" w14:textId="77777777" w:rsidR="00FF0BDD" w:rsidRPr="00C95637" w:rsidRDefault="00FF0BDD" w:rsidP="00FF0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en-US"/>
        </w:rPr>
      </w:pPr>
    </w:p>
    <w:p w14:paraId="1A9EA96F" w14:textId="3D71CE76" w:rsidR="00FF0BDD" w:rsidRPr="00C95637" w:rsidRDefault="00FF0BDD" w:rsidP="00FF0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en-US"/>
        </w:rPr>
      </w:pPr>
      <w:r w:rsidRPr="00C95637">
        <w:rPr>
          <w:rFonts w:ascii="Arial" w:eastAsia="Times New Roman" w:hAnsi="Arial" w:cs="Arial"/>
          <w:sz w:val="20"/>
          <w:szCs w:val="20"/>
          <w:lang w:eastAsia="en-US"/>
        </w:rPr>
        <w:t xml:space="preserve">Type of Entity:  </w:t>
      </w:r>
      <w:r w:rsidR="006135C3">
        <w:rPr>
          <w:rFonts w:ascii="Arial" w:eastAsia="Times New Roman" w:hAnsi="Arial" w:cs="Arial"/>
          <w:sz w:val="20"/>
          <w:szCs w:val="20"/>
          <w:lang w:eastAsia="en-US"/>
        </w:rPr>
        <w:t>XXX</w:t>
      </w:r>
      <w:r w:rsidRPr="00C95637">
        <w:rPr>
          <w:rFonts w:ascii="Arial" w:eastAsia="Times New Roman" w:hAnsi="Arial" w:cs="Arial"/>
          <w:sz w:val="20"/>
          <w:szCs w:val="20"/>
          <w:lang w:eastAsia="en-US"/>
        </w:rPr>
        <w:t xml:space="preserve"> company</w:t>
      </w:r>
    </w:p>
    <w:p w14:paraId="53D6CEBB" w14:textId="77777777" w:rsidR="00FF0BDD" w:rsidRPr="00C95637" w:rsidRDefault="00FF0BDD" w:rsidP="00FF0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C95637">
        <w:rPr>
          <w:rFonts w:ascii="Arial" w:eastAsia="Times New Roman" w:hAnsi="Arial" w:cs="Arial"/>
          <w:sz w:val="20"/>
          <w:szCs w:val="20"/>
          <w:lang w:eastAsia="en-US"/>
        </w:rPr>
        <w:t xml:space="preserve">Jurisdiction:  </w:t>
      </w:r>
      <w:smartTag w:uri="urn:schemas-microsoft-com:office:smarttags" w:element="place">
        <w:smartTag w:uri="urn:schemas-microsoft-com:office:smarttags" w:element="country-region">
          <w:r w:rsidRPr="00C95637">
            <w:rPr>
              <w:rFonts w:ascii="Arial" w:eastAsia="Times New Roman" w:hAnsi="Arial" w:cs="Arial"/>
              <w:sz w:val="20"/>
              <w:szCs w:val="20"/>
              <w:lang w:eastAsia="en-US"/>
            </w:rPr>
            <w:t>Germany</w:t>
          </w:r>
        </w:smartTag>
      </w:smartTag>
    </w:p>
    <w:p w14:paraId="19E6821A" w14:textId="72C5B9BE" w:rsidR="00B80369" w:rsidRDefault="00B8036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267397C0" w14:textId="3B915F9E" w:rsidR="00FF0BDD" w:rsidRDefault="00FF0BDD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530DF315" w14:textId="59335FCB" w:rsidR="00FF0BDD" w:rsidRDefault="00FF0BDD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137D8F49" w14:textId="646D7F47" w:rsidR="00FF0BDD" w:rsidRPr="00FF0BDD" w:rsidRDefault="00FF0BDD" w:rsidP="00FF0BDD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FF0BD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GID </w:t>
      </w:r>
      <w:r>
        <w:rPr>
          <w:rFonts w:ascii="Arial" w:hAnsi="Arial" w:cs="Arial"/>
          <w:b/>
          <w:color w:val="000000"/>
          <w:sz w:val="20"/>
          <w:szCs w:val="20"/>
          <w:lang w:val="en-GB"/>
        </w:rPr>
        <w:t>XXXXX</w:t>
      </w:r>
      <w:r w:rsidRPr="00FF0BD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–</w:t>
      </w:r>
      <w:proofErr w:type="spellStart"/>
      <w:r w:rsidRPr="00FF0BDD">
        <w:rPr>
          <w:rFonts w:ascii="Arial" w:hAnsi="Arial" w:cs="Arial"/>
          <w:b/>
          <w:color w:val="000000"/>
          <w:sz w:val="20"/>
          <w:szCs w:val="20"/>
          <w:lang w:val="en-GB"/>
        </w:rPr>
        <w:t>adE</w:t>
      </w:r>
      <w:proofErr w:type="spellEnd"/>
    </w:p>
    <w:p w14:paraId="52EEA648" w14:textId="0D9FF4D4" w:rsidR="00FF0BDD" w:rsidRPr="00FF0BDD" w:rsidRDefault="00FF0BDD" w:rsidP="00FF0BDD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FF0BDD">
        <w:rPr>
          <w:rFonts w:ascii="Arial" w:hAnsi="Arial" w:cs="Arial"/>
          <w:color w:val="000000"/>
          <w:sz w:val="20"/>
          <w:szCs w:val="20"/>
        </w:rPr>
        <w:t xml:space="preserve">Master Agreement for Financial Derivatives Transactions with </w:t>
      </w:r>
      <w:r>
        <w:rPr>
          <w:rFonts w:ascii="Arial" w:hAnsi="Arial" w:cs="Arial"/>
          <w:color w:val="000000"/>
          <w:sz w:val="20"/>
          <w:szCs w:val="20"/>
        </w:rPr>
        <w:t>XYZ COMPANY</w:t>
      </w:r>
      <w:r w:rsidRPr="00FF0BDD">
        <w:rPr>
          <w:rFonts w:ascii="Arial" w:hAnsi="Arial" w:cs="Arial"/>
          <w:color w:val="000000"/>
          <w:sz w:val="20"/>
          <w:szCs w:val="20"/>
        </w:rPr>
        <w:t xml:space="preserve"> SE dated 06th March 2013</w:t>
      </w:r>
    </w:p>
    <w:p w14:paraId="286DEBEE" w14:textId="77777777" w:rsidR="00FF0BDD" w:rsidRPr="00FF0BDD" w:rsidRDefault="00FF0BDD" w:rsidP="00FF0BDD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1C00BFC9" w14:textId="39C116C3" w:rsidR="00FF0BDD" w:rsidRPr="00FF0BDD" w:rsidRDefault="00FF0BDD" w:rsidP="00FF0BDD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FF0BDD">
        <w:rPr>
          <w:rFonts w:ascii="Arial" w:hAnsi="Arial" w:cs="Arial"/>
          <w:color w:val="000000"/>
          <w:sz w:val="20"/>
          <w:szCs w:val="20"/>
        </w:rPr>
        <w:t xml:space="preserve">Type of Entity:  </w:t>
      </w:r>
      <w:r>
        <w:rPr>
          <w:rFonts w:ascii="Arial" w:hAnsi="Arial" w:cs="Arial"/>
          <w:color w:val="000000"/>
          <w:sz w:val="20"/>
          <w:szCs w:val="20"/>
        </w:rPr>
        <w:t>XXXYYY</w:t>
      </w:r>
      <w:r w:rsidRPr="00FF0BDD">
        <w:rPr>
          <w:rFonts w:ascii="Arial" w:hAnsi="Arial" w:cs="Arial"/>
          <w:color w:val="000000"/>
          <w:sz w:val="20"/>
          <w:szCs w:val="20"/>
        </w:rPr>
        <w:t xml:space="preserve"> company</w:t>
      </w:r>
    </w:p>
    <w:p w14:paraId="63CA4FF1" w14:textId="77777777" w:rsidR="00FF0BDD" w:rsidRPr="00FF0BDD" w:rsidRDefault="00FF0BDD" w:rsidP="00FF0BDD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FF0BDD">
        <w:rPr>
          <w:rFonts w:ascii="Arial" w:hAnsi="Arial" w:cs="Arial"/>
          <w:color w:val="000000"/>
          <w:sz w:val="20"/>
          <w:szCs w:val="20"/>
        </w:rPr>
        <w:t xml:space="preserve">Jurisdiction:  </w:t>
      </w:r>
      <w:smartTag w:uri="urn:schemas-microsoft-com:office:smarttags" w:element="place">
        <w:smartTag w:uri="urn:schemas-microsoft-com:office:smarttags" w:element="country-region">
          <w:r w:rsidRPr="00FF0BDD">
            <w:rPr>
              <w:rFonts w:ascii="Arial" w:hAnsi="Arial" w:cs="Arial"/>
              <w:color w:val="000000"/>
              <w:sz w:val="20"/>
              <w:szCs w:val="20"/>
            </w:rPr>
            <w:t>Germany</w:t>
          </w:r>
        </w:smartTag>
      </w:smartTag>
    </w:p>
    <w:p w14:paraId="22EECF8E" w14:textId="77777777" w:rsidR="00FF0BDD" w:rsidRPr="00C95637" w:rsidRDefault="00FF0BDD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</w:p>
    <w:sectPr w:rsidR="00FF0BDD" w:rsidRPr="00C9563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EF276B2"/>
    <w:lvl w:ilvl="0">
      <w:numFmt w:val="bullet"/>
      <w:lvlText w:val="*"/>
      <w:lvlJc w:val="left"/>
    </w:lvl>
  </w:abstractNum>
  <w:abstractNum w:abstractNumId="1" w15:restartNumberingAfterBreak="0">
    <w:nsid w:val="14A106E4"/>
    <w:multiLevelType w:val="hybridMultilevel"/>
    <w:tmpl w:val="F4389A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292BD4"/>
    <w:multiLevelType w:val="hybridMultilevel"/>
    <w:tmpl w:val="3250882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83A80"/>
    <w:multiLevelType w:val="hybridMultilevel"/>
    <w:tmpl w:val="F8D217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21627"/>
    <w:multiLevelType w:val="hybridMultilevel"/>
    <w:tmpl w:val="0862FA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D50CF1"/>
    <w:multiLevelType w:val="hybridMultilevel"/>
    <w:tmpl w:val="B9962774"/>
    <w:lvl w:ilvl="0" w:tplc="B03C9DA8">
      <w:start w:val="1"/>
      <w:numFmt w:val="lowerRoman"/>
      <w:lvlText w:val="(%1)"/>
      <w:lvlJc w:val="left"/>
      <w:pPr>
        <w:tabs>
          <w:tab w:val="num" w:pos="1429"/>
        </w:tabs>
        <w:ind w:left="1429" w:hanging="72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9950FC"/>
    <w:multiLevelType w:val="hybridMultilevel"/>
    <w:tmpl w:val="2AD48B3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201518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72472103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3985547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17683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6463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0494909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5861261">
    <w:abstractNumId w:val="4"/>
  </w:num>
  <w:num w:numId="8" w16cid:durableId="632563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71"/>
    <w:rsid w:val="00097098"/>
    <w:rsid w:val="00100038"/>
    <w:rsid w:val="0019567A"/>
    <w:rsid w:val="001F6C08"/>
    <w:rsid w:val="002330D6"/>
    <w:rsid w:val="002874BC"/>
    <w:rsid w:val="00317AB5"/>
    <w:rsid w:val="00384B13"/>
    <w:rsid w:val="00390096"/>
    <w:rsid w:val="00394A5D"/>
    <w:rsid w:val="003B2EAB"/>
    <w:rsid w:val="003C35CB"/>
    <w:rsid w:val="00414237"/>
    <w:rsid w:val="00522B59"/>
    <w:rsid w:val="006135C3"/>
    <w:rsid w:val="00616AF9"/>
    <w:rsid w:val="006402C1"/>
    <w:rsid w:val="006519A3"/>
    <w:rsid w:val="00775DD0"/>
    <w:rsid w:val="007942A3"/>
    <w:rsid w:val="008A64EE"/>
    <w:rsid w:val="008B0D1A"/>
    <w:rsid w:val="008B3C2E"/>
    <w:rsid w:val="008B7871"/>
    <w:rsid w:val="009037DF"/>
    <w:rsid w:val="009C533B"/>
    <w:rsid w:val="00A62DF3"/>
    <w:rsid w:val="00A903CB"/>
    <w:rsid w:val="00AF29D5"/>
    <w:rsid w:val="00B8016B"/>
    <w:rsid w:val="00B80369"/>
    <w:rsid w:val="00C95637"/>
    <w:rsid w:val="00E57BCE"/>
    <w:rsid w:val="00E6235E"/>
    <w:rsid w:val="00FF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8C50D5F"/>
  <w15:chartTrackingRefBased/>
  <w15:docId w15:val="{5C56FFDD-B75B-4382-A66A-D9CD7246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9C533B"/>
    <w:pPr>
      <w:spacing w:after="120" w:line="480" w:lineRule="auto"/>
      <w:ind w:left="360"/>
      <w:jc w:val="both"/>
    </w:pPr>
    <w:rPr>
      <w:rFonts w:eastAsia="Times New Roman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9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1 - ISDA Master Agreement and Credit Support Annex ("CSA") - dated August 4, 2003, as amended - held in order</vt:lpstr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ISDA Master Agreement and Credit Support Annex ("CSA") - dated August 4, 2003, as amended - held in order</dc:title>
  <dc:subject/>
  <dc:creator>saherne</dc:creator>
  <cp:keywords/>
  <dc:description/>
  <cp:lastModifiedBy>McCarthy, Sarah J</cp:lastModifiedBy>
  <cp:revision>2</cp:revision>
  <dcterms:created xsi:type="dcterms:W3CDTF">2023-11-07T15:23:00Z</dcterms:created>
  <dcterms:modified xsi:type="dcterms:W3CDTF">2023-11-07T15:23:00Z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f99e99-9b44-4087-9344-0482001c1f1a_Enabled">
    <vt:lpwstr>true</vt:lpwstr>
  </property>
  <property fmtid="{D5CDD505-2E9C-101B-9397-08002B2CF9AE}" pid="3" name="MSIP_Label_b8f99e99-9b44-4087-9344-0482001c1f1a_Method">
    <vt:lpwstr>Privileged</vt:lpwstr>
  </property>
  <property fmtid="{D5CDD505-2E9C-101B-9397-08002B2CF9AE}" pid="4" name="MSIP_Label_b8f99e99-9b44-4087-9344-0482001c1f1a_SiteId">
    <vt:lpwstr>9323b596-236d-4890-bed3-60232a849027</vt:lpwstr>
  </property>
  <property fmtid="{D5CDD505-2E9C-101B-9397-08002B2CF9AE}" pid="5" name="Classification">
    <vt:lpwstr>TT_Public</vt:lpwstr>
  </property>
</Properties>
</file>