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DC: 10.06.12.12</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ind w:firstLine="72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june11.dll</w:t>
      </w:r>
    </w:p>
    <w:p w:rsidR="00000000" w:rsidDel="00000000" w:rsidP="00000000" w:rsidRDefault="00000000" w:rsidRPr="00000000" w14:paraId="0000000E">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shd w:fill="ffffff" w:val="clear"/>
        <w:spacing w:after="24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Trojan</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2"/>
      <w:bookmarkEnd w:id="2"/>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3"/>
      <w:bookmarkEnd w:id="3"/>
      <w:r w:rsidDel="00000000" w:rsidR="00000000" w:rsidRPr="00000000">
        <w:rPr>
          <w:rtl w:val="0"/>
        </w:rPr>
      </w:r>
    </w:p>
    <w:p w:rsidR="00000000" w:rsidDel="00000000" w:rsidP="00000000" w:rsidRDefault="00000000" w:rsidRPr="00000000" w14:paraId="00000012">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4"/>
      <w:bookmarkEnd w:id="4"/>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4">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5">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7">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8">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9">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A">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B">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C">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D">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E">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F">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matthijs.devries</w:t>
      </w:r>
    </w:p>
    <w:p w:rsidR="00000000" w:rsidDel="00000000" w:rsidP="00000000" w:rsidRDefault="00000000" w:rsidRPr="00000000" w14:paraId="00000020">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1">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185.243.115.84 and 31.7.62.213</w:t>
      </w:r>
    </w:p>
    <w:p w:rsidR="00000000" w:rsidDel="00000000" w:rsidP="00000000" w:rsidRDefault="00000000" w:rsidRPr="00000000" w14:paraId="00000022">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3">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It’s a bird. Get bird pic</w:t>
      </w:r>
    </w:p>
    <w:p w:rsidR="00000000" w:rsidDel="00000000" w:rsidP="00000000" w:rsidRDefault="00000000" w:rsidRPr="00000000" w14:paraId="00000024">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5"/>
      <w:bookmarkEnd w:id="5"/>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7">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9">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B">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C">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 (Msi_18:66:c8)</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p>
    <w:p w:rsidR="00000000" w:rsidDel="00000000" w:rsidP="00000000" w:rsidRDefault="00000000" w:rsidRPr="00000000" w14:paraId="0000002E">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Windows 10</w:t>
      </w:r>
    </w:p>
    <w:p w:rsidR="00000000" w:rsidDel="00000000" w:rsidP="00000000" w:rsidRDefault="00000000" w:rsidRPr="00000000" w14:paraId="0000002F">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0">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1">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Betty_Boop_Rhythm_on_the_Reservation.avi.torrent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