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36138" w14:textId="10CE13EB"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b/>
          <w:sz w:val="28"/>
          <w:szCs w:val="28"/>
        </w:rPr>
      </w:pPr>
      <w:r>
        <w:rPr>
          <w:rFonts w:ascii="ＭＳ ゴシック" w:eastAsia="ＭＳ ゴシック" w:hAnsi="ＭＳ ゴシック" w:cs="ＭＳ ゴシック"/>
          <w:b/>
          <w:color w:val="000000"/>
          <w:sz w:val="28"/>
          <w:szCs w:val="28"/>
        </w:rPr>
        <w:t>202</w:t>
      </w:r>
      <w:r w:rsidR="00E93851">
        <w:rPr>
          <w:rFonts w:ascii="ＭＳ ゴシック" w:eastAsia="ＭＳ ゴシック" w:hAnsi="ＭＳ ゴシック" w:cs="ＭＳ ゴシック" w:hint="eastAsia"/>
          <w:b/>
          <w:color w:val="000000"/>
          <w:sz w:val="28"/>
          <w:szCs w:val="28"/>
        </w:rPr>
        <w:t>6</w:t>
      </w:r>
      <w:r>
        <w:rPr>
          <w:rFonts w:ascii="ＭＳ ゴシック" w:eastAsia="ＭＳ ゴシック" w:hAnsi="ＭＳ ゴシック" w:cs="ＭＳ ゴシック"/>
          <w:b/>
          <w:color w:val="000000"/>
          <w:sz w:val="28"/>
          <w:szCs w:val="28"/>
        </w:rPr>
        <w:t>年度　卒業制作・テーマ / 中間発表</w:t>
      </w:r>
    </w:p>
    <w:p w14:paraId="6EA5659A"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b/>
          <w:sz w:val="28"/>
          <w:szCs w:val="28"/>
        </w:rPr>
        <w:t xml:space="preserve">　　　　　　　　　　　　　　　　　　　　　　　　　　　　    </w:t>
      </w:r>
      <w:r>
        <w:rPr>
          <w:rFonts w:ascii="ＭＳ ゴシック" w:eastAsia="ＭＳ ゴシック" w:hAnsi="ＭＳ ゴシック" w:cs="ＭＳ ゴシック"/>
          <w:color w:val="000000"/>
          <w:sz w:val="21"/>
          <w:szCs w:val="21"/>
        </w:rPr>
        <w:t xml:space="preserve">提出日：　</w:t>
      </w:r>
      <w:r>
        <w:rPr>
          <w:rFonts w:ascii="ＭＳ ゴシック" w:eastAsia="ＭＳ ゴシック" w:hAnsi="ＭＳ ゴシック" w:cs="ＭＳ ゴシック"/>
          <w:sz w:val="21"/>
          <w:szCs w:val="21"/>
        </w:rPr>
        <w:t>6</w:t>
      </w:r>
      <w:r>
        <w:rPr>
          <w:rFonts w:ascii="ＭＳ ゴシック" w:eastAsia="ＭＳ ゴシック" w:hAnsi="ＭＳ ゴシック" w:cs="ＭＳ ゴシック"/>
          <w:color w:val="000000"/>
          <w:sz w:val="21"/>
          <w:szCs w:val="21"/>
        </w:rPr>
        <w:t>月</w:t>
      </w:r>
      <w:r>
        <w:rPr>
          <w:rFonts w:ascii="ＭＳ ゴシック" w:eastAsia="ＭＳ ゴシック" w:hAnsi="ＭＳ ゴシック" w:cs="ＭＳ ゴシック"/>
          <w:sz w:val="21"/>
          <w:szCs w:val="21"/>
        </w:rPr>
        <w:t xml:space="preserve"> </w:t>
      </w:r>
      <w:r>
        <w:rPr>
          <w:rFonts w:ascii="ＭＳ ゴシック" w:eastAsia="ＭＳ ゴシック" w:hAnsi="ＭＳ ゴシック" w:cs="ＭＳ ゴシック"/>
          <w:color w:val="000000"/>
          <w:sz w:val="21"/>
          <w:szCs w:val="21"/>
        </w:rPr>
        <w:t>30</w:t>
      </w:r>
      <w:r>
        <w:rPr>
          <w:rFonts w:ascii="ＭＳ ゴシック" w:eastAsia="ＭＳ ゴシック" w:hAnsi="ＭＳ ゴシック" w:cs="ＭＳ ゴシック"/>
          <w:sz w:val="21"/>
          <w:szCs w:val="21"/>
        </w:rPr>
        <w:t xml:space="preserve">　</w:t>
      </w:r>
      <w:r>
        <w:rPr>
          <w:rFonts w:ascii="ＭＳ ゴシック" w:eastAsia="ＭＳ ゴシック" w:hAnsi="ＭＳ ゴシック" w:cs="ＭＳ ゴシック"/>
          <w:color w:val="000000"/>
          <w:sz w:val="21"/>
          <w:szCs w:val="21"/>
        </w:rPr>
        <w:t>日</w:t>
      </w:r>
    </w:p>
    <w:tbl>
      <w:tblPr>
        <w:tblStyle w:val="ae"/>
        <w:tblW w:w="1060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536"/>
        <w:gridCol w:w="3536"/>
        <w:gridCol w:w="3536"/>
      </w:tblGrid>
      <w:tr w:rsidR="009770B6" w14:paraId="3C30C539" w14:textId="77777777">
        <w:tc>
          <w:tcPr>
            <w:tcW w:w="3536" w:type="dxa"/>
          </w:tcPr>
          <w:p w14:paraId="5A37B0FE"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color w:val="000000"/>
                <w:sz w:val="21"/>
                <w:szCs w:val="21"/>
              </w:rPr>
              <w:t xml:space="preserve">学籍番号 </w:t>
            </w:r>
          </w:p>
          <w:p w14:paraId="258DD76B" w14:textId="40ADF823"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hint="eastAsia"/>
                <w:color w:val="000000"/>
                <w:sz w:val="21"/>
                <w:szCs w:val="21"/>
              </w:rPr>
            </w:pPr>
            <w:r>
              <w:rPr>
                <w:rFonts w:ascii="ＭＳ ゴシック" w:eastAsia="ＭＳ ゴシック" w:hAnsi="ＭＳ ゴシック" w:cs="ＭＳ ゴシック"/>
                <w:color w:val="000000"/>
                <w:sz w:val="21"/>
                <w:szCs w:val="21"/>
              </w:rPr>
              <w:t>2</w:t>
            </w:r>
            <w:r w:rsidR="00E93851">
              <w:rPr>
                <w:rFonts w:ascii="ＭＳ ゴシック" w:eastAsia="ＭＳ ゴシック" w:hAnsi="ＭＳ ゴシック" w:cs="ＭＳ ゴシック" w:hint="eastAsia"/>
                <w:color w:val="000000"/>
                <w:sz w:val="21"/>
                <w:szCs w:val="21"/>
              </w:rPr>
              <w:t>5054</w:t>
            </w:r>
          </w:p>
        </w:tc>
        <w:tc>
          <w:tcPr>
            <w:tcW w:w="3536" w:type="dxa"/>
          </w:tcPr>
          <w:p w14:paraId="4D8DE0DD" w14:textId="77777777" w:rsidR="009770B6" w:rsidRDefault="00000000">
            <w:pPr>
              <w:pBdr>
                <w:top w:val="nil"/>
                <w:left w:val="nil"/>
                <w:bottom w:val="nil"/>
                <w:right w:val="nil"/>
                <w:between w:val="nil"/>
              </w:pBdr>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color w:val="000000"/>
                <w:sz w:val="21"/>
                <w:szCs w:val="21"/>
              </w:rPr>
              <w:t xml:space="preserve">氏名 </w:t>
            </w:r>
          </w:p>
          <w:p w14:paraId="56F85294" w14:textId="635895CE" w:rsidR="009770B6" w:rsidRDefault="00E93851">
            <w:pPr>
              <w:pBdr>
                <w:top w:val="nil"/>
                <w:left w:val="nil"/>
                <w:bottom w:val="nil"/>
                <w:right w:val="nil"/>
                <w:between w:val="nil"/>
              </w:pBdr>
              <w:rPr>
                <w:rFonts w:hint="eastAsia"/>
                <w:color w:val="000000"/>
                <w:sz w:val="21"/>
                <w:szCs w:val="21"/>
              </w:rPr>
            </w:pPr>
            <w:r>
              <w:rPr>
                <w:rFonts w:ascii="ＭＳ ゴシック" w:eastAsia="ＭＳ ゴシック" w:hAnsi="ＭＳ ゴシック" w:cs="ＭＳ ゴシック" w:hint="eastAsia"/>
                <w:color w:val="000000"/>
                <w:sz w:val="21"/>
                <w:szCs w:val="21"/>
              </w:rPr>
              <w:t>古賀　匠</w:t>
            </w:r>
          </w:p>
        </w:tc>
        <w:tc>
          <w:tcPr>
            <w:tcW w:w="3536" w:type="dxa"/>
          </w:tcPr>
          <w:p w14:paraId="0F84DEDF" w14:textId="77777777" w:rsidR="009770B6" w:rsidRDefault="00000000">
            <w:pPr>
              <w:pBdr>
                <w:top w:val="nil"/>
                <w:left w:val="nil"/>
                <w:bottom w:val="nil"/>
                <w:right w:val="nil"/>
                <w:between w:val="nil"/>
              </w:pBdr>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color w:val="000000"/>
                <w:sz w:val="21"/>
                <w:szCs w:val="21"/>
              </w:rPr>
              <w:t>授業担当</w:t>
            </w:r>
          </w:p>
          <w:p w14:paraId="7766C216" w14:textId="2C6E364A" w:rsidR="009770B6" w:rsidRDefault="00E93851">
            <w:pPr>
              <w:widowControl w:val="0"/>
              <w:pBdr>
                <w:top w:val="nil"/>
                <w:left w:val="nil"/>
                <w:bottom w:val="nil"/>
                <w:right w:val="nil"/>
                <w:between w:val="nil"/>
              </w:pBdr>
              <w:jc w:val="both"/>
              <w:rPr>
                <w:rFonts w:hint="eastAsia"/>
                <w:color w:val="000000"/>
                <w:sz w:val="21"/>
                <w:szCs w:val="21"/>
              </w:rPr>
            </w:pPr>
            <w:r>
              <w:rPr>
                <w:rFonts w:hint="eastAsia"/>
                <w:color w:val="000000"/>
                <w:sz w:val="21"/>
                <w:szCs w:val="21"/>
              </w:rPr>
              <w:t>植田　吉祥</w:t>
            </w:r>
          </w:p>
        </w:tc>
      </w:tr>
      <w:tr w:rsidR="009770B6" w14:paraId="2391EC21" w14:textId="77777777">
        <w:trPr>
          <w:trHeight w:val="400"/>
        </w:trPr>
        <w:tc>
          <w:tcPr>
            <w:tcW w:w="10608" w:type="dxa"/>
            <w:gridSpan w:val="3"/>
          </w:tcPr>
          <w:p w14:paraId="360ADFAB"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sz w:val="21"/>
                <w:szCs w:val="21"/>
              </w:rPr>
            </w:pPr>
            <w:r>
              <w:rPr>
                <w:rFonts w:ascii="ＭＳ ゴシック" w:eastAsia="ＭＳ ゴシック" w:hAnsi="ＭＳ ゴシック" w:cs="ＭＳ ゴシック"/>
                <w:color w:val="000000"/>
                <w:sz w:val="21"/>
                <w:szCs w:val="21"/>
              </w:rPr>
              <w:t>制作・研究テーマ</w:t>
            </w:r>
            <w:r>
              <w:rPr>
                <w:rFonts w:ascii="ＭＳ ゴシック" w:eastAsia="ＭＳ ゴシック" w:hAnsi="ＭＳ ゴシック" w:cs="ＭＳ ゴシック"/>
                <w:sz w:val="21"/>
                <w:szCs w:val="21"/>
              </w:rPr>
              <w:tab/>
            </w:r>
            <w:r>
              <w:rPr>
                <w:rFonts w:ascii="ＭＳ ゴシック" w:eastAsia="ＭＳ ゴシック" w:hAnsi="ＭＳ ゴシック" w:cs="ＭＳ ゴシック"/>
                <w:sz w:val="21"/>
                <w:szCs w:val="21"/>
              </w:rPr>
              <w:tab/>
            </w:r>
            <w:r>
              <w:rPr>
                <w:rFonts w:ascii="ＭＳ ゴシック" w:eastAsia="ＭＳ ゴシック" w:hAnsi="ＭＳ ゴシック" w:cs="ＭＳ ゴシック"/>
                <w:sz w:val="21"/>
                <w:szCs w:val="21"/>
              </w:rPr>
              <w:tab/>
            </w:r>
            <w:r>
              <w:rPr>
                <w:rFonts w:ascii="ＭＳ ゴシック" w:eastAsia="ＭＳ ゴシック" w:hAnsi="ＭＳ ゴシック" w:cs="ＭＳ ゴシック"/>
                <w:sz w:val="21"/>
                <w:szCs w:val="21"/>
              </w:rPr>
              <w:tab/>
            </w:r>
            <w:r>
              <w:rPr>
                <w:rFonts w:ascii="ＭＳ ゴシック" w:eastAsia="ＭＳ ゴシック" w:hAnsi="ＭＳ ゴシック" w:cs="ＭＳ ゴシック"/>
                <w:sz w:val="21"/>
                <w:szCs w:val="21"/>
              </w:rPr>
              <w:tab/>
            </w:r>
          </w:p>
          <w:p w14:paraId="5A33734B" w14:textId="7E5C88F6" w:rsidR="009770B6" w:rsidRDefault="00000000">
            <w:pPr>
              <w:spacing w:line="276" w:lineRule="auto"/>
              <w:rPr>
                <w:rFonts w:ascii="ＭＳ ゴシック" w:eastAsia="ＭＳ ゴシック" w:hAnsi="ＭＳ ゴシック" w:cs="ＭＳ ゴシック" w:hint="eastAsia"/>
                <w:sz w:val="21"/>
                <w:szCs w:val="21"/>
              </w:rPr>
            </w:pPr>
            <w:r>
              <w:rPr>
                <w:rFonts w:ascii="ＭＳ ゴシック" w:eastAsia="ＭＳ ゴシック" w:hAnsi="ＭＳ ゴシック" w:cs="ＭＳ ゴシック"/>
                <w:sz w:val="21"/>
                <w:szCs w:val="21"/>
              </w:rPr>
              <w:t>・</w:t>
            </w:r>
            <w:r w:rsidR="00E93851">
              <w:rPr>
                <w:rFonts w:ascii="ＭＳ ゴシック" w:eastAsia="ＭＳ ゴシック" w:hAnsi="ＭＳ ゴシック" w:cs="ＭＳ ゴシック" w:hint="eastAsia"/>
                <w:sz w:val="21"/>
                <w:szCs w:val="21"/>
              </w:rPr>
              <w:t>「久留米市の紹介」</w:t>
            </w:r>
          </w:p>
          <w:p w14:paraId="02DAEBBA" w14:textId="77777777" w:rsidR="009770B6" w:rsidRDefault="00000000">
            <w:pPr>
              <w:spacing w:line="276" w:lineRule="auto"/>
              <w:rPr>
                <w:rFonts w:ascii="ＭＳ ゴシック" w:eastAsia="ＭＳ ゴシック" w:hAnsi="ＭＳ ゴシック" w:cs="ＭＳ ゴシック"/>
                <w:sz w:val="21"/>
                <w:szCs w:val="21"/>
              </w:rPr>
            </w:pPr>
            <w:r>
              <w:rPr>
                <w:rFonts w:ascii="ＭＳ ゴシック" w:eastAsia="ＭＳ ゴシック" w:hAnsi="ＭＳ ゴシック" w:cs="ＭＳ ゴシック"/>
                <w:sz w:val="21"/>
                <w:szCs w:val="21"/>
              </w:rPr>
              <w:t>・感情をカメラワークで表し、映像の中で感情の移り変わりを表現する為の技術を追求</w:t>
            </w:r>
          </w:p>
        </w:tc>
      </w:tr>
      <w:tr w:rsidR="009770B6" w14:paraId="7D2C44C6" w14:textId="77777777">
        <w:tc>
          <w:tcPr>
            <w:tcW w:w="10608" w:type="dxa"/>
            <w:gridSpan w:val="3"/>
          </w:tcPr>
          <w:p w14:paraId="301C7240"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sz w:val="21"/>
                <w:szCs w:val="21"/>
              </w:rPr>
            </w:pPr>
            <w:r>
              <w:rPr>
                <w:rFonts w:ascii="ＭＳ ゴシック" w:eastAsia="ＭＳ ゴシック" w:hAnsi="ＭＳ ゴシック" w:cs="ＭＳ ゴシック"/>
                <w:color w:val="000000"/>
                <w:sz w:val="21"/>
                <w:szCs w:val="21"/>
              </w:rPr>
              <w:t>目的・背景</w:t>
            </w:r>
          </w:p>
          <w:p w14:paraId="4E57DDF0" w14:textId="77777777" w:rsidR="009770B6" w:rsidRDefault="00000000">
            <w:pPr>
              <w:widowControl w:val="0"/>
              <w:pBdr>
                <w:top w:val="nil"/>
                <w:left w:val="nil"/>
                <w:bottom w:val="nil"/>
                <w:right w:val="nil"/>
                <w:between w:val="nil"/>
              </w:pBdr>
              <w:jc w:val="both"/>
              <w:rPr>
                <w:sz w:val="21"/>
                <w:szCs w:val="21"/>
              </w:rPr>
            </w:pPr>
            <w:r>
              <w:rPr>
                <w:sz w:val="21"/>
                <w:szCs w:val="21"/>
              </w:rPr>
              <w:t>目的・今夢を追っている人に向かってもっと頑張ってみようと感じてもらう</w:t>
            </w:r>
          </w:p>
          <w:p w14:paraId="1BEA0E1E" w14:textId="77777777" w:rsidR="009770B6" w:rsidRDefault="00000000">
            <w:pPr>
              <w:widowControl w:val="0"/>
              <w:pBdr>
                <w:top w:val="nil"/>
                <w:left w:val="nil"/>
                <w:bottom w:val="nil"/>
                <w:right w:val="nil"/>
                <w:between w:val="nil"/>
              </w:pBdr>
              <w:jc w:val="both"/>
              <w:rPr>
                <w:sz w:val="21"/>
                <w:szCs w:val="21"/>
              </w:rPr>
            </w:pPr>
            <w:r>
              <w:rPr>
                <w:sz w:val="21"/>
                <w:szCs w:val="21"/>
              </w:rPr>
              <w:t>背景・音楽とそれに伴う映像に込められた思いを受け取る側でなく、届ける側になりたいと感じたため。</w:t>
            </w:r>
          </w:p>
        </w:tc>
      </w:tr>
      <w:tr w:rsidR="009770B6" w14:paraId="0202594B" w14:textId="77777777">
        <w:trPr>
          <w:trHeight w:val="4740"/>
        </w:trPr>
        <w:tc>
          <w:tcPr>
            <w:tcW w:w="10608" w:type="dxa"/>
            <w:gridSpan w:val="3"/>
          </w:tcPr>
          <w:p w14:paraId="265762C2"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b/>
                <w:color w:val="000000"/>
                <w:sz w:val="21"/>
                <w:szCs w:val="21"/>
              </w:rPr>
            </w:pPr>
            <w:r>
              <w:rPr>
                <w:rFonts w:ascii="ＭＳ ゴシック" w:eastAsia="ＭＳ ゴシック" w:hAnsi="ＭＳ ゴシック" w:cs="ＭＳ ゴシック"/>
                <w:b/>
                <w:color w:val="000000"/>
                <w:sz w:val="21"/>
                <w:szCs w:val="21"/>
              </w:rPr>
              <w:t>作品・研究の概要</w:t>
            </w:r>
          </w:p>
          <w:p w14:paraId="017465A7"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color w:val="000000"/>
                <w:sz w:val="21"/>
                <w:szCs w:val="21"/>
              </w:rPr>
              <w:t>-制作物①-</w:t>
            </w:r>
          </w:p>
          <w:p w14:paraId="696C5B7B"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sz w:val="21"/>
                <w:szCs w:val="21"/>
              </w:rPr>
              <w:t>-研究-</w:t>
            </w:r>
          </w:p>
          <w:p w14:paraId="7CFE7724" w14:textId="77777777" w:rsidR="009770B6" w:rsidRDefault="00000000">
            <w:pPr>
              <w:widowControl w:val="0"/>
              <w:ind w:left="210" w:hanging="21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・ミュージックビデオの中で感情の移り変わりを伝える為には[ドラマ風ミュージックビデオ]のようにして撮影するのが良いと感じた為、今回はドラマ風ミュージックビデオを企画します。</w:t>
            </w:r>
          </w:p>
          <w:p w14:paraId="492D963D" w14:textId="77777777" w:rsidR="009770B6" w:rsidRDefault="00000000">
            <w:pPr>
              <w:widowControl w:val="0"/>
              <w:ind w:left="210" w:hanging="21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・登場人物を2人に絞る事で複数の視点よりも分かりやすく対比</w:t>
            </w:r>
          </w:p>
          <w:p w14:paraId="74E98D3B" w14:textId="77777777" w:rsidR="009770B6" w:rsidRDefault="009770B6">
            <w:pPr>
              <w:widowControl w:val="0"/>
              <w:ind w:left="210" w:hanging="210"/>
              <w:jc w:val="both"/>
              <w:rPr>
                <w:rFonts w:ascii="ＭＳ ゴシック" w:eastAsia="ＭＳ ゴシック" w:hAnsi="ＭＳ ゴシック" w:cs="ＭＳ ゴシック"/>
                <w:sz w:val="15"/>
                <w:szCs w:val="15"/>
              </w:rPr>
            </w:pPr>
          </w:p>
          <w:p w14:paraId="3EDBFFED" w14:textId="77777777" w:rsidR="009770B6" w:rsidRDefault="00000000">
            <w:pPr>
              <w:widowControl w:val="0"/>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sz w:val="21"/>
                <w:szCs w:val="21"/>
              </w:rPr>
              <w:t>作品の内容・作品の撮影方法</w:t>
            </w:r>
          </w:p>
          <w:p w14:paraId="18F60BBB" w14:textId="77777777" w:rsidR="009770B6" w:rsidRDefault="009770B6">
            <w:pPr>
              <w:widowControl w:val="0"/>
              <w:jc w:val="both"/>
              <w:rPr>
                <w:rFonts w:ascii="ＭＳ ゴシック" w:eastAsia="ＭＳ ゴシック" w:hAnsi="ＭＳ ゴシック" w:cs="ＭＳ ゴシック"/>
                <w:b/>
                <w:sz w:val="21"/>
                <w:szCs w:val="21"/>
              </w:rPr>
            </w:pPr>
          </w:p>
          <w:p w14:paraId="322CB63D" w14:textId="77777777" w:rsidR="009770B6" w:rsidRDefault="00000000">
            <w:pPr>
              <w:widowControl w:val="0"/>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sz w:val="21"/>
                <w:szCs w:val="21"/>
              </w:rPr>
              <w:t>-作品の内容-</w:t>
            </w:r>
          </w:p>
          <w:p w14:paraId="78580990" w14:textId="77777777" w:rsidR="009770B6" w:rsidRDefault="00000000">
            <w:pPr>
              <w:widowControl w:val="0"/>
              <w:ind w:left="210" w:hanging="21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・夢をがむしゃらに追いかける人と一度夢を諦めたけどもう一度走り出そうとする人の二人の夢への過程を描く。</w:t>
            </w:r>
          </w:p>
          <w:p w14:paraId="6473DD7C" w14:textId="77777777" w:rsidR="009770B6" w:rsidRDefault="009770B6">
            <w:pPr>
              <w:widowControl w:val="0"/>
              <w:ind w:left="210" w:hanging="210"/>
              <w:jc w:val="both"/>
              <w:rPr>
                <w:rFonts w:ascii="ＭＳ ゴシック" w:eastAsia="ＭＳ ゴシック" w:hAnsi="ＭＳ ゴシック" w:cs="ＭＳ ゴシック"/>
                <w:sz w:val="15"/>
                <w:szCs w:val="15"/>
              </w:rPr>
            </w:pPr>
          </w:p>
          <w:p w14:paraId="4C04C7C5" w14:textId="77777777" w:rsidR="009770B6" w:rsidRDefault="00000000">
            <w:pPr>
              <w:widowControl w:val="0"/>
              <w:jc w:val="both"/>
              <w:rPr>
                <w:rFonts w:ascii="ＭＳ ゴシック" w:eastAsia="ＭＳ ゴシック" w:hAnsi="ＭＳ ゴシック" w:cs="ＭＳ ゴシック"/>
                <w:b/>
                <w:sz w:val="21"/>
                <w:szCs w:val="21"/>
              </w:rPr>
            </w:pPr>
            <w:r>
              <w:rPr>
                <w:rFonts w:ascii="ＭＳ ゴシック" w:eastAsia="ＭＳ ゴシック" w:hAnsi="ＭＳ ゴシック" w:cs="ＭＳ ゴシック"/>
                <w:b/>
                <w:sz w:val="21"/>
                <w:szCs w:val="21"/>
              </w:rPr>
              <w:t>-作品の撮影方法-</w:t>
            </w:r>
          </w:p>
          <w:p w14:paraId="6E70B5B8" w14:textId="77777777" w:rsidR="009770B6" w:rsidRDefault="00000000">
            <w:pPr>
              <w:widowControl w:val="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・作品の中で二人の価値観の違いなどを表すために対比の構図を作り撮影していく予定</w:t>
            </w:r>
          </w:p>
          <w:p w14:paraId="74F835EC" w14:textId="77777777" w:rsidR="009770B6" w:rsidRDefault="00000000">
            <w:pPr>
              <w:widowControl w:val="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・今回の作品を通して感情を伝えるカメラワークを追求する為に、構図なども意識して取り組もうと思う。</w:t>
            </w:r>
          </w:p>
          <w:p w14:paraId="71399618" w14:textId="77777777" w:rsidR="009770B6" w:rsidRDefault="00000000">
            <w:pPr>
              <w:widowControl w:val="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例)左右対称⇒安定感、日常感など　　非対称⇒不安定感、緊張感など</w:t>
            </w:r>
          </w:p>
          <w:p w14:paraId="493FFE32" w14:textId="77777777" w:rsidR="009770B6" w:rsidRDefault="00000000">
            <w:pPr>
              <w:widowControl w:val="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・二人の登場人物の物語が交差していく展開を作ることでより分かりやすい作品を目指します。</w:t>
            </w:r>
          </w:p>
          <w:p w14:paraId="37079829" w14:textId="77777777" w:rsidR="009770B6" w:rsidRDefault="00000000">
            <w:pPr>
              <w:widowControl w:val="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・ストーリーを深堀して、かつ映像内で簡潔に伝わるように1シーンを丁寧に作る事を意識していく。</w:t>
            </w:r>
          </w:p>
          <w:p w14:paraId="39652820" w14:textId="77777777" w:rsidR="009770B6" w:rsidRDefault="009770B6">
            <w:pPr>
              <w:widowControl w:val="0"/>
              <w:jc w:val="both"/>
              <w:rPr>
                <w:rFonts w:ascii="ＭＳ ゴシック" w:eastAsia="ＭＳ ゴシック" w:hAnsi="ＭＳ ゴシック" w:cs="ＭＳ ゴシック"/>
                <w:sz w:val="15"/>
                <w:szCs w:val="15"/>
              </w:rPr>
            </w:pPr>
          </w:p>
          <w:p w14:paraId="78C1152F" w14:textId="77777777" w:rsidR="009770B6" w:rsidRDefault="00000000">
            <w:pPr>
              <w:widowControl w:val="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-制作物②-</w:t>
            </w:r>
          </w:p>
          <w:p w14:paraId="2256A9CE" w14:textId="77777777" w:rsidR="009770B6" w:rsidRDefault="00000000">
            <w:pPr>
              <w:widowControl w:val="0"/>
              <w:jc w:val="both"/>
              <w:rPr>
                <w:rFonts w:ascii="ＭＳ ゴシック" w:eastAsia="ＭＳ ゴシック" w:hAnsi="ＭＳ ゴシック" w:cs="ＭＳ ゴシック"/>
                <w:sz w:val="15"/>
                <w:szCs w:val="15"/>
              </w:rPr>
            </w:pPr>
            <w:r>
              <w:rPr>
                <w:rFonts w:ascii="ＭＳ ゴシック" w:eastAsia="ＭＳ ゴシック" w:hAnsi="ＭＳ ゴシック" w:cs="ＭＳ ゴシック"/>
                <w:sz w:val="15"/>
                <w:szCs w:val="15"/>
              </w:rPr>
              <w:t>カレンダー</w:t>
            </w:r>
          </w:p>
          <w:p w14:paraId="7DFD54F7" w14:textId="453C6F9B" w:rsidR="009770B6" w:rsidRPr="0006575E" w:rsidRDefault="00000000">
            <w:pPr>
              <w:widowControl w:val="0"/>
              <w:jc w:val="both"/>
              <w:rPr>
                <w:rFonts w:ascii="ＭＳ ゴシック" w:eastAsia="ＭＳ ゴシック" w:hAnsi="ＭＳ ゴシック" w:cs="ＭＳ ゴシック" w:hint="eastAsia"/>
                <w:sz w:val="15"/>
                <w:szCs w:val="15"/>
              </w:rPr>
            </w:pPr>
            <w:r>
              <w:rPr>
                <w:rFonts w:ascii="ＭＳ ゴシック" w:eastAsia="ＭＳ ゴシック" w:hAnsi="ＭＳ ゴシック" w:cs="ＭＳ ゴシック"/>
                <w:sz w:val="15"/>
                <w:szCs w:val="15"/>
              </w:rPr>
              <w:t>今まで撮影してきた写真でカレンダーを作り、そのカレンダーは実際の撮影でも使用する予定</w:t>
            </w:r>
          </w:p>
          <w:p w14:paraId="7AB18E39" w14:textId="052F9218" w:rsidR="009770B6" w:rsidRDefault="00000000">
            <w:pPr>
              <w:widowControl w:val="0"/>
              <w:jc w:val="both"/>
              <w:rPr>
                <w:rFonts w:ascii="ＭＳ ゴシック" w:eastAsia="ＭＳ ゴシック" w:hAnsi="ＭＳ ゴシック" w:cs="ＭＳ ゴシック"/>
                <w:sz w:val="21"/>
                <w:szCs w:val="21"/>
              </w:rPr>
            </w:pPr>
            <w:r>
              <w:rPr>
                <w:rFonts w:ascii="ＭＳ ゴシック" w:eastAsia="ＭＳ ゴシック" w:hAnsi="ＭＳ ゴシック" w:cs="ＭＳ ゴシック"/>
                <w:sz w:val="21"/>
                <w:szCs w:val="21"/>
              </w:rPr>
              <w:t>制作スケジュール</w:t>
            </w:r>
          </w:p>
          <w:p w14:paraId="08AA22B6" w14:textId="1F637537" w:rsidR="009770B6" w:rsidRDefault="009770B6">
            <w:pPr>
              <w:widowControl w:val="0"/>
              <w:jc w:val="both"/>
              <w:rPr>
                <w:rFonts w:ascii="ＭＳ ゴシック" w:eastAsia="ＭＳ ゴシック" w:hAnsi="ＭＳ ゴシック" w:cs="ＭＳ ゴシック"/>
                <w:sz w:val="21"/>
                <w:szCs w:val="21"/>
              </w:rPr>
            </w:pPr>
          </w:p>
        </w:tc>
      </w:tr>
      <w:tr w:rsidR="009770B6" w14:paraId="327783FC" w14:textId="77777777">
        <w:trPr>
          <w:trHeight w:val="2240"/>
        </w:trPr>
        <w:tc>
          <w:tcPr>
            <w:tcW w:w="10608" w:type="dxa"/>
            <w:gridSpan w:val="3"/>
          </w:tcPr>
          <w:p w14:paraId="2F283610" w14:textId="77777777" w:rsidR="009770B6" w:rsidRDefault="00000000">
            <w:pPr>
              <w:widowControl w:val="0"/>
              <w:pBdr>
                <w:top w:val="nil"/>
                <w:left w:val="nil"/>
                <w:bottom w:val="nil"/>
                <w:right w:val="nil"/>
                <w:between w:val="nil"/>
              </w:pBdr>
              <w:jc w:val="both"/>
              <w:rPr>
                <w:rFonts w:ascii="ＭＳ ゴシック" w:eastAsia="ＭＳ ゴシック" w:hAnsi="ＭＳ ゴシック" w:cs="ＭＳ ゴシック"/>
                <w:color w:val="000000"/>
                <w:sz w:val="21"/>
                <w:szCs w:val="21"/>
              </w:rPr>
            </w:pPr>
            <w:r>
              <w:rPr>
                <w:rFonts w:ascii="ＭＳ ゴシック" w:eastAsia="ＭＳ ゴシック" w:hAnsi="ＭＳ ゴシック" w:cs="ＭＳ ゴシック"/>
                <w:color w:val="000000"/>
                <w:sz w:val="21"/>
                <w:szCs w:val="21"/>
              </w:rPr>
              <w:t>制作・研究方法</w:t>
            </w:r>
          </w:p>
          <w:tbl>
            <w:tblPr>
              <w:tblStyle w:val="af"/>
              <w:tblW w:w="0" w:type="auto"/>
              <w:tblLook w:val="04A0" w:firstRow="1" w:lastRow="0" w:firstColumn="1" w:lastColumn="0" w:noHBand="0" w:noVBand="1"/>
            </w:tblPr>
            <w:tblGrid>
              <w:gridCol w:w="5199"/>
              <w:gridCol w:w="5199"/>
            </w:tblGrid>
            <w:tr w:rsidR="00F810A0" w14:paraId="7D6EC651" w14:textId="77777777" w:rsidTr="00F810A0">
              <w:tc>
                <w:tcPr>
                  <w:tcW w:w="5199" w:type="dxa"/>
                </w:tcPr>
                <w:p w14:paraId="7E999108" w14:textId="2FB7481D" w:rsidR="00F810A0" w:rsidRDefault="0006575E" w:rsidP="0006575E">
                  <w:pPr>
                    <w:widowControl w:val="0"/>
                    <w:jc w:val="center"/>
                    <w:rPr>
                      <w:sz w:val="21"/>
                      <w:szCs w:val="21"/>
                    </w:rPr>
                  </w:pPr>
                  <w:r>
                    <w:rPr>
                      <w:rFonts w:hint="eastAsia"/>
                      <w:sz w:val="21"/>
                      <w:szCs w:val="21"/>
                    </w:rPr>
                    <w:t>撮影方法</w:t>
                  </w:r>
                </w:p>
              </w:tc>
              <w:tc>
                <w:tcPr>
                  <w:tcW w:w="5199" w:type="dxa"/>
                </w:tcPr>
                <w:p w14:paraId="645DCC2D" w14:textId="104D63ED" w:rsidR="00F810A0" w:rsidRDefault="0006575E" w:rsidP="0006575E">
                  <w:pPr>
                    <w:widowControl w:val="0"/>
                    <w:jc w:val="center"/>
                    <w:rPr>
                      <w:sz w:val="21"/>
                      <w:szCs w:val="21"/>
                    </w:rPr>
                  </w:pPr>
                  <w:r>
                    <w:rPr>
                      <w:rFonts w:hint="eastAsia"/>
                      <w:sz w:val="21"/>
                      <w:szCs w:val="21"/>
                    </w:rPr>
                    <w:t>スマートフォン</w:t>
                  </w:r>
                </w:p>
              </w:tc>
            </w:tr>
            <w:tr w:rsidR="00F810A0" w14:paraId="27D0119C" w14:textId="77777777" w:rsidTr="00F810A0">
              <w:tc>
                <w:tcPr>
                  <w:tcW w:w="5199" w:type="dxa"/>
                  <w:vMerge w:val="restart"/>
                </w:tcPr>
                <w:p w14:paraId="1DBB07D1" w14:textId="3AA68486" w:rsidR="00F810A0" w:rsidRPr="00F810A0" w:rsidRDefault="0006575E" w:rsidP="0006575E">
                  <w:pPr>
                    <w:widowControl w:val="0"/>
                    <w:spacing w:after="240"/>
                    <w:jc w:val="center"/>
                    <w:rPr>
                      <w:sz w:val="21"/>
                      <w:szCs w:val="21"/>
                    </w:rPr>
                  </w:pPr>
                  <w:r>
                    <w:rPr>
                      <w:rFonts w:hint="eastAsia"/>
                      <w:sz w:val="21"/>
                      <w:szCs w:val="21"/>
                    </w:rPr>
                    <w:t>使用ソフト</w:t>
                  </w:r>
                </w:p>
              </w:tc>
              <w:tc>
                <w:tcPr>
                  <w:tcW w:w="5199" w:type="dxa"/>
                </w:tcPr>
                <w:p w14:paraId="2B27901A" w14:textId="12A79FCE" w:rsidR="00F810A0" w:rsidRDefault="0006575E" w:rsidP="0006575E">
                  <w:pPr>
                    <w:widowControl w:val="0"/>
                    <w:jc w:val="center"/>
                    <w:rPr>
                      <w:rFonts w:hint="eastAsia"/>
                      <w:sz w:val="21"/>
                      <w:szCs w:val="21"/>
                    </w:rPr>
                  </w:pPr>
                  <w:r>
                    <w:rPr>
                      <w:rFonts w:hint="eastAsia"/>
                      <w:sz w:val="21"/>
                      <w:szCs w:val="21"/>
                    </w:rPr>
                    <w:t>イラストレーター</w:t>
                  </w:r>
                </w:p>
              </w:tc>
            </w:tr>
            <w:tr w:rsidR="00F810A0" w14:paraId="14974651" w14:textId="77777777" w:rsidTr="00F810A0">
              <w:tc>
                <w:tcPr>
                  <w:tcW w:w="5199" w:type="dxa"/>
                  <w:vMerge/>
                </w:tcPr>
                <w:p w14:paraId="7440512E" w14:textId="77777777" w:rsidR="00F810A0" w:rsidRDefault="00F810A0">
                  <w:pPr>
                    <w:widowControl w:val="0"/>
                    <w:jc w:val="both"/>
                    <w:rPr>
                      <w:sz w:val="21"/>
                      <w:szCs w:val="21"/>
                    </w:rPr>
                  </w:pPr>
                </w:p>
              </w:tc>
              <w:tc>
                <w:tcPr>
                  <w:tcW w:w="5199" w:type="dxa"/>
                </w:tcPr>
                <w:p w14:paraId="627744CD" w14:textId="202AD8C4" w:rsidR="00F810A0" w:rsidRDefault="0006575E" w:rsidP="0006575E">
                  <w:pPr>
                    <w:widowControl w:val="0"/>
                    <w:jc w:val="center"/>
                    <w:rPr>
                      <w:rFonts w:hint="eastAsia"/>
                      <w:sz w:val="21"/>
                      <w:szCs w:val="21"/>
                    </w:rPr>
                  </w:pPr>
                  <w:r>
                    <w:rPr>
                      <w:sz w:val="21"/>
                      <w:szCs w:val="21"/>
                    </w:rPr>
                    <w:t>V</w:t>
                  </w:r>
                  <w:r>
                    <w:rPr>
                      <w:rFonts w:hint="eastAsia"/>
                      <w:sz w:val="21"/>
                      <w:szCs w:val="21"/>
                    </w:rPr>
                    <w:t>isual studio code</w:t>
                  </w:r>
                </w:p>
              </w:tc>
            </w:tr>
          </w:tbl>
          <w:p w14:paraId="34AED6E9" w14:textId="45946F3C" w:rsidR="009770B6" w:rsidRDefault="009770B6">
            <w:pPr>
              <w:widowControl w:val="0"/>
              <w:pBdr>
                <w:top w:val="nil"/>
                <w:left w:val="nil"/>
                <w:bottom w:val="nil"/>
                <w:right w:val="nil"/>
                <w:between w:val="nil"/>
              </w:pBdr>
              <w:jc w:val="both"/>
              <w:rPr>
                <w:sz w:val="21"/>
                <w:szCs w:val="21"/>
              </w:rPr>
            </w:pPr>
          </w:p>
        </w:tc>
      </w:tr>
    </w:tbl>
    <w:p w14:paraId="2E0F1E22" w14:textId="77777777" w:rsidR="009770B6" w:rsidRDefault="009770B6">
      <w:pPr>
        <w:widowControl w:val="0"/>
        <w:pBdr>
          <w:top w:val="nil"/>
          <w:left w:val="nil"/>
          <w:bottom w:val="nil"/>
          <w:right w:val="nil"/>
          <w:between w:val="nil"/>
        </w:pBdr>
        <w:jc w:val="both"/>
        <w:rPr>
          <w:sz w:val="16"/>
          <w:szCs w:val="16"/>
        </w:rPr>
      </w:pPr>
    </w:p>
    <w:sectPr w:rsidR="009770B6">
      <w:pgSz w:w="11906" w:h="16838"/>
      <w:pgMar w:top="567" w:right="567" w:bottom="567" w:left="851" w:header="851" w:footer="992"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Georgia">
    <w:panose1 w:val="02040502050405020303"/>
    <w:charset w:val="00"/>
    <w:family w:val="auto"/>
    <w:pitch w:val="default"/>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D4FA6"/>
    <w:multiLevelType w:val="hybridMultilevel"/>
    <w:tmpl w:val="D71AB7F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629818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dirty"/>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70B6"/>
    <w:rsid w:val="0006575E"/>
    <w:rsid w:val="003837BF"/>
    <w:rsid w:val="009770B6"/>
    <w:rsid w:val="00AE411B"/>
    <w:rsid w:val="00E93851"/>
    <w:rsid w:val="00F810A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DAB196B"/>
  <w15:docId w15:val="{C8A110D5-A704-4031-B17B-B4126088F6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CellMar>
        <w:top w:w="100" w:type="dxa"/>
        <w:left w:w="100" w:type="dxa"/>
        <w:bottom w:w="100" w:type="dxa"/>
        <w:right w:w="100" w:type="dxa"/>
      </w:tblCellMar>
    </w:tblPr>
  </w:style>
  <w:style w:type="table" w:customStyle="1" w:styleId="a6">
    <w:basedOn w:val="TableNormal2"/>
    <w:tblPr>
      <w:tblStyleRowBandSize w:val="1"/>
      <w:tblStyleColBandSize w:val="1"/>
      <w:tblCellMar>
        <w:top w:w="100" w:type="dxa"/>
        <w:left w:w="100" w:type="dxa"/>
        <w:bottom w:w="100" w:type="dxa"/>
        <w:right w:w="100" w:type="dxa"/>
      </w:tblCellMar>
    </w:tblPr>
  </w:style>
  <w:style w:type="table" w:customStyle="1" w:styleId="a7">
    <w:basedOn w:val="TableNormal2"/>
    <w:tblPr>
      <w:tblStyleRowBandSize w:val="1"/>
      <w:tblStyleColBandSize w:val="1"/>
      <w:tblCellMar>
        <w:top w:w="100" w:type="dxa"/>
        <w:left w:w="100" w:type="dxa"/>
        <w:bottom w:w="100" w:type="dxa"/>
        <w:right w:w="100" w:type="dxa"/>
      </w:tblCellMar>
    </w:tblPr>
  </w:style>
  <w:style w:type="table" w:customStyle="1" w:styleId="a8">
    <w:basedOn w:val="TableNormal1"/>
    <w:tblPr>
      <w:tblStyleRowBandSize w:val="1"/>
      <w:tblStyleColBandSize w:val="1"/>
      <w:tblCellMar>
        <w:top w:w="100" w:type="dxa"/>
        <w:left w:w="100" w:type="dxa"/>
        <w:bottom w:w="100" w:type="dxa"/>
        <w:right w:w="100" w:type="dxa"/>
      </w:tblCellMar>
    </w:tblPr>
  </w:style>
  <w:style w:type="paragraph" w:styleId="a9">
    <w:name w:val="header"/>
    <w:link w:val="aa"/>
    <w:uiPriority w:val="99"/>
    <w:unhideWhenUsed/>
    <w:rsid w:val="00CD0DA2"/>
    <w:pPr>
      <w:tabs>
        <w:tab w:val="center" w:pos="4252"/>
        <w:tab w:val="right" w:pos="8504"/>
      </w:tabs>
      <w:snapToGrid w:val="0"/>
    </w:pPr>
  </w:style>
  <w:style w:type="character" w:customStyle="1" w:styleId="aa">
    <w:name w:val="ヘッダー (文字)"/>
    <w:basedOn w:val="a0"/>
    <w:link w:val="a9"/>
    <w:uiPriority w:val="99"/>
    <w:rsid w:val="00CD0DA2"/>
  </w:style>
  <w:style w:type="paragraph" w:styleId="ab">
    <w:name w:val="footer"/>
    <w:link w:val="ac"/>
    <w:uiPriority w:val="99"/>
    <w:unhideWhenUsed/>
    <w:rsid w:val="00CD0DA2"/>
    <w:pPr>
      <w:tabs>
        <w:tab w:val="center" w:pos="4252"/>
        <w:tab w:val="right" w:pos="8504"/>
      </w:tabs>
      <w:snapToGrid w:val="0"/>
    </w:pPr>
  </w:style>
  <w:style w:type="character" w:customStyle="1" w:styleId="ac">
    <w:name w:val="フッター (文字)"/>
    <w:basedOn w:val="a0"/>
    <w:link w:val="ab"/>
    <w:uiPriority w:val="99"/>
    <w:rsid w:val="00CD0DA2"/>
  </w:style>
  <w:style w:type="paragraph" w:styleId="ad">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e">
    <w:basedOn w:val="TableNormal0"/>
    <w:tblPr>
      <w:tblStyleRowBandSize w:val="1"/>
      <w:tblStyleColBandSize w:val="1"/>
      <w:tblCellMar>
        <w:top w:w="100" w:type="dxa"/>
        <w:left w:w="100" w:type="dxa"/>
        <w:bottom w:w="100" w:type="dxa"/>
        <w:right w:w="100" w:type="dxa"/>
      </w:tblCellMar>
    </w:tblPr>
  </w:style>
  <w:style w:type="table" w:styleId="af">
    <w:name w:val="Table Grid"/>
    <w:basedOn w:val="a1"/>
    <w:uiPriority w:val="39"/>
    <w:rsid w:val="00F810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34"/>
    <w:qFormat/>
    <w:rsid w:val="00F810A0"/>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xXyg62KvIQA1Ol1u7eSVF+10w==">CgMxLjA4AHIhMU1hYUpjZzFadW9YOWVnZGgxQjJqa2RPXzBMdEYwS2RE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Pages>
  <Words>123</Words>
  <Characters>702</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古賀　匠</cp:lastModifiedBy>
  <cp:revision>3</cp:revision>
  <dcterms:created xsi:type="dcterms:W3CDTF">2022-09-01T01:50:00Z</dcterms:created>
  <dcterms:modified xsi:type="dcterms:W3CDTF">2026-07-08T02:32:00Z</dcterms:modified>
</cp:coreProperties>
</file>