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028BE5" w14:textId="77777777" w:rsidR="001922B3" w:rsidRDefault="001922B3" w:rsidP="00C03271"/>
    <w:p w14:paraId="42D8AB12" w14:textId="77777777" w:rsidR="005C1120" w:rsidRPr="0090566F" w:rsidRDefault="005C1120" w:rsidP="00B47775">
      <w:pPr>
        <w:pStyle w:val="Heading1"/>
        <w:rPr>
          <w:color w:val="1F605F" w:themeColor="accent2" w:themeShade="80"/>
        </w:rPr>
      </w:pPr>
      <w:r w:rsidRPr="00825CE5">
        <w:rPr>
          <w:color w:val="BD313B"/>
        </w:rPr>
        <w:t xml:space="preserve">Course </w:t>
      </w:r>
      <w:r w:rsidR="00732A3B" w:rsidRPr="00825CE5">
        <w:rPr>
          <w:color w:val="BD313B"/>
        </w:rPr>
        <w:t>Description</w:t>
      </w:r>
      <w:r w:rsidRPr="004F138A">
        <w:rPr>
          <w:color w:val="9C2C2A" w:themeColor="accent1"/>
        </w:rPr>
        <w:t xml:space="preserve"> </w:t>
      </w:r>
    </w:p>
    <w:p w14:paraId="0D279BCC" w14:textId="77777777" w:rsidR="00121460" w:rsidRDefault="00121460" w:rsidP="00DC3920"/>
    <w:p w14:paraId="2EEABB4B" w14:textId="77777777" w:rsidR="00F9331A" w:rsidRDefault="00D91C0C" w:rsidP="00D91C0C">
      <w:pPr>
        <w:rPr>
          <w:rFonts w:cs="Arial"/>
          <w:szCs w:val="20"/>
        </w:rPr>
      </w:pPr>
      <w:r w:rsidRPr="005E2BF1">
        <w:rPr>
          <w:rFonts w:cs="Arial"/>
          <w:szCs w:val="20"/>
        </w:rPr>
        <w:t>A review of global issues in education policy and practice with a focus on how schools are organized, what is taught, how achievement is measured, and the role of cultural context, with an emphasis on global competition. This course shall be conducted in a blended format, both online and at an international location.</w:t>
      </w:r>
      <w:r>
        <w:rPr>
          <w:rFonts w:cs="Arial"/>
          <w:szCs w:val="20"/>
        </w:rPr>
        <w:t xml:space="preserve"> </w:t>
      </w:r>
    </w:p>
    <w:p w14:paraId="145464BF" w14:textId="706E4D23" w:rsidR="00D91C0C" w:rsidRDefault="00D91C0C" w:rsidP="000E0F53"/>
    <w:p w14:paraId="34C93252" w14:textId="77777777" w:rsidR="00121460" w:rsidRDefault="00121460" w:rsidP="00121460">
      <w:pPr>
        <w:tabs>
          <w:tab w:val="left" w:pos="0"/>
        </w:tabs>
        <w:rPr>
          <w:rFonts w:cs="Arial"/>
          <w:b/>
          <w:color w:val="9C2C2A"/>
          <w:sz w:val="22"/>
          <w:szCs w:val="22"/>
        </w:rPr>
      </w:pPr>
      <w:r>
        <w:rPr>
          <w:rFonts w:cs="Arial"/>
          <w:b/>
          <w:color w:val="BD313B"/>
          <w:sz w:val="22"/>
          <w:szCs w:val="22"/>
        </w:rPr>
        <w:t>University Learning Outcomes (U</w:t>
      </w:r>
      <w:r w:rsidRPr="00825CE5">
        <w:rPr>
          <w:rFonts w:cs="Arial"/>
          <w:b/>
          <w:color w:val="BD313B"/>
          <w:sz w:val="22"/>
          <w:szCs w:val="22"/>
        </w:rPr>
        <w:t>LO)</w:t>
      </w:r>
    </w:p>
    <w:p w14:paraId="259C4324" w14:textId="77777777" w:rsidR="00121460" w:rsidRPr="004F138A" w:rsidRDefault="00121460" w:rsidP="00121460">
      <w:pPr>
        <w:tabs>
          <w:tab w:val="left" w:pos="0"/>
        </w:tabs>
        <w:rPr>
          <w:rFonts w:cs="Arial"/>
          <w:szCs w:val="22"/>
        </w:rPr>
      </w:pPr>
    </w:p>
    <w:p w14:paraId="76C87D43" w14:textId="77777777" w:rsidR="00C542F7" w:rsidRPr="00C542F7" w:rsidRDefault="00C542F7" w:rsidP="009C7C51">
      <w:pPr>
        <w:numPr>
          <w:ilvl w:val="0"/>
          <w:numId w:val="11"/>
        </w:numPr>
        <w:rPr>
          <w:rFonts w:cs="Arial"/>
          <w:szCs w:val="20"/>
        </w:rPr>
      </w:pPr>
      <w:r w:rsidRPr="00590E94">
        <w:rPr>
          <w:rFonts w:cs="Arial"/>
          <w:b/>
          <w:szCs w:val="20"/>
        </w:rPr>
        <w:t>ULO1</w:t>
      </w:r>
      <w:r>
        <w:rPr>
          <w:rFonts w:cs="Arial"/>
          <w:szCs w:val="20"/>
        </w:rPr>
        <w:t>:</w:t>
      </w:r>
      <w:r w:rsidRPr="00590E94">
        <w:rPr>
          <w:rFonts w:cs="Arial"/>
          <w:b/>
          <w:szCs w:val="20"/>
        </w:rPr>
        <w:t xml:space="preserve"> </w:t>
      </w:r>
      <w:r w:rsidRPr="003E3CB5">
        <w:rPr>
          <w:rFonts w:cs="Arial"/>
          <w:szCs w:val="20"/>
        </w:rPr>
        <w:t>Communication Skills</w:t>
      </w:r>
    </w:p>
    <w:p w14:paraId="047A7498" w14:textId="77777777" w:rsidR="00C542F7" w:rsidRPr="00C542F7" w:rsidRDefault="00C542F7" w:rsidP="009C7C51">
      <w:pPr>
        <w:numPr>
          <w:ilvl w:val="0"/>
          <w:numId w:val="11"/>
        </w:numPr>
        <w:rPr>
          <w:rFonts w:cs="Arial"/>
          <w:szCs w:val="20"/>
        </w:rPr>
      </w:pPr>
      <w:r w:rsidRPr="00590E94">
        <w:rPr>
          <w:rFonts w:cs="Arial"/>
          <w:b/>
          <w:szCs w:val="20"/>
        </w:rPr>
        <w:t>ULO2</w:t>
      </w:r>
      <w:r>
        <w:rPr>
          <w:rFonts w:cs="Arial"/>
          <w:szCs w:val="20"/>
        </w:rPr>
        <w:t xml:space="preserve">: </w:t>
      </w:r>
      <w:r w:rsidRPr="003E3CB5">
        <w:rPr>
          <w:rFonts w:cs="Arial"/>
          <w:szCs w:val="20"/>
        </w:rPr>
        <w:t xml:space="preserve">Professional Competency </w:t>
      </w:r>
    </w:p>
    <w:p w14:paraId="68D7AB6E" w14:textId="77777777" w:rsidR="00C542F7" w:rsidRPr="00C542F7" w:rsidRDefault="00C542F7" w:rsidP="009C7C51">
      <w:pPr>
        <w:numPr>
          <w:ilvl w:val="0"/>
          <w:numId w:val="11"/>
        </w:numPr>
        <w:rPr>
          <w:rFonts w:cs="Arial"/>
          <w:szCs w:val="20"/>
        </w:rPr>
      </w:pPr>
      <w:r>
        <w:rPr>
          <w:rFonts w:cs="Arial"/>
          <w:b/>
          <w:szCs w:val="20"/>
        </w:rPr>
        <w:t>U</w:t>
      </w:r>
      <w:r w:rsidRPr="00DA0FEA">
        <w:rPr>
          <w:rFonts w:cs="Arial"/>
          <w:b/>
          <w:szCs w:val="20"/>
        </w:rPr>
        <w:t>LO3</w:t>
      </w:r>
      <w:r w:rsidRPr="00DA0FEA">
        <w:rPr>
          <w:rFonts w:cs="Arial"/>
          <w:szCs w:val="20"/>
        </w:rPr>
        <w:t>: Moral and Ethical Judgment</w:t>
      </w:r>
      <w:r w:rsidRPr="00DA0FEA">
        <w:rPr>
          <w:rFonts w:cs="Arial"/>
          <w:b/>
          <w:szCs w:val="20"/>
        </w:rPr>
        <w:t xml:space="preserve"> </w:t>
      </w:r>
    </w:p>
    <w:p w14:paraId="34D88E5A" w14:textId="77777777" w:rsidR="00C542F7" w:rsidRPr="00DA0FEA" w:rsidRDefault="00C542F7" w:rsidP="009C7C51">
      <w:pPr>
        <w:numPr>
          <w:ilvl w:val="0"/>
          <w:numId w:val="11"/>
        </w:numPr>
        <w:rPr>
          <w:rFonts w:cs="Arial"/>
          <w:szCs w:val="20"/>
        </w:rPr>
      </w:pPr>
      <w:r>
        <w:rPr>
          <w:rFonts w:cs="Arial"/>
          <w:b/>
          <w:szCs w:val="20"/>
        </w:rPr>
        <w:t>U</w:t>
      </w:r>
      <w:r w:rsidRPr="00DA0FEA">
        <w:rPr>
          <w:rFonts w:cs="Arial"/>
          <w:b/>
          <w:szCs w:val="20"/>
        </w:rPr>
        <w:t>LO4</w:t>
      </w:r>
      <w:r w:rsidRPr="00DA0FEA">
        <w:rPr>
          <w:rFonts w:cs="Arial"/>
          <w:szCs w:val="20"/>
        </w:rPr>
        <w:t xml:space="preserve">: Problem Solving </w:t>
      </w:r>
    </w:p>
    <w:p w14:paraId="72D9E20B" w14:textId="77777777" w:rsidR="00C542F7" w:rsidRPr="00C542F7" w:rsidRDefault="00C542F7" w:rsidP="009C7C51">
      <w:pPr>
        <w:numPr>
          <w:ilvl w:val="0"/>
          <w:numId w:val="11"/>
        </w:numPr>
        <w:rPr>
          <w:rFonts w:cs="Arial"/>
          <w:szCs w:val="20"/>
        </w:rPr>
      </w:pPr>
      <w:r>
        <w:rPr>
          <w:rFonts w:cs="Arial"/>
          <w:b/>
          <w:szCs w:val="20"/>
        </w:rPr>
        <w:t>U</w:t>
      </w:r>
      <w:r w:rsidRPr="00DA0FEA">
        <w:rPr>
          <w:rFonts w:cs="Arial"/>
          <w:b/>
          <w:szCs w:val="20"/>
        </w:rPr>
        <w:t>LO5</w:t>
      </w:r>
      <w:r w:rsidRPr="00DA0FEA">
        <w:rPr>
          <w:rFonts w:cs="Arial"/>
          <w:szCs w:val="20"/>
        </w:rPr>
        <w:t xml:space="preserve">: Critical Thinking </w:t>
      </w:r>
      <w:r w:rsidRPr="00DA0FEA">
        <w:rPr>
          <w:rFonts w:cs="Arial"/>
          <w:szCs w:val="20"/>
        </w:rPr>
        <w:softHyphen/>
        <w:t xml:space="preserve"> </w:t>
      </w:r>
    </w:p>
    <w:p w14:paraId="2BC1A78C" w14:textId="77777777" w:rsidR="00C542F7" w:rsidRPr="00C542F7" w:rsidRDefault="00C542F7" w:rsidP="009C7C51">
      <w:pPr>
        <w:numPr>
          <w:ilvl w:val="0"/>
          <w:numId w:val="11"/>
        </w:numPr>
        <w:rPr>
          <w:rFonts w:cs="Arial"/>
          <w:szCs w:val="20"/>
        </w:rPr>
      </w:pPr>
      <w:r>
        <w:rPr>
          <w:rFonts w:cs="Arial"/>
          <w:b/>
          <w:szCs w:val="20"/>
        </w:rPr>
        <w:t>U</w:t>
      </w:r>
      <w:r w:rsidRPr="00DA0FEA">
        <w:rPr>
          <w:rFonts w:cs="Arial"/>
          <w:b/>
          <w:szCs w:val="20"/>
        </w:rPr>
        <w:t>LO6</w:t>
      </w:r>
      <w:r w:rsidR="00132272">
        <w:rPr>
          <w:rFonts w:cs="Arial"/>
          <w:szCs w:val="20"/>
        </w:rPr>
        <w:t xml:space="preserve">: Leadership in Society </w:t>
      </w:r>
    </w:p>
    <w:p w14:paraId="3F4580E6" w14:textId="77777777" w:rsidR="00121460" w:rsidRPr="00C542F7" w:rsidRDefault="00C542F7" w:rsidP="009C7C51">
      <w:pPr>
        <w:numPr>
          <w:ilvl w:val="0"/>
          <w:numId w:val="11"/>
        </w:numPr>
        <w:rPr>
          <w:rFonts w:cs="Arial"/>
          <w:szCs w:val="20"/>
        </w:rPr>
      </w:pPr>
      <w:r>
        <w:rPr>
          <w:rFonts w:cs="Arial"/>
          <w:b/>
          <w:szCs w:val="20"/>
        </w:rPr>
        <w:t>U</w:t>
      </w:r>
      <w:r w:rsidRPr="00DA0FEA">
        <w:rPr>
          <w:rFonts w:cs="Arial"/>
          <w:b/>
          <w:szCs w:val="20"/>
        </w:rPr>
        <w:t>LO7</w:t>
      </w:r>
      <w:r w:rsidRPr="00DA0FEA">
        <w:rPr>
          <w:rFonts w:cs="Arial"/>
          <w:szCs w:val="20"/>
        </w:rPr>
        <w:t xml:space="preserve">: Critical and Competent Use of Technology </w:t>
      </w:r>
    </w:p>
    <w:p w14:paraId="328DBEB0" w14:textId="77777777" w:rsidR="00825564" w:rsidRPr="0090566F" w:rsidRDefault="00825564" w:rsidP="00825564"/>
    <w:p w14:paraId="02D92482" w14:textId="77777777" w:rsidR="00132272" w:rsidRDefault="00132272" w:rsidP="00132272">
      <w:pPr>
        <w:pStyle w:val="Heading1"/>
        <w:rPr>
          <w:color w:val="BD313B"/>
        </w:rPr>
      </w:pPr>
      <w:r w:rsidRPr="007F64FA">
        <w:rPr>
          <w:color w:val="BD313B"/>
        </w:rPr>
        <w:t xml:space="preserve">Program Learning Outcomes (PLO) </w:t>
      </w:r>
    </w:p>
    <w:p w14:paraId="08A3ABED" w14:textId="77777777" w:rsidR="00824D94" w:rsidRDefault="00824D94" w:rsidP="00824D94"/>
    <w:p w14:paraId="434D4980" w14:textId="77777777" w:rsidR="00156D80" w:rsidRDefault="00156D80" w:rsidP="00156D80">
      <w:pPr>
        <w:pStyle w:val="AssignmentsLevel2"/>
        <w:widowControl/>
        <w:numPr>
          <w:ilvl w:val="0"/>
          <w:numId w:val="23"/>
        </w:numPr>
      </w:pPr>
      <w:r>
        <w:rPr>
          <w:b/>
          <w:bCs/>
        </w:rPr>
        <w:t>PLO1:</w:t>
      </w:r>
      <w:r>
        <w:t xml:space="preserve"> Articulate an educational organization's mission, goals, and guiding principles that distinguish the organization from others. (ULO1, 4)</w:t>
      </w:r>
    </w:p>
    <w:p w14:paraId="07099210" w14:textId="77777777" w:rsidR="00156D80" w:rsidRDefault="00156D80" w:rsidP="00156D80">
      <w:pPr>
        <w:pStyle w:val="AssignmentsLevel2"/>
        <w:widowControl/>
        <w:numPr>
          <w:ilvl w:val="0"/>
          <w:numId w:val="23"/>
        </w:numPr>
      </w:pPr>
      <w:r>
        <w:rPr>
          <w:b/>
          <w:bCs/>
        </w:rPr>
        <w:t>PLO2:</w:t>
      </w:r>
      <w:r>
        <w:t xml:space="preserve"> Understand the foundational base of organizational theory, and demonstrate the ability to bridge theory and practice. (ULO1, 2, 4)</w:t>
      </w:r>
    </w:p>
    <w:p w14:paraId="15352C22" w14:textId="77777777" w:rsidR="00156D80" w:rsidRDefault="00156D80" w:rsidP="00156D80">
      <w:pPr>
        <w:pStyle w:val="AssignmentsLevel2"/>
        <w:widowControl/>
        <w:numPr>
          <w:ilvl w:val="0"/>
          <w:numId w:val="23"/>
        </w:numPr>
      </w:pPr>
      <w:r>
        <w:rPr>
          <w:b/>
          <w:bCs/>
        </w:rPr>
        <w:t>PLO3:</w:t>
      </w:r>
      <w:r>
        <w:t xml:space="preserve"> Given scenarios of conflict, choose ethical courses of action consistent with Gospel values. (ULO3, 5)</w:t>
      </w:r>
    </w:p>
    <w:p w14:paraId="33EAD04C" w14:textId="77777777" w:rsidR="00156D80" w:rsidRDefault="00156D80" w:rsidP="00156D80">
      <w:pPr>
        <w:pStyle w:val="AssignmentsLevel2"/>
        <w:widowControl/>
        <w:numPr>
          <w:ilvl w:val="0"/>
          <w:numId w:val="23"/>
        </w:numPr>
      </w:pPr>
      <w:r>
        <w:rPr>
          <w:b/>
          <w:bCs/>
        </w:rPr>
        <w:t>PLO4:</w:t>
      </w:r>
      <w:r>
        <w:t xml:space="preserve"> Synthesize and analyze data to reveal relations and causality, and convert raw data into actionable information. (ULO2, 4)</w:t>
      </w:r>
    </w:p>
    <w:p w14:paraId="5245B313" w14:textId="77777777" w:rsidR="00156D80" w:rsidRDefault="00156D80" w:rsidP="00156D80">
      <w:pPr>
        <w:pStyle w:val="AssignmentsLevel2"/>
        <w:widowControl/>
        <w:numPr>
          <w:ilvl w:val="0"/>
          <w:numId w:val="23"/>
        </w:numPr>
      </w:pPr>
      <w:r>
        <w:rPr>
          <w:b/>
          <w:bCs/>
        </w:rPr>
        <w:t>PLO5:</w:t>
      </w:r>
      <w:r>
        <w:t xml:space="preserve"> View problems and challenges through the lens of a scientist, seeking evidence-based conclusions. (ULO1, 2, 4)</w:t>
      </w:r>
    </w:p>
    <w:p w14:paraId="56F3B3F9" w14:textId="77777777" w:rsidR="00156D80" w:rsidRDefault="00156D80" w:rsidP="00156D80">
      <w:pPr>
        <w:pStyle w:val="AssignmentsLevel2"/>
        <w:widowControl/>
        <w:numPr>
          <w:ilvl w:val="0"/>
          <w:numId w:val="23"/>
        </w:numPr>
      </w:pPr>
      <w:r>
        <w:rPr>
          <w:b/>
          <w:bCs/>
        </w:rPr>
        <w:t>PLO6:</w:t>
      </w:r>
      <w:r>
        <w:t xml:space="preserve"> Practice and model steward leadership in transforming organizations to better serve all constituents. (ULO3, 4, 5)</w:t>
      </w:r>
    </w:p>
    <w:p w14:paraId="5E4C29A7" w14:textId="77777777" w:rsidR="00156D80" w:rsidRDefault="00156D80" w:rsidP="00156D80">
      <w:pPr>
        <w:pStyle w:val="AssignmentsLevel2"/>
        <w:widowControl/>
        <w:numPr>
          <w:ilvl w:val="0"/>
          <w:numId w:val="23"/>
        </w:numPr>
      </w:pPr>
      <w:r>
        <w:rPr>
          <w:b/>
          <w:bCs/>
        </w:rPr>
        <w:t>PLO7:</w:t>
      </w:r>
      <w:r>
        <w:t xml:space="preserve"> Demonstrate facility in the application of technology to solve problems, analyze and synthesize data, and manage information. (ULO1, 2, 4)</w:t>
      </w:r>
    </w:p>
    <w:p w14:paraId="5372293E" w14:textId="52922B67" w:rsidR="00104F2B" w:rsidRPr="00104F2B" w:rsidRDefault="00104F2B" w:rsidP="00104F2B"/>
    <w:p w14:paraId="2BDB00FC" w14:textId="77777777" w:rsidR="00EE72BE" w:rsidRPr="00121460" w:rsidRDefault="00EE72BE" w:rsidP="00B47775">
      <w:pPr>
        <w:pStyle w:val="Heading1"/>
        <w:rPr>
          <w:color w:val="BD313B"/>
        </w:rPr>
      </w:pPr>
      <w:r w:rsidRPr="00825CE5">
        <w:rPr>
          <w:color w:val="BD313B"/>
        </w:rPr>
        <w:t xml:space="preserve">Course </w:t>
      </w:r>
      <w:r w:rsidR="002D4285">
        <w:rPr>
          <w:color w:val="BD313B"/>
        </w:rPr>
        <w:t xml:space="preserve">Learning </w:t>
      </w:r>
      <w:r w:rsidRPr="00825CE5">
        <w:rPr>
          <w:color w:val="BD313B"/>
        </w:rPr>
        <w:t>Outcomes</w:t>
      </w:r>
      <w:r w:rsidR="00121460">
        <w:rPr>
          <w:color w:val="BD313B"/>
        </w:rPr>
        <w:t xml:space="preserve"> (CLO) </w:t>
      </w:r>
    </w:p>
    <w:p w14:paraId="0BC19778" w14:textId="77777777" w:rsidR="00254182" w:rsidRPr="0090566F" w:rsidRDefault="00254182" w:rsidP="00E127B5">
      <w:pPr>
        <w:tabs>
          <w:tab w:val="left" w:pos="0"/>
        </w:tabs>
        <w:rPr>
          <w:rFonts w:cs="Arial"/>
          <w:szCs w:val="20"/>
        </w:rPr>
      </w:pPr>
    </w:p>
    <w:p w14:paraId="47A9D720" w14:textId="6506CB64" w:rsidR="000E0F53" w:rsidRPr="00CC3AC7" w:rsidRDefault="000E0F53" w:rsidP="009C7C51">
      <w:pPr>
        <w:pStyle w:val="ListParagraph"/>
        <w:numPr>
          <w:ilvl w:val="0"/>
          <w:numId w:val="14"/>
        </w:numPr>
        <w:ind w:left="360"/>
        <w:contextualSpacing/>
        <w:rPr>
          <w:rFonts w:cs="Arial"/>
          <w:szCs w:val="20"/>
        </w:rPr>
      </w:pPr>
      <w:r w:rsidRPr="0050325F">
        <w:rPr>
          <w:rFonts w:cs="Arial"/>
          <w:b/>
          <w:szCs w:val="20"/>
        </w:rPr>
        <w:t>CLO</w:t>
      </w:r>
      <w:r>
        <w:rPr>
          <w:rFonts w:cs="Arial"/>
          <w:b/>
          <w:szCs w:val="20"/>
        </w:rPr>
        <w:t>1</w:t>
      </w:r>
      <w:r>
        <w:rPr>
          <w:rFonts w:cs="Arial"/>
          <w:szCs w:val="20"/>
        </w:rPr>
        <w:t>: Analyze the development of global education in policy and practice</w:t>
      </w:r>
      <w:r w:rsidR="001C610E">
        <w:rPr>
          <w:rFonts w:cs="Arial"/>
          <w:szCs w:val="20"/>
        </w:rPr>
        <w:t>.</w:t>
      </w:r>
    </w:p>
    <w:p w14:paraId="59AEC063" w14:textId="16A5785A" w:rsidR="000E0F53" w:rsidRDefault="000E0F53" w:rsidP="009C7C51">
      <w:pPr>
        <w:pStyle w:val="ListParagraph"/>
        <w:numPr>
          <w:ilvl w:val="0"/>
          <w:numId w:val="14"/>
        </w:numPr>
        <w:ind w:left="360"/>
        <w:contextualSpacing/>
        <w:rPr>
          <w:rFonts w:cs="Arial"/>
          <w:szCs w:val="20"/>
        </w:rPr>
      </w:pPr>
      <w:r>
        <w:rPr>
          <w:rFonts w:cs="Arial"/>
          <w:b/>
          <w:szCs w:val="20"/>
        </w:rPr>
        <w:t>CLO2</w:t>
      </w:r>
      <w:r w:rsidRPr="00024E1B">
        <w:rPr>
          <w:rFonts w:cs="Arial"/>
          <w:szCs w:val="20"/>
        </w:rPr>
        <w:t>:</w:t>
      </w:r>
      <w:r>
        <w:rPr>
          <w:rFonts w:cs="Arial"/>
          <w:szCs w:val="20"/>
        </w:rPr>
        <w:t xml:space="preserve"> Synthesize and evaluate educational best practices within a global context</w:t>
      </w:r>
      <w:r w:rsidR="001C610E">
        <w:rPr>
          <w:rFonts w:cs="Arial"/>
          <w:szCs w:val="20"/>
        </w:rPr>
        <w:t>.</w:t>
      </w:r>
    </w:p>
    <w:p w14:paraId="20178709" w14:textId="50B5AC18" w:rsidR="000E0F53" w:rsidRDefault="000E0F53" w:rsidP="009C7C51">
      <w:pPr>
        <w:pStyle w:val="ListParagraph"/>
        <w:numPr>
          <w:ilvl w:val="0"/>
          <w:numId w:val="14"/>
        </w:numPr>
        <w:ind w:left="360"/>
        <w:contextualSpacing/>
        <w:rPr>
          <w:rFonts w:cs="Arial"/>
          <w:szCs w:val="20"/>
        </w:rPr>
      </w:pPr>
      <w:r>
        <w:rPr>
          <w:rFonts w:cs="Arial"/>
          <w:b/>
          <w:szCs w:val="20"/>
        </w:rPr>
        <w:lastRenderedPageBreak/>
        <w:t>CLO3</w:t>
      </w:r>
      <w:r w:rsidRPr="00B90A61">
        <w:rPr>
          <w:rFonts w:cs="Arial"/>
          <w:szCs w:val="20"/>
        </w:rPr>
        <w:t>:</w:t>
      </w:r>
      <w:r>
        <w:rPr>
          <w:rFonts w:cs="Arial"/>
          <w:szCs w:val="20"/>
        </w:rPr>
        <w:t xml:space="preserve"> Analyze the interplay of influences between the cultural educational context of higher education in the United States and other international communities</w:t>
      </w:r>
      <w:r w:rsidR="001C610E">
        <w:rPr>
          <w:rFonts w:cs="Arial"/>
          <w:szCs w:val="20"/>
        </w:rPr>
        <w:t>.</w:t>
      </w:r>
    </w:p>
    <w:p w14:paraId="41A41B6B" w14:textId="6497FCB8" w:rsidR="000E0F53" w:rsidRDefault="000E0F53" w:rsidP="009C7C51">
      <w:pPr>
        <w:pStyle w:val="ListParagraph"/>
        <w:numPr>
          <w:ilvl w:val="0"/>
          <w:numId w:val="14"/>
        </w:numPr>
        <w:ind w:left="360"/>
        <w:contextualSpacing/>
        <w:rPr>
          <w:rFonts w:cs="Arial"/>
          <w:szCs w:val="20"/>
        </w:rPr>
      </w:pPr>
      <w:r>
        <w:rPr>
          <w:rFonts w:cs="Arial"/>
          <w:b/>
          <w:szCs w:val="20"/>
        </w:rPr>
        <w:t>CLO4</w:t>
      </w:r>
      <w:r w:rsidRPr="0050325F">
        <w:rPr>
          <w:rFonts w:cs="Arial"/>
          <w:szCs w:val="20"/>
        </w:rPr>
        <w:t xml:space="preserve">: </w:t>
      </w:r>
      <w:r>
        <w:rPr>
          <w:rFonts w:cs="Arial"/>
          <w:szCs w:val="20"/>
        </w:rPr>
        <w:t xml:space="preserve">Dialogue </w:t>
      </w:r>
      <w:r w:rsidRPr="0050325F">
        <w:rPr>
          <w:rFonts w:cs="Arial"/>
          <w:szCs w:val="20"/>
        </w:rPr>
        <w:t xml:space="preserve">with </w:t>
      </w:r>
      <w:r>
        <w:rPr>
          <w:rFonts w:cs="Arial"/>
          <w:szCs w:val="20"/>
        </w:rPr>
        <w:t>international</w:t>
      </w:r>
      <w:r w:rsidRPr="0050325F">
        <w:rPr>
          <w:rFonts w:cs="Arial"/>
          <w:szCs w:val="20"/>
        </w:rPr>
        <w:t xml:space="preserve"> educational leaders</w:t>
      </w:r>
      <w:r>
        <w:rPr>
          <w:rFonts w:cs="Arial"/>
          <w:szCs w:val="20"/>
        </w:rPr>
        <w:t xml:space="preserve"> about global educational policy and practice</w:t>
      </w:r>
      <w:r w:rsidR="001C610E">
        <w:rPr>
          <w:rFonts w:cs="Arial"/>
          <w:szCs w:val="20"/>
        </w:rPr>
        <w:t>.</w:t>
      </w:r>
    </w:p>
    <w:p w14:paraId="4FBCA5B9" w14:textId="35C6FD2E" w:rsidR="000E0F53" w:rsidRPr="00677264" w:rsidRDefault="000E0F53" w:rsidP="009C7C51">
      <w:pPr>
        <w:pStyle w:val="ListParagraph"/>
        <w:numPr>
          <w:ilvl w:val="0"/>
          <w:numId w:val="14"/>
        </w:numPr>
        <w:ind w:left="360"/>
        <w:contextualSpacing/>
        <w:rPr>
          <w:rFonts w:cs="Arial"/>
          <w:szCs w:val="20"/>
        </w:rPr>
      </w:pPr>
      <w:r>
        <w:rPr>
          <w:rFonts w:cs="Arial"/>
          <w:b/>
          <w:szCs w:val="20"/>
        </w:rPr>
        <w:t>CLO5</w:t>
      </w:r>
      <w:r>
        <w:rPr>
          <w:rFonts w:cs="Arial"/>
          <w:szCs w:val="20"/>
        </w:rPr>
        <w:t>: Evaluate the influence of global perspectives on personal beliefs about educational policy and practice</w:t>
      </w:r>
      <w:r w:rsidR="001C610E">
        <w:rPr>
          <w:rFonts w:cs="Arial"/>
          <w:szCs w:val="20"/>
        </w:rPr>
        <w:t>.</w:t>
      </w:r>
    </w:p>
    <w:p w14:paraId="39F62B5F" w14:textId="77777777" w:rsidR="004F138A" w:rsidRPr="00DA0FEA" w:rsidRDefault="004F138A" w:rsidP="004F138A">
      <w:pPr>
        <w:tabs>
          <w:tab w:val="left" w:pos="0"/>
        </w:tabs>
        <w:rPr>
          <w:rFonts w:cs="Arial"/>
          <w:szCs w:val="20"/>
        </w:rPr>
      </w:pPr>
    </w:p>
    <w:p w14:paraId="33EAB80D" w14:textId="77777777" w:rsidR="004F138A" w:rsidRDefault="004F138A" w:rsidP="004F138A">
      <w:pPr>
        <w:tabs>
          <w:tab w:val="left" w:pos="0"/>
        </w:tabs>
        <w:rPr>
          <w:rFonts w:cs="Arial"/>
          <w:b/>
          <w:color w:val="9C2C2A"/>
          <w:sz w:val="22"/>
          <w:szCs w:val="22"/>
        </w:rPr>
      </w:pPr>
      <w:r w:rsidRPr="00825CE5">
        <w:rPr>
          <w:rFonts w:cs="Arial"/>
          <w:b/>
          <w:color w:val="BD313B"/>
          <w:sz w:val="22"/>
          <w:szCs w:val="22"/>
        </w:rPr>
        <w:t>Student Expectations</w:t>
      </w:r>
    </w:p>
    <w:p w14:paraId="4EA38AB6" w14:textId="77777777" w:rsidR="004F138A" w:rsidRPr="005E7245" w:rsidRDefault="004F138A" w:rsidP="004F138A">
      <w:pPr>
        <w:tabs>
          <w:tab w:val="left" w:pos="0"/>
        </w:tabs>
        <w:rPr>
          <w:rFonts w:cs="Arial"/>
          <w:b/>
          <w:color w:val="9C2C2A"/>
          <w:sz w:val="22"/>
          <w:szCs w:val="22"/>
        </w:rPr>
      </w:pPr>
    </w:p>
    <w:p w14:paraId="730D4699" w14:textId="1625C021" w:rsidR="004F138A" w:rsidRDefault="004F138A" w:rsidP="004F138A">
      <w:pPr>
        <w:tabs>
          <w:tab w:val="left" w:pos="0"/>
        </w:tabs>
        <w:rPr>
          <w:rFonts w:cs="Arial"/>
          <w:szCs w:val="20"/>
        </w:rPr>
      </w:pPr>
      <w:r w:rsidRPr="002D2B9E">
        <w:rPr>
          <w:rFonts w:cs="Arial"/>
          <w:szCs w:val="20"/>
        </w:rPr>
        <w:t>Students are expected to</w:t>
      </w:r>
      <w:r>
        <w:rPr>
          <w:rFonts w:cs="Arial"/>
          <w:szCs w:val="20"/>
        </w:rPr>
        <w:t>:</w:t>
      </w:r>
    </w:p>
    <w:p w14:paraId="41487BF1" w14:textId="77777777" w:rsidR="00121B5C" w:rsidRDefault="00121B5C" w:rsidP="004F138A">
      <w:pPr>
        <w:tabs>
          <w:tab w:val="left" w:pos="0"/>
        </w:tabs>
        <w:rPr>
          <w:rFonts w:cs="Arial"/>
          <w:szCs w:val="20"/>
        </w:rPr>
      </w:pPr>
    </w:p>
    <w:p w14:paraId="5F5A5DA8" w14:textId="77777777" w:rsidR="004F138A" w:rsidRPr="00B10A1D" w:rsidRDefault="001C0DAF" w:rsidP="009C7C51">
      <w:pPr>
        <w:pStyle w:val="ListParagraph"/>
        <w:numPr>
          <w:ilvl w:val="0"/>
          <w:numId w:val="12"/>
        </w:numPr>
        <w:tabs>
          <w:tab w:val="left" w:pos="0"/>
        </w:tabs>
        <w:rPr>
          <w:rFonts w:cs="Arial"/>
          <w:szCs w:val="20"/>
        </w:rPr>
      </w:pPr>
      <w:r>
        <w:t>ask</w:t>
      </w:r>
      <w:r w:rsidR="004F138A">
        <w:t xml:space="preserve"> probing and insightful questions related to course content</w:t>
      </w:r>
      <w:r w:rsidR="004F138A" w:rsidRPr="00B10A1D">
        <w:rPr>
          <w:rFonts w:cs="Arial"/>
          <w:szCs w:val="20"/>
        </w:rPr>
        <w:t>.</w:t>
      </w:r>
    </w:p>
    <w:p w14:paraId="28C7DC76" w14:textId="77777777" w:rsidR="004F138A" w:rsidRPr="00B10A1D" w:rsidRDefault="001C0DAF" w:rsidP="009C7C51">
      <w:pPr>
        <w:pStyle w:val="ListParagraph"/>
        <w:numPr>
          <w:ilvl w:val="0"/>
          <w:numId w:val="12"/>
        </w:numPr>
        <w:tabs>
          <w:tab w:val="left" w:pos="0"/>
        </w:tabs>
        <w:rPr>
          <w:rFonts w:cs="Arial"/>
          <w:szCs w:val="20"/>
        </w:rPr>
      </w:pPr>
      <w:r>
        <w:t>m</w:t>
      </w:r>
      <w:r w:rsidR="004F138A">
        <w:t>ake meaningful and relevant connections and application to their own learning process</w:t>
      </w:r>
      <w:r w:rsidR="004F138A" w:rsidRPr="00B10A1D">
        <w:rPr>
          <w:rFonts w:cs="Arial"/>
          <w:szCs w:val="20"/>
        </w:rPr>
        <w:t>.</w:t>
      </w:r>
    </w:p>
    <w:p w14:paraId="166159F6" w14:textId="77777777" w:rsidR="004F138A" w:rsidRDefault="001C0DAF" w:rsidP="009C7C51">
      <w:pPr>
        <w:pStyle w:val="ListParagraph"/>
        <w:numPr>
          <w:ilvl w:val="0"/>
          <w:numId w:val="12"/>
        </w:numPr>
        <w:tabs>
          <w:tab w:val="left" w:pos="0"/>
        </w:tabs>
        <w:rPr>
          <w:rFonts w:cs="Arial"/>
          <w:szCs w:val="20"/>
        </w:rPr>
      </w:pPr>
      <w:r>
        <w:rPr>
          <w:rFonts w:cs="Arial"/>
          <w:szCs w:val="20"/>
        </w:rPr>
        <w:t>b</w:t>
      </w:r>
      <w:r w:rsidR="004F138A" w:rsidRPr="00DF6573">
        <w:rPr>
          <w:rFonts w:cs="Arial"/>
          <w:szCs w:val="20"/>
        </w:rPr>
        <w:t>e productive and contributing members of class discussions</w:t>
      </w:r>
      <w:r w:rsidR="004F138A" w:rsidRPr="00B10A1D">
        <w:rPr>
          <w:rFonts w:cs="Arial"/>
          <w:szCs w:val="20"/>
        </w:rPr>
        <w:t>.</w:t>
      </w:r>
    </w:p>
    <w:p w14:paraId="2FC4E399" w14:textId="77777777" w:rsidR="004F138A" w:rsidRPr="0090566F" w:rsidRDefault="004F138A" w:rsidP="00E127B5">
      <w:pPr>
        <w:tabs>
          <w:tab w:val="left" w:pos="0"/>
        </w:tabs>
        <w:rPr>
          <w:rFonts w:cs="Arial"/>
          <w:szCs w:val="20"/>
        </w:rPr>
      </w:pPr>
    </w:p>
    <w:p w14:paraId="7D50DFA4" w14:textId="77777777" w:rsidR="00AC381A" w:rsidRDefault="00AC381A">
      <w:pPr>
        <w:rPr>
          <w:rFonts w:cs="Arial"/>
          <w:b/>
          <w:color w:val="BD313B"/>
          <w:sz w:val="22"/>
          <w:szCs w:val="22"/>
        </w:rPr>
      </w:pPr>
      <w:r>
        <w:rPr>
          <w:color w:val="BD313B"/>
        </w:rPr>
        <w:br w:type="page"/>
      </w:r>
    </w:p>
    <w:p w14:paraId="2F5C2506" w14:textId="4C97F9A4" w:rsidR="00721FDA" w:rsidRPr="00100350" w:rsidRDefault="00EE72BE" w:rsidP="00B47775">
      <w:pPr>
        <w:pStyle w:val="Heading1"/>
      </w:pPr>
      <w:r w:rsidRPr="00825CE5">
        <w:rPr>
          <w:color w:val="BD313B"/>
        </w:rPr>
        <w:lastRenderedPageBreak/>
        <w:t xml:space="preserve">Required </w:t>
      </w:r>
      <w:r w:rsidR="00721FDA" w:rsidRPr="00825CE5">
        <w:rPr>
          <w:color w:val="BD313B"/>
        </w:rPr>
        <w:t>Course Materials</w:t>
      </w:r>
    </w:p>
    <w:p w14:paraId="103A39D2" w14:textId="77777777" w:rsidR="001922B3" w:rsidRPr="001922B3" w:rsidRDefault="001922B3" w:rsidP="001922B3">
      <w:pPr>
        <w:tabs>
          <w:tab w:val="left" w:pos="0"/>
        </w:tabs>
        <w:rPr>
          <w:rFonts w:cs="Arial"/>
          <w:bCs/>
          <w:i/>
          <w:color w:val="000000"/>
          <w:szCs w:val="20"/>
        </w:rPr>
      </w:pPr>
    </w:p>
    <w:p w14:paraId="18BD6E20" w14:textId="77777777" w:rsidR="00BA5FDD" w:rsidRDefault="00BA5FDD" w:rsidP="00BA5FDD">
      <w:pPr>
        <w:tabs>
          <w:tab w:val="left" w:pos="0"/>
        </w:tabs>
        <w:rPr>
          <w:rFonts w:cs="Arial"/>
          <w:bCs/>
          <w:color w:val="000000"/>
          <w:szCs w:val="20"/>
        </w:rPr>
      </w:pPr>
      <w:r w:rsidRPr="001922B3">
        <w:rPr>
          <w:rFonts w:cs="Arial"/>
          <w:bCs/>
          <w:color w:val="000000"/>
          <w:szCs w:val="20"/>
        </w:rPr>
        <w:t xml:space="preserve">Kelly, J. (2013). </w:t>
      </w:r>
      <w:r w:rsidRPr="00785BFB">
        <w:rPr>
          <w:rFonts w:cs="Arial"/>
          <w:bCs/>
          <w:i/>
          <w:color w:val="000000"/>
          <w:szCs w:val="20"/>
        </w:rPr>
        <w:t>The Graves Are Walking: The Great Famine and the Saga of the Irish People</w:t>
      </w:r>
      <w:r w:rsidRPr="001922B3">
        <w:rPr>
          <w:rFonts w:cs="Arial"/>
          <w:bCs/>
          <w:i/>
          <w:color w:val="000000"/>
          <w:szCs w:val="20"/>
        </w:rPr>
        <w:t xml:space="preserve">. </w:t>
      </w:r>
      <w:r w:rsidRPr="00785BFB">
        <w:rPr>
          <w:rFonts w:cs="Arial"/>
          <w:bCs/>
          <w:color w:val="000000"/>
          <w:szCs w:val="20"/>
        </w:rPr>
        <w:t xml:space="preserve">New York: </w:t>
      </w:r>
      <w:r w:rsidRPr="001922B3">
        <w:rPr>
          <w:rFonts w:cs="Arial"/>
          <w:bCs/>
          <w:color w:val="000000"/>
          <w:szCs w:val="20"/>
        </w:rPr>
        <w:t>Picador.</w:t>
      </w:r>
    </w:p>
    <w:p w14:paraId="2A65A397" w14:textId="77777777" w:rsidR="00E17FEE" w:rsidRDefault="00E17FEE" w:rsidP="00E17FEE">
      <w:pPr>
        <w:tabs>
          <w:tab w:val="left" w:pos="0"/>
        </w:tabs>
        <w:jc w:val="center"/>
        <w:rPr>
          <w:rFonts w:cs="Arial"/>
          <w:bCs/>
          <w:color w:val="000000"/>
          <w:szCs w:val="20"/>
        </w:rPr>
      </w:pPr>
    </w:p>
    <w:p w14:paraId="18419F91" w14:textId="67979FB3" w:rsidR="00E17FEE" w:rsidRPr="00E17FEE" w:rsidRDefault="00E17FEE" w:rsidP="001922B3">
      <w:pPr>
        <w:tabs>
          <w:tab w:val="left" w:pos="0"/>
        </w:tabs>
        <w:rPr>
          <w:rFonts w:cs="Arial"/>
          <w:bCs/>
          <w:color w:val="000000"/>
          <w:szCs w:val="20"/>
        </w:rPr>
      </w:pPr>
      <w:r>
        <w:rPr>
          <w:rFonts w:cs="Arial"/>
          <w:bCs/>
          <w:color w:val="000000"/>
          <w:szCs w:val="20"/>
        </w:rPr>
        <w:t xml:space="preserve">ISBN: </w:t>
      </w:r>
      <w:r>
        <w:t>978-1250032171</w:t>
      </w:r>
    </w:p>
    <w:p w14:paraId="4AD66031" w14:textId="77777777" w:rsidR="001922B3" w:rsidRPr="001922B3" w:rsidRDefault="001922B3" w:rsidP="001922B3">
      <w:pPr>
        <w:tabs>
          <w:tab w:val="left" w:pos="0"/>
        </w:tabs>
        <w:rPr>
          <w:rFonts w:cs="Arial"/>
          <w:bCs/>
          <w:color w:val="000000"/>
          <w:szCs w:val="20"/>
        </w:rPr>
      </w:pPr>
    </w:p>
    <w:p w14:paraId="22845B47" w14:textId="77777777" w:rsidR="00BA5FDD" w:rsidRDefault="00BA5FDD" w:rsidP="00BA5FDD">
      <w:pPr>
        <w:tabs>
          <w:tab w:val="left" w:pos="0"/>
        </w:tabs>
      </w:pPr>
      <w:r>
        <w:t xml:space="preserve">Spring, J. H. (2009). </w:t>
      </w:r>
      <w:r>
        <w:rPr>
          <w:i/>
          <w:iCs/>
        </w:rPr>
        <w:t>Globalization of Education: An Introduction</w:t>
      </w:r>
      <w:r>
        <w:t>. New York: Routledge.</w:t>
      </w:r>
    </w:p>
    <w:p w14:paraId="66834B2F" w14:textId="3ED67F74" w:rsidR="001922B3" w:rsidRDefault="00E17FEE" w:rsidP="00E17FEE">
      <w:pPr>
        <w:tabs>
          <w:tab w:val="left" w:pos="0"/>
          <w:tab w:val="left" w:pos="3901"/>
        </w:tabs>
      </w:pPr>
      <w:r>
        <w:tab/>
      </w:r>
    </w:p>
    <w:p w14:paraId="28932AA2" w14:textId="6B8C760C" w:rsidR="00E17FEE" w:rsidRDefault="00E17FEE" w:rsidP="001922B3">
      <w:pPr>
        <w:tabs>
          <w:tab w:val="left" w:pos="0"/>
        </w:tabs>
      </w:pPr>
      <w:r>
        <w:t>ISBN: 978-0415989473</w:t>
      </w:r>
    </w:p>
    <w:p w14:paraId="012E0D44" w14:textId="77777777" w:rsidR="004B2C0F" w:rsidRDefault="004B2C0F" w:rsidP="001922B3">
      <w:pPr>
        <w:tabs>
          <w:tab w:val="left" w:pos="0"/>
        </w:tabs>
      </w:pPr>
    </w:p>
    <w:p w14:paraId="4F5457FC" w14:textId="77777777" w:rsidR="004B2C0F" w:rsidRPr="004B2C0F" w:rsidRDefault="004B2C0F" w:rsidP="004B2C0F">
      <w:pPr>
        <w:pStyle w:val="Heading1"/>
        <w:rPr>
          <w:color w:val="BD313B"/>
        </w:rPr>
      </w:pPr>
      <w:r w:rsidRPr="004B2C0F">
        <w:rPr>
          <w:color w:val="BD313B"/>
        </w:rPr>
        <w:t>Inclusivity Statement</w:t>
      </w:r>
    </w:p>
    <w:p w14:paraId="71C02F8B" w14:textId="77777777" w:rsidR="004B2C0F" w:rsidRDefault="004B2C0F" w:rsidP="004B2C0F">
      <w:pPr>
        <w:tabs>
          <w:tab w:val="left" w:pos="0"/>
        </w:tabs>
      </w:pPr>
    </w:p>
    <w:p w14:paraId="74ECCEE5" w14:textId="77777777" w:rsidR="004B2C0F" w:rsidRDefault="004B2C0F" w:rsidP="004B2C0F">
      <w:pPr>
        <w:tabs>
          <w:tab w:val="left" w:pos="0"/>
        </w:tabs>
      </w:pPr>
      <w:r>
        <w:t>We understand that members of our class represent a rich variety of backgrounds and perspectives. We are committed to providing an atmosphere for learning that respects diversity. While working together, we ask all students to:</w:t>
      </w:r>
    </w:p>
    <w:p w14:paraId="3BCA1A82" w14:textId="77777777" w:rsidR="004B2C0F" w:rsidRDefault="004B2C0F" w:rsidP="004B2C0F">
      <w:pPr>
        <w:tabs>
          <w:tab w:val="left" w:pos="0"/>
        </w:tabs>
      </w:pPr>
    </w:p>
    <w:p w14:paraId="5367B5AE" w14:textId="0B264D38" w:rsidR="004B2C0F" w:rsidRDefault="004B2C0F" w:rsidP="004B2C0F">
      <w:pPr>
        <w:pStyle w:val="AssignmentsLevel2"/>
      </w:pPr>
      <w:r>
        <w:t>share their unique experiences, values</w:t>
      </w:r>
      <w:r w:rsidR="00BA5FDD">
        <w:t>,</w:t>
      </w:r>
      <w:r>
        <w:t xml:space="preserve"> and belief</w:t>
      </w:r>
      <w:r w:rsidR="00BA5FDD">
        <w:t>s</w:t>
      </w:r>
    </w:p>
    <w:p w14:paraId="4CB1C6DA" w14:textId="576D0DE5" w:rsidR="004B2C0F" w:rsidRDefault="004B2C0F" w:rsidP="004B2C0F">
      <w:pPr>
        <w:pStyle w:val="AssignmentsLevel2"/>
      </w:pPr>
      <w:r>
        <w:t xml:space="preserve">be open to the views of others </w:t>
      </w:r>
    </w:p>
    <w:p w14:paraId="5B266F96" w14:textId="0DBAFF02" w:rsidR="004B2C0F" w:rsidRDefault="004B2C0F" w:rsidP="004B2C0F">
      <w:pPr>
        <w:pStyle w:val="AssignmentsLevel2"/>
      </w:pPr>
      <w:r>
        <w:t>honor the uniqueness of their colleagues</w:t>
      </w:r>
    </w:p>
    <w:p w14:paraId="6C93B7E3" w14:textId="59D5AA05" w:rsidR="004B2C0F" w:rsidRDefault="004B2C0F" w:rsidP="004B2C0F">
      <w:pPr>
        <w:pStyle w:val="AssignmentsLevel2"/>
      </w:pPr>
      <w:r>
        <w:t>appreciate the opportunity that we have to learn from each other in this class</w:t>
      </w:r>
    </w:p>
    <w:p w14:paraId="7A027CF7" w14:textId="12E2B8C1" w:rsidR="004B2C0F" w:rsidRDefault="004B2C0F" w:rsidP="004B2C0F">
      <w:pPr>
        <w:pStyle w:val="AssignmentsLevel2"/>
      </w:pPr>
      <w:r>
        <w:t xml:space="preserve">value each other’s opinions and communicate in a respectful manner </w:t>
      </w:r>
    </w:p>
    <w:p w14:paraId="4C811986" w14:textId="1ED68E12" w:rsidR="004B2C0F" w:rsidRDefault="004B2C0F" w:rsidP="004B2C0F">
      <w:pPr>
        <w:pStyle w:val="AssignmentsLevel2"/>
      </w:pPr>
      <w:r>
        <w:t>use this opportunity together to discuss ways in which we can create an inclusive environment in this course</w:t>
      </w:r>
    </w:p>
    <w:p w14:paraId="61765466" w14:textId="77777777" w:rsidR="004B2C0F" w:rsidRDefault="004B2C0F" w:rsidP="004B2C0F">
      <w:pPr>
        <w:tabs>
          <w:tab w:val="left" w:pos="0"/>
        </w:tabs>
      </w:pPr>
    </w:p>
    <w:p w14:paraId="1390C71E" w14:textId="77777777" w:rsidR="004B2C0F" w:rsidRPr="004B2C0F" w:rsidRDefault="004B2C0F" w:rsidP="004B2C0F">
      <w:pPr>
        <w:pStyle w:val="Heading1"/>
        <w:rPr>
          <w:color w:val="BD313B"/>
        </w:rPr>
      </w:pPr>
      <w:r w:rsidRPr="004B2C0F">
        <w:rPr>
          <w:color w:val="BD313B"/>
        </w:rPr>
        <w:t>Netiquette</w:t>
      </w:r>
    </w:p>
    <w:p w14:paraId="34337941" w14:textId="77777777" w:rsidR="004B2C0F" w:rsidRDefault="004B2C0F" w:rsidP="004B2C0F">
      <w:pPr>
        <w:tabs>
          <w:tab w:val="left" w:pos="0"/>
        </w:tabs>
      </w:pPr>
    </w:p>
    <w:p w14:paraId="35BF84A9" w14:textId="1F65350D" w:rsidR="004B2C0F" w:rsidRDefault="004B2C0F" w:rsidP="004B2C0F">
      <w:pPr>
        <w:tabs>
          <w:tab w:val="left" w:pos="0"/>
        </w:tabs>
      </w:pPr>
      <w:r>
        <w:t>Netiquette is the etiquette for electronic communications via email, threaded discussions on bulletin boards</w:t>
      </w:r>
      <w:r w:rsidR="00BA5FDD">
        <w:t>,</w:t>
      </w:r>
      <w:r>
        <w:t xml:space="preserve"> and online chats. This ensures that all students are being considerate of others, </w:t>
      </w:r>
      <w:r w:rsidR="006C6685">
        <w:t xml:space="preserve">as well as </w:t>
      </w:r>
      <w:r>
        <w:t>their time and opinions. Listed below are guidelines regarding personal conduct in your virtual classroom communications:</w:t>
      </w:r>
    </w:p>
    <w:p w14:paraId="0F511D44" w14:textId="77777777" w:rsidR="004B2C0F" w:rsidRDefault="004B2C0F" w:rsidP="004B2C0F">
      <w:pPr>
        <w:tabs>
          <w:tab w:val="left" w:pos="0"/>
        </w:tabs>
      </w:pPr>
    </w:p>
    <w:p w14:paraId="35DC7353" w14:textId="08B1088C" w:rsidR="004B2C0F" w:rsidRDefault="004B2C0F" w:rsidP="004B2C0F">
      <w:pPr>
        <w:pStyle w:val="AssignmentsLevel2"/>
      </w:pPr>
      <w:r>
        <w:t>Responses to other students should address the ideas or work submitted</w:t>
      </w:r>
      <w:r w:rsidR="006C6685">
        <w:t>—</w:t>
      </w:r>
      <w:r>
        <w:t>not the person.</w:t>
      </w:r>
    </w:p>
    <w:p w14:paraId="654104C7" w14:textId="0AA187A7" w:rsidR="004B2C0F" w:rsidRDefault="004B2C0F" w:rsidP="004B2C0F">
      <w:pPr>
        <w:pStyle w:val="AssignmentsLevel2"/>
      </w:pPr>
      <w:r>
        <w:t>Being respectful is essential. Be understanding of diverse opinions, life experiences, cultures</w:t>
      </w:r>
      <w:r w:rsidR="006C6685">
        <w:t>,</w:t>
      </w:r>
      <w:r>
        <w:t xml:space="preserve"> and backgrounds.</w:t>
      </w:r>
    </w:p>
    <w:p w14:paraId="0A612707" w14:textId="4C859346" w:rsidR="004B2C0F" w:rsidRDefault="004B2C0F" w:rsidP="004B2C0F">
      <w:pPr>
        <w:pStyle w:val="AssignmentsLevel2"/>
      </w:pPr>
      <w:r>
        <w:t>Be mindful this is educational communication.</w:t>
      </w:r>
    </w:p>
    <w:p w14:paraId="4C22FE20" w14:textId="5DBE7789" w:rsidR="004B2C0F" w:rsidRDefault="004B2C0F" w:rsidP="004B2C0F">
      <w:pPr>
        <w:pStyle w:val="AssignmentsLevel2"/>
      </w:pPr>
      <w:r>
        <w:t>Be cautious in using sarcasm or humor</w:t>
      </w:r>
      <w:r w:rsidR="006C6685">
        <w:t>,</w:t>
      </w:r>
      <w:r>
        <w:t xml:space="preserve"> which may be misunderstood in online communications.</w:t>
      </w:r>
    </w:p>
    <w:p w14:paraId="5EBFA951" w14:textId="71DDCC42" w:rsidR="004B2C0F" w:rsidRDefault="004B2C0F" w:rsidP="004B2C0F">
      <w:pPr>
        <w:pStyle w:val="AssignmentsLevel2"/>
      </w:pPr>
      <w:r>
        <w:t>Messages can express opinions and personal experiences</w:t>
      </w:r>
      <w:r w:rsidR="006C6685">
        <w:t>,</w:t>
      </w:r>
      <w:r>
        <w:t xml:space="preserve"> but be concise. Using all capital letters is appropriate for distinguishing a heading or relevant topic</w:t>
      </w:r>
      <w:r w:rsidR="006C6685">
        <w:t>,</w:t>
      </w:r>
      <w:r>
        <w:t xml:space="preserve"> but </w:t>
      </w:r>
      <w:r w:rsidR="006C6685">
        <w:t xml:space="preserve">it </w:t>
      </w:r>
      <w:r>
        <w:t xml:space="preserve">is also viewed as </w:t>
      </w:r>
      <w:r w:rsidR="006C6685">
        <w:t>“</w:t>
      </w:r>
      <w:r>
        <w:t>shouting</w:t>
      </w:r>
      <w:r w:rsidR="006C6685">
        <w:t>”</w:t>
      </w:r>
      <w:r>
        <w:t xml:space="preserve"> online.</w:t>
      </w:r>
    </w:p>
    <w:p w14:paraId="30D76218" w14:textId="77777777" w:rsidR="00E17FEE" w:rsidRDefault="00E17FEE" w:rsidP="001922B3">
      <w:pPr>
        <w:tabs>
          <w:tab w:val="left" w:pos="0"/>
        </w:tabs>
      </w:pPr>
    </w:p>
    <w:p w14:paraId="48310D40" w14:textId="77777777" w:rsidR="00323898" w:rsidRDefault="00323898">
      <w:pPr>
        <w:rPr>
          <w:rFonts w:cs="Arial"/>
          <w:b/>
          <w:color w:val="BD313B"/>
          <w:sz w:val="22"/>
          <w:szCs w:val="22"/>
        </w:rPr>
      </w:pPr>
      <w:r>
        <w:rPr>
          <w:color w:val="BD313B"/>
        </w:rPr>
        <w:br w:type="page"/>
      </w:r>
    </w:p>
    <w:p w14:paraId="27A5FF1A" w14:textId="5F7C8CC3" w:rsidR="00861D9D" w:rsidRDefault="00861D9D" w:rsidP="00861D9D">
      <w:pPr>
        <w:pStyle w:val="Heading1"/>
        <w:rPr>
          <w:color w:val="BD313B"/>
        </w:rPr>
      </w:pPr>
      <w:r>
        <w:rPr>
          <w:color w:val="BD313B"/>
        </w:rPr>
        <w:lastRenderedPageBreak/>
        <w:t>Suggested Point Values</w:t>
      </w:r>
    </w:p>
    <w:p w14:paraId="2638594B" w14:textId="77777777" w:rsidR="00861D9D" w:rsidRPr="00861D9D" w:rsidRDefault="00861D9D" w:rsidP="00861D9D"/>
    <w:tbl>
      <w:tblPr>
        <w:tblStyle w:val="TableGrid1"/>
        <w:tblW w:w="5037" w:type="pct"/>
        <w:tblInd w:w="-95" w:type="dxa"/>
        <w:tblBorders>
          <w:insideH w:val="dotted" w:sz="4" w:space="0" w:color="auto"/>
          <w:insideV w:val="dotted" w:sz="4" w:space="0" w:color="auto"/>
        </w:tblBorders>
        <w:tblLook w:val="04A0" w:firstRow="1" w:lastRow="0" w:firstColumn="1" w:lastColumn="0" w:noHBand="0" w:noVBand="1"/>
      </w:tblPr>
      <w:tblGrid>
        <w:gridCol w:w="1259"/>
        <w:gridCol w:w="8102"/>
        <w:gridCol w:w="1686"/>
        <w:gridCol w:w="1999"/>
      </w:tblGrid>
      <w:tr w:rsidR="00861D9D" w:rsidRPr="004F138A" w14:paraId="0E6B31D1" w14:textId="77777777" w:rsidTr="001922B3">
        <w:tc>
          <w:tcPr>
            <w:tcW w:w="483" w:type="pct"/>
            <w:tcBorders>
              <w:top w:val="single" w:sz="4" w:space="0" w:color="auto"/>
              <w:bottom w:val="nil"/>
              <w:right w:val="nil"/>
            </w:tcBorders>
            <w:shd w:val="clear" w:color="auto" w:fill="BD313B"/>
            <w:vAlign w:val="center"/>
          </w:tcPr>
          <w:p w14:paraId="5AC66BB6" w14:textId="77777777" w:rsidR="00861D9D" w:rsidRPr="004F138A" w:rsidRDefault="00861D9D" w:rsidP="00132272">
            <w:pPr>
              <w:ind w:left="859" w:hanging="859"/>
              <w:rPr>
                <w:b/>
                <w:color w:val="FFFFFF" w:themeColor="background1"/>
                <w:szCs w:val="20"/>
              </w:rPr>
            </w:pPr>
          </w:p>
        </w:tc>
        <w:tc>
          <w:tcPr>
            <w:tcW w:w="3105" w:type="pct"/>
            <w:tcBorders>
              <w:top w:val="single" w:sz="4" w:space="0" w:color="auto"/>
              <w:left w:val="nil"/>
              <w:bottom w:val="nil"/>
              <w:right w:val="nil"/>
            </w:tcBorders>
            <w:shd w:val="clear" w:color="auto" w:fill="BD313B"/>
            <w:vAlign w:val="center"/>
          </w:tcPr>
          <w:p w14:paraId="091EFA50" w14:textId="77777777" w:rsidR="00861D9D" w:rsidRPr="004F138A" w:rsidRDefault="00861D9D" w:rsidP="00132272">
            <w:pPr>
              <w:ind w:left="859" w:hanging="859"/>
              <w:rPr>
                <w:b/>
                <w:color w:val="FFFFFF" w:themeColor="background1"/>
                <w:sz w:val="22"/>
                <w:szCs w:val="22"/>
              </w:rPr>
            </w:pPr>
            <w:r w:rsidRPr="004F138A">
              <w:rPr>
                <w:b/>
                <w:color w:val="FFFFFF" w:themeColor="background1"/>
                <w:sz w:val="22"/>
                <w:szCs w:val="22"/>
              </w:rPr>
              <w:t>Assessment</w:t>
            </w:r>
          </w:p>
        </w:tc>
        <w:tc>
          <w:tcPr>
            <w:tcW w:w="646" w:type="pct"/>
            <w:tcBorders>
              <w:top w:val="single" w:sz="4" w:space="0" w:color="auto"/>
              <w:left w:val="nil"/>
              <w:bottom w:val="nil"/>
              <w:right w:val="nil"/>
            </w:tcBorders>
            <w:shd w:val="clear" w:color="auto" w:fill="BD313B"/>
            <w:vAlign w:val="center"/>
          </w:tcPr>
          <w:p w14:paraId="047596B3" w14:textId="77777777" w:rsidR="00861D9D" w:rsidRPr="004F138A" w:rsidRDefault="00861D9D" w:rsidP="00132272">
            <w:pPr>
              <w:ind w:left="859" w:hanging="859"/>
              <w:jc w:val="center"/>
              <w:rPr>
                <w:b/>
                <w:color w:val="FFFFFF" w:themeColor="background1"/>
                <w:sz w:val="22"/>
                <w:szCs w:val="22"/>
              </w:rPr>
            </w:pPr>
            <w:r>
              <w:rPr>
                <w:b/>
                <w:color w:val="FFFFFF" w:themeColor="background1"/>
                <w:sz w:val="22"/>
                <w:szCs w:val="22"/>
              </w:rPr>
              <w:t>Point Value</w:t>
            </w:r>
          </w:p>
        </w:tc>
        <w:tc>
          <w:tcPr>
            <w:tcW w:w="766" w:type="pct"/>
            <w:tcBorders>
              <w:top w:val="single" w:sz="4" w:space="0" w:color="auto"/>
              <w:left w:val="nil"/>
              <w:bottom w:val="nil"/>
            </w:tcBorders>
            <w:shd w:val="clear" w:color="auto" w:fill="BD313B"/>
            <w:vAlign w:val="center"/>
          </w:tcPr>
          <w:p w14:paraId="2E22F704" w14:textId="77777777" w:rsidR="00861D9D" w:rsidRPr="004F138A" w:rsidRDefault="00861D9D" w:rsidP="00132272">
            <w:pPr>
              <w:ind w:left="859" w:hanging="859"/>
              <w:jc w:val="center"/>
              <w:rPr>
                <w:b/>
                <w:color w:val="FFFFFF" w:themeColor="background1"/>
                <w:sz w:val="22"/>
                <w:szCs w:val="22"/>
              </w:rPr>
            </w:pPr>
            <w:r>
              <w:rPr>
                <w:b/>
                <w:color w:val="FFFFFF" w:themeColor="background1"/>
                <w:sz w:val="22"/>
                <w:szCs w:val="22"/>
              </w:rPr>
              <w:t>Due</w:t>
            </w:r>
          </w:p>
        </w:tc>
      </w:tr>
      <w:tr w:rsidR="00861D9D" w:rsidRPr="0090566F" w14:paraId="33DCD146" w14:textId="77777777" w:rsidTr="00697547">
        <w:tc>
          <w:tcPr>
            <w:tcW w:w="3588" w:type="pct"/>
            <w:gridSpan w:val="2"/>
            <w:tcBorders>
              <w:top w:val="nil"/>
              <w:bottom w:val="dotted" w:sz="4" w:space="0" w:color="auto"/>
              <w:right w:val="nil"/>
            </w:tcBorders>
            <w:shd w:val="clear" w:color="auto" w:fill="D8D9DA"/>
            <w:vAlign w:val="center"/>
          </w:tcPr>
          <w:p w14:paraId="4162DED7" w14:textId="77777777" w:rsidR="00861D9D" w:rsidRPr="0090566F" w:rsidRDefault="00861D9D" w:rsidP="00132272">
            <w:pPr>
              <w:ind w:left="859" w:hanging="859"/>
              <w:rPr>
                <w:szCs w:val="20"/>
              </w:rPr>
            </w:pPr>
            <w:r w:rsidRPr="008F09AD">
              <w:rPr>
                <w:b/>
                <w:szCs w:val="20"/>
              </w:rPr>
              <w:t xml:space="preserve">Week 1 </w:t>
            </w:r>
          </w:p>
        </w:tc>
        <w:tc>
          <w:tcPr>
            <w:tcW w:w="646" w:type="pct"/>
            <w:tcBorders>
              <w:top w:val="nil"/>
              <w:left w:val="nil"/>
              <w:bottom w:val="dotted" w:sz="4" w:space="0" w:color="auto"/>
              <w:right w:val="nil"/>
            </w:tcBorders>
            <w:shd w:val="clear" w:color="auto" w:fill="D8D9DA"/>
            <w:vAlign w:val="center"/>
          </w:tcPr>
          <w:p w14:paraId="090BB5A0" w14:textId="77777777" w:rsidR="00861D9D" w:rsidRPr="0090566F" w:rsidRDefault="00861D9D" w:rsidP="00132272">
            <w:pPr>
              <w:ind w:left="859" w:hanging="859"/>
              <w:jc w:val="center"/>
              <w:rPr>
                <w:szCs w:val="20"/>
              </w:rPr>
            </w:pPr>
          </w:p>
        </w:tc>
        <w:tc>
          <w:tcPr>
            <w:tcW w:w="766" w:type="pct"/>
            <w:tcBorders>
              <w:top w:val="nil"/>
              <w:left w:val="nil"/>
              <w:bottom w:val="dotted" w:sz="4" w:space="0" w:color="auto"/>
            </w:tcBorders>
            <w:shd w:val="clear" w:color="auto" w:fill="D8D9DA"/>
            <w:vAlign w:val="center"/>
          </w:tcPr>
          <w:p w14:paraId="21437499" w14:textId="77777777" w:rsidR="00861D9D" w:rsidRPr="0090566F" w:rsidRDefault="00861D9D" w:rsidP="00132272">
            <w:pPr>
              <w:ind w:left="859" w:hanging="859"/>
              <w:jc w:val="center"/>
              <w:rPr>
                <w:szCs w:val="20"/>
              </w:rPr>
            </w:pPr>
          </w:p>
        </w:tc>
      </w:tr>
      <w:tr w:rsidR="00E62845" w:rsidRPr="0090566F" w14:paraId="46024EBF" w14:textId="77777777" w:rsidTr="001922B3">
        <w:tc>
          <w:tcPr>
            <w:tcW w:w="483" w:type="pct"/>
            <w:tcBorders>
              <w:top w:val="nil"/>
              <w:bottom w:val="dotted" w:sz="4" w:space="0" w:color="auto"/>
            </w:tcBorders>
            <w:vAlign w:val="center"/>
          </w:tcPr>
          <w:p w14:paraId="4CFC1B7A" w14:textId="77777777" w:rsidR="00E62845" w:rsidRPr="0090566F" w:rsidRDefault="00E62845" w:rsidP="00E62845">
            <w:pPr>
              <w:ind w:left="859" w:hanging="859"/>
              <w:rPr>
                <w:b/>
                <w:szCs w:val="20"/>
              </w:rPr>
            </w:pPr>
          </w:p>
        </w:tc>
        <w:tc>
          <w:tcPr>
            <w:tcW w:w="3105" w:type="pct"/>
            <w:tcBorders>
              <w:bottom w:val="dotted" w:sz="4" w:space="0" w:color="auto"/>
            </w:tcBorders>
            <w:vAlign w:val="center"/>
          </w:tcPr>
          <w:p w14:paraId="7EB6F32E" w14:textId="3C0D098D" w:rsidR="00E62845" w:rsidRPr="003B76B2" w:rsidRDefault="00FA2637" w:rsidP="00E62845">
            <w:pPr>
              <w:ind w:left="859" w:hanging="859"/>
              <w:rPr>
                <w:szCs w:val="20"/>
              </w:rPr>
            </w:pPr>
            <w:r w:rsidRPr="00FA2637">
              <w:rPr>
                <w:szCs w:val="20"/>
              </w:rPr>
              <w:t>Discussion: History’s Impact on Irish Education</w:t>
            </w:r>
          </w:p>
        </w:tc>
        <w:tc>
          <w:tcPr>
            <w:tcW w:w="646" w:type="pct"/>
            <w:tcBorders>
              <w:bottom w:val="dotted" w:sz="4" w:space="0" w:color="auto"/>
            </w:tcBorders>
            <w:vAlign w:val="center"/>
          </w:tcPr>
          <w:p w14:paraId="4B9C2013" w14:textId="6EE4B6AC" w:rsidR="00E62845" w:rsidRDefault="00E62845" w:rsidP="00E62845">
            <w:pPr>
              <w:ind w:left="859" w:hanging="859"/>
              <w:jc w:val="center"/>
              <w:rPr>
                <w:szCs w:val="20"/>
              </w:rPr>
            </w:pPr>
            <w:r>
              <w:rPr>
                <w:szCs w:val="20"/>
              </w:rPr>
              <w:t>5</w:t>
            </w:r>
            <w:r w:rsidR="007C6773">
              <w:rPr>
                <w:szCs w:val="20"/>
              </w:rPr>
              <w:t>0</w:t>
            </w:r>
          </w:p>
        </w:tc>
        <w:tc>
          <w:tcPr>
            <w:tcW w:w="766" w:type="pct"/>
            <w:tcBorders>
              <w:bottom w:val="dotted" w:sz="4" w:space="0" w:color="auto"/>
            </w:tcBorders>
            <w:vAlign w:val="center"/>
          </w:tcPr>
          <w:p w14:paraId="3F875630" w14:textId="6B93C3D8" w:rsidR="00E62845" w:rsidRDefault="00E62845" w:rsidP="00E62845">
            <w:pPr>
              <w:ind w:left="859" w:hanging="859"/>
              <w:jc w:val="center"/>
              <w:rPr>
                <w:szCs w:val="20"/>
              </w:rPr>
            </w:pPr>
          </w:p>
        </w:tc>
      </w:tr>
      <w:tr w:rsidR="00E62845" w:rsidRPr="0090566F" w14:paraId="656381EF" w14:textId="77777777" w:rsidTr="001922B3">
        <w:tc>
          <w:tcPr>
            <w:tcW w:w="483" w:type="pct"/>
            <w:tcBorders>
              <w:top w:val="nil"/>
              <w:bottom w:val="dotted" w:sz="4" w:space="0" w:color="auto"/>
            </w:tcBorders>
            <w:vAlign w:val="center"/>
          </w:tcPr>
          <w:p w14:paraId="10C0D605" w14:textId="77777777" w:rsidR="00E62845" w:rsidRPr="0090566F" w:rsidRDefault="00E62845" w:rsidP="00E62845">
            <w:pPr>
              <w:ind w:left="859" w:hanging="859"/>
              <w:rPr>
                <w:b/>
                <w:szCs w:val="20"/>
              </w:rPr>
            </w:pPr>
          </w:p>
        </w:tc>
        <w:tc>
          <w:tcPr>
            <w:tcW w:w="3105" w:type="pct"/>
            <w:tcBorders>
              <w:bottom w:val="dotted" w:sz="4" w:space="0" w:color="auto"/>
            </w:tcBorders>
            <w:vAlign w:val="center"/>
          </w:tcPr>
          <w:p w14:paraId="50DF2860" w14:textId="03EC3C12" w:rsidR="00E62845" w:rsidRPr="0090566F" w:rsidRDefault="00FA2637" w:rsidP="00E62845">
            <w:pPr>
              <w:ind w:left="859" w:hanging="859"/>
              <w:rPr>
                <w:szCs w:val="20"/>
              </w:rPr>
            </w:pPr>
            <w:r w:rsidRPr="00FA2637">
              <w:rPr>
                <w:szCs w:val="20"/>
              </w:rPr>
              <w:t>Assignment: Global Education Personal Mind Map</w:t>
            </w:r>
          </w:p>
        </w:tc>
        <w:tc>
          <w:tcPr>
            <w:tcW w:w="646" w:type="pct"/>
            <w:tcBorders>
              <w:bottom w:val="dotted" w:sz="4" w:space="0" w:color="auto"/>
            </w:tcBorders>
            <w:vAlign w:val="center"/>
          </w:tcPr>
          <w:p w14:paraId="1C1CCB4F" w14:textId="5740CF7B" w:rsidR="00E62845" w:rsidRPr="0090566F" w:rsidRDefault="006F3862" w:rsidP="00E62845">
            <w:pPr>
              <w:ind w:left="859" w:hanging="859"/>
              <w:jc w:val="center"/>
              <w:rPr>
                <w:szCs w:val="20"/>
              </w:rPr>
            </w:pPr>
            <w:r>
              <w:rPr>
                <w:szCs w:val="20"/>
              </w:rPr>
              <w:t>5</w:t>
            </w:r>
            <w:r w:rsidR="007C6773">
              <w:rPr>
                <w:szCs w:val="20"/>
              </w:rPr>
              <w:t>0</w:t>
            </w:r>
          </w:p>
        </w:tc>
        <w:tc>
          <w:tcPr>
            <w:tcW w:w="766" w:type="pct"/>
            <w:tcBorders>
              <w:bottom w:val="dotted" w:sz="4" w:space="0" w:color="auto"/>
            </w:tcBorders>
            <w:vAlign w:val="center"/>
          </w:tcPr>
          <w:p w14:paraId="17B066C6" w14:textId="1ECD36CC" w:rsidR="00E62845" w:rsidRPr="00132272" w:rsidRDefault="00E62845" w:rsidP="00E62845">
            <w:pPr>
              <w:ind w:left="859" w:hanging="859"/>
              <w:jc w:val="center"/>
              <w:rPr>
                <w:strike/>
                <w:szCs w:val="20"/>
              </w:rPr>
            </w:pPr>
          </w:p>
        </w:tc>
      </w:tr>
      <w:tr w:rsidR="00E05F9F" w:rsidRPr="0090566F" w14:paraId="69029CC1" w14:textId="77777777" w:rsidTr="001922B3">
        <w:tc>
          <w:tcPr>
            <w:tcW w:w="483" w:type="pct"/>
            <w:tcBorders>
              <w:top w:val="nil"/>
              <w:bottom w:val="dotted" w:sz="4" w:space="0" w:color="auto"/>
            </w:tcBorders>
            <w:vAlign w:val="center"/>
          </w:tcPr>
          <w:p w14:paraId="12AECA1E" w14:textId="77777777" w:rsidR="00E05F9F" w:rsidRPr="0090566F" w:rsidRDefault="00E05F9F" w:rsidP="00E62845">
            <w:pPr>
              <w:ind w:left="859" w:hanging="859"/>
              <w:rPr>
                <w:b/>
                <w:szCs w:val="20"/>
              </w:rPr>
            </w:pPr>
          </w:p>
        </w:tc>
        <w:tc>
          <w:tcPr>
            <w:tcW w:w="3105" w:type="pct"/>
            <w:tcBorders>
              <w:bottom w:val="dotted" w:sz="4" w:space="0" w:color="auto"/>
            </w:tcBorders>
            <w:vAlign w:val="center"/>
          </w:tcPr>
          <w:p w14:paraId="568CAA41" w14:textId="432A99AA" w:rsidR="00E05F9F" w:rsidRPr="00FA2637" w:rsidRDefault="00E05F9F" w:rsidP="00E62845">
            <w:pPr>
              <w:ind w:left="859" w:hanging="859"/>
              <w:rPr>
                <w:szCs w:val="20"/>
              </w:rPr>
            </w:pPr>
            <w:r>
              <w:rPr>
                <w:szCs w:val="20"/>
              </w:rPr>
              <w:t xml:space="preserve">Peer Review Team: </w:t>
            </w:r>
            <w:r w:rsidR="006F3862">
              <w:rPr>
                <w:szCs w:val="20"/>
              </w:rPr>
              <w:t xml:space="preserve">Section I: </w:t>
            </w:r>
            <w:r w:rsidR="005A3A51" w:rsidRPr="005A3A51">
              <w:rPr>
                <w:szCs w:val="20"/>
              </w:rPr>
              <w:t>Irish History</w:t>
            </w:r>
          </w:p>
        </w:tc>
        <w:tc>
          <w:tcPr>
            <w:tcW w:w="646" w:type="pct"/>
            <w:tcBorders>
              <w:bottom w:val="dotted" w:sz="4" w:space="0" w:color="auto"/>
            </w:tcBorders>
            <w:vAlign w:val="center"/>
          </w:tcPr>
          <w:p w14:paraId="6D6C52C8" w14:textId="01314E01" w:rsidR="00E05F9F" w:rsidRDefault="006F3862" w:rsidP="00E62845">
            <w:pPr>
              <w:ind w:left="859" w:hanging="859"/>
              <w:jc w:val="center"/>
              <w:rPr>
                <w:szCs w:val="20"/>
              </w:rPr>
            </w:pPr>
            <w:r>
              <w:rPr>
                <w:szCs w:val="20"/>
              </w:rPr>
              <w:t>1</w:t>
            </w:r>
            <w:r w:rsidR="007C6773">
              <w:rPr>
                <w:szCs w:val="20"/>
              </w:rPr>
              <w:t>50</w:t>
            </w:r>
          </w:p>
        </w:tc>
        <w:tc>
          <w:tcPr>
            <w:tcW w:w="766" w:type="pct"/>
            <w:tcBorders>
              <w:bottom w:val="dotted" w:sz="4" w:space="0" w:color="auto"/>
            </w:tcBorders>
            <w:vAlign w:val="center"/>
          </w:tcPr>
          <w:p w14:paraId="6FB0B452" w14:textId="77777777" w:rsidR="00E05F9F" w:rsidRDefault="00E05F9F" w:rsidP="00E62845">
            <w:pPr>
              <w:ind w:left="859" w:hanging="859"/>
              <w:jc w:val="center"/>
              <w:rPr>
                <w:szCs w:val="20"/>
              </w:rPr>
            </w:pPr>
          </w:p>
        </w:tc>
      </w:tr>
      <w:tr w:rsidR="00E62845" w:rsidRPr="0090566F" w14:paraId="20ABFBB6" w14:textId="77777777" w:rsidTr="00697547">
        <w:tc>
          <w:tcPr>
            <w:tcW w:w="3588" w:type="pct"/>
            <w:gridSpan w:val="2"/>
            <w:tcBorders>
              <w:top w:val="dotted" w:sz="4" w:space="0" w:color="auto"/>
              <w:bottom w:val="dotted" w:sz="4" w:space="0" w:color="auto"/>
              <w:right w:val="nil"/>
            </w:tcBorders>
            <w:shd w:val="clear" w:color="auto" w:fill="D8D9DA"/>
            <w:vAlign w:val="center"/>
          </w:tcPr>
          <w:p w14:paraId="357C9D05" w14:textId="6B04CEF4" w:rsidR="00E62845" w:rsidRPr="0090566F" w:rsidRDefault="00E62845" w:rsidP="00760F89">
            <w:pPr>
              <w:ind w:left="859" w:hanging="859"/>
              <w:rPr>
                <w:szCs w:val="20"/>
              </w:rPr>
            </w:pPr>
            <w:r w:rsidRPr="0090566F">
              <w:rPr>
                <w:b/>
                <w:szCs w:val="20"/>
              </w:rPr>
              <w:t>Week 2</w:t>
            </w:r>
          </w:p>
        </w:tc>
        <w:tc>
          <w:tcPr>
            <w:tcW w:w="646" w:type="pct"/>
            <w:tcBorders>
              <w:top w:val="dotted" w:sz="4" w:space="0" w:color="auto"/>
              <w:left w:val="nil"/>
              <w:bottom w:val="dotted" w:sz="4" w:space="0" w:color="auto"/>
              <w:right w:val="nil"/>
            </w:tcBorders>
            <w:shd w:val="clear" w:color="auto" w:fill="D8D9DA"/>
            <w:vAlign w:val="center"/>
          </w:tcPr>
          <w:p w14:paraId="08A09193" w14:textId="77777777" w:rsidR="00E62845" w:rsidRPr="0090566F" w:rsidRDefault="00E62845" w:rsidP="00E62845">
            <w:pPr>
              <w:ind w:left="859" w:hanging="859"/>
              <w:jc w:val="center"/>
              <w:rPr>
                <w:szCs w:val="20"/>
              </w:rPr>
            </w:pPr>
          </w:p>
        </w:tc>
        <w:tc>
          <w:tcPr>
            <w:tcW w:w="766" w:type="pct"/>
            <w:tcBorders>
              <w:top w:val="dotted" w:sz="4" w:space="0" w:color="auto"/>
              <w:left w:val="nil"/>
              <w:bottom w:val="dotted" w:sz="4" w:space="0" w:color="auto"/>
            </w:tcBorders>
            <w:shd w:val="clear" w:color="auto" w:fill="D8D9DA"/>
            <w:vAlign w:val="center"/>
          </w:tcPr>
          <w:p w14:paraId="12FD7631" w14:textId="77777777" w:rsidR="00E62845" w:rsidRPr="00132272" w:rsidRDefault="00E62845" w:rsidP="00E62845">
            <w:pPr>
              <w:ind w:left="859" w:hanging="859"/>
              <w:jc w:val="center"/>
              <w:rPr>
                <w:strike/>
                <w:szCs w:val="20"/>
              </w:rPr>
            </w:pPr>
          </w:p>
        </w:tc>
      </w:tr>
      <w:tr w:rsidR="00FA2637" w:rsidRPr="0090566F" w14:paraId="70A7A72D" w14:textId="77777777" w:rsidTr="001922B3">
        <w:tc>
          <w:tcPr>
            <w:tcW w:w="483" w:type="pct"/>
            <w:tcBorders>
              <w:top w:val="nil"/>
              <w:bottom w:val="nil"/>
            </w:tcBorders>
            <w:vAlign w:val="center"/>
          </w:tcPr>
          <w:p w14:paraId="15864B54" w14:textId="77777777" w:rsidR="00FA2637" w:rsidRPr="0090566F" w:rsidRDefault="00FA2637" w:rsidP="00FA2637">
            <w:pPr>
              <w:ind w:left="859" w:hanging="859"/>
              <w:rPr>
                <w:b/>
                <w:szCs w:val="20"/>
              </w:rPr>
            </w:pPr>
          </w:p>
        </w:tc>
        <w:tc>
          <w:tcPr>
            <w:tcW w:w="3105" w:type="pct"/>
            <w:vAlign w:val="center"/>
          </w:tcPr>
          <w:p w14:paraId="5C04944E" w14:textId="5E886D0B" w:rsidR="00FA2637" w:rsidRPr="004E168D" w:rsidRDefault="00FA2637" w:rsidP="00FA2637">
            <w:pPr>
              <w:tabs>
                <w:tab w:val="left" w:pos="2329"/>
              </w:tabs>
              <w:rPr>
                <w:szCs w:val="20"/>
              </w:rPr>
            </w:pPr>
            <w:r w:rsidRPr="00E62845">
              <w:rPr>
                <w:szCs w:val="20"/>
              </w:rPr>
              <w:t>Discussion: Economics and Education Policy and Practice</w:t>
            </w:r>
          </w:p>
        </w:tc>
        <w:tc>
          <w:tcPr>
            <w:tcW w:w="646" w:type="pct"/>
            <w:vAlign w:val="center"/>
          </w:tcPr>
          <w:p w14:paraId="36BA566B" w14:textId="6816FC00" w:rsidR="00FA2637" w:rsidRDefault="00FA2637" w:rsidP="00FA2637">
            <w:pPr>
              <w:ind w:left="859" w:hanging="859"/>
              <w:jc w:val="center"/>
              <w:rPr>
                <w:szCs w:val="20"/>
              </w:rPr>
            </w:pPr>
            <w:r>
              <w:rPr>
                <w:szCs w:val="20"/>
              </w:rPr>
              <w:t>5</w:t>
            </w:r>
            <w:r w:rsidR="007C6773">
              <w:rPr>
                <w:szCs w:val="20"/>
              </w:rPr>
              <w:t>0</w:t>
            </w:r>
          </w:p>
        </w:tc>
        <w:tc>
          <w:tcPr>
            <w:tcW w:w="766" w:type="pct"/>
            <w:vAlign w:val="center"/>
          </w:tcPr>
          <w:p w14:paraId="259217CC" w14:textId="450DBDFD" w:rsidR="00FA2637" w:rsidRDefault="00FA2637" w:rsidP="00FA2637">
            <w:pPr>
              <w:ind w:left="859" w:hanging="859"/>
              <w:jc w:val="center"/>
              <w:rPr>
                <w:szCs w:val="20"/>
              </w:rPr>
            </w:pPr>
          </w:p>
        </w:tc>
      </w:tr>
      <w:tr w:rsidR="00EB0109" w:rsidRPr="0090566F" w14:paraId="2339B91C" w14:textId="77777777" w:rsidTr="001922B3">
        <w:tc>
          <w:tcPr>
            <w:tcW w:w="483" w:type="pct"/>
            <w:tcBorders>
              <w:top w:val="nil"/>
              <w:bottom w:val="nil"/>
            </w:tcBorders>
            <w:vAlign w:val="center"/>
          </w:tcPr>
          <w:p w14:paraId="5FCD6CD7" w14:textId="77777777" w:rsidR="00EB0109" w:rsidRPr="0090566F" w:rsidRDefault="00EB0109" w:rsidP="00EB0109">
            <w:pPr>
              <w:ind w:left="859" w:hanging="859"/>
              <w:rPr>
                <w:b/>
                <w:szCs w:val="20"/>
              </w:rPr>
            </w:pPr>
          </w:p>
        </w:tc>
        <w:tc>
          <w:tcPr>
            <w:tcW w:w="3105" w:type="pct"/>
            <w:vAlign w:val="center"/>
          </w:tcPr>
          <w:p w14:paraId="66D56878" w14:textId="7C6F3779" w:rsidR="00EB0109" w:rsidRPr="004E168D" w:rsidRDefault="00EB0109" w:rsidP="00EB0109">
            <w:pPr>
              <w:tabs>
                <w:tab w:val="left" w:pos="2329"/>
              </w:tabs>
              <w:rPr>
                <w:szCs w:val="20"/>
              </w:rPr>
            </w:pPr>
            <w:r w:rsidRPr="00FA2637">
              <w:rPr>
                <w:szCs w:val="20"/>
              </w:rPr>
              <w:t>Discussion: Comparing Irish Educational Systems</w:t>
            </w:r>
          </w:p>
        </w:tc>
        <w:tc>
          <w:tcPr>
            <w:tcW w:w="646" w:type="pct"/>
            <w:vAlign w:val="center"/>
          </w:tcPr>
          <w:p w14:paraId="2415A0CE" w14:textId="54CE89CE" w:rsidR="00EB0109" w:rsidRDefault="00EB0109" w:rsidP="00EB0109">
            <w:pPr>
              <w:ind w:left="859" w:hanging="859"/>
              <w:jc w:val="center"/>
              <w:rPr>
                <w:szCs w:val="20"/>
              </w:rPr>
            </w:pPr>
            <w:r>
              <w:rPr>
                <w:szCs w:val="20"/>
              </w:rPr>
              <w:t>5</w:t>
            </w:r>
            <w:r w:rsidR="007C6773">
              <w:rPr>
                <w:szCs w:val="20"/>
              </w:rPr>
              <w:t>0</w:t>
            </w:r>
          </w:p>
        </w:tc>
        <w:tc>
          <w:tcPr>
            <w:tcW w:w="766" w:type="pct"/>
            <w:vAlign w:val="center"/>
          </w:tcPr>
          <w:p w14:paraId="6CC6D72D" w14:textId="3B3E69FA" w:rsidR="00EB0109" w:rsidRDefault="00EB0109" w:rsidP="00EB0109">
            <w:pPr>
              <w:ind w:left="859" w:hanging="859"/>
              <w:jc w:val="center"/>
              <w:rPr>
                <w:szCs w:val="20"/>
              </w:rPr>
            </w:pPr>
          </w:p>
        </w:tc>
      </w:tr>
      <w:tr w:rsidR="00EB0109" w:rsidRPr="0090566F" w14:paraId="2B4E6595" w14:textId="77777777" w:rsidTr="001922B3">
        <w:tc>
          <w:tcPr>
            <w:tcW w:w="483" w:type="pct"/>
            <w:tcBorders>
              <w:top w:val="nil"/>
              <w:bottom w:val="nil"/>
            </w:tcBorders>
            <w:vAlign w:val="center"/>
          </w:tcPr>
          <w:p w14:paraId="58C3C645" w14:textId="77777777" w:rsidR="00EB0109" w:rsidRPr="0090566F" w:rsidRDefault="00EB0109" w:rsidP="00EB0109">
            <w:pPr>
              <w:ind w:left="859" w:hanging="859"/>
              <w:rPr>
                <w:b/>
                <w:szCs w:val="20"/>
              </w:rPr>
            </w:pPr>
          </w:p>
        </w:tc>
        <w:tc>
          <w:tcPr>
            <w:tcW w:w="3105" w:type="pct"/>
            <w:vAlign w:val="center"/>
          </w:tcPr>
          <w:p w14:paraId="699A3070" w14:textId="5210BE97" w:rsidR="00EB0109" w:rsidRPr="00EB0109" w:rsidRDefault="00EB0109" w:rsidP="00EB0109">
            <w:pPr>
              <w:tabs>
                <w:tab w:val="left" w:pos="2329"/>
              </w:tabs>
              <w:rPr>
                <w:szCs w:val="20"/>
              </w:rPr>
            </w:pPr>
            <w:r w:rsidRPr="00EB0109">
              <w:rPr>
                <w:szCs w:val="20"/>
              </w:rPr>
              <w:t>Discussion: Current Events in Global Education</w:t>
            </w:r>
          </w:p>
        </w:tc>
        <w:tc>
          <w:tcPr>
            <w:tcW w:w="646" w:type="pct"/>
            <w:vAlign w:val="center"/>
          </w:tcPr>
          <w:p w14:paraId="5B411DB1" w14:textId="12897CB4" w:rsidR="00EB0109" w:rsidRDefault="00EB0109" w:rsidP="00EB0109">
            <w:pPr>
              <w:ind w:left="859" w:hanging="859"/>
              <w:jc w:val="center"/>
              <w:rPr>
                <w:szCs w:val="20"/>
              </w:rPr>
            </w:pPr>
            <w:r>
              <w:rPr>
                <w:szCs w:val="20"/>
              </w:rPr>
              <w:t>5</w:t>
            </w:r>
            <w:r w:rsidR="007C6773">
              <w:rPr>
                <w:szCs w:val="20"/>
              </w:rPr>
              <w:t>0</w:t>
            </w:r>
          </w:p>
        </w:tc>
        <w:tc>
          <w:tcPr>
            <w:tcW w:w="766" w:type="pct"/>
            <w:vAlign w:val="center"/>
          </w:tcPr>
          <w:p w14:paraId="6C1CE371" w14:textId="64747834" w:rsidR="00EB0109" w:rsidRDefault="00EB0109" w:rsidP="00EB0109">
            <w:pPr>
              <w:ind w:left="859" w:hanging="859"/>
              <w:jc w:val="center"/>
              <w:rPr>
                <w:szCs w:val="20"/>
              </w:rPr>
            </w:pPr>
          </w:p>
        </w:tc>
      </w:tr>
      <w:tr w:rsidR="005A3A51" w:rsidRPr="0090566F" w14:paraId="7743BF87" w14:textId="77777777" w:rsidTr="001922B3">
        <w:tc>
          <w:tcPr>
            <w:tcW w:w="483" w:type="pct"/>
            <w:tcBorders>
              <w:top w:val="nil"/>
              <w:bottom w:val="nil"/>
            </w:tcBorders>
            <w:vAlign w:val="center"/>
          </w:tcPr>
          <w:p w14:paraId="0E06FDC6" w14:textId="77777777" w:rsidR="005A3A51" w:rsidRPr="0090566F" w:rsidRDefault="005A3A51" w:rsidP="005A3A51">
            <w:pPr>
              <w:ind w:left="859" w:hanging="859"/>
              <w:rPr>
                <w:b/>
                <w:szCs w:val="20"/>
              </w:rPr>
            </w:pPr>
          </w:p>
        </w:tc>
        <w:tc>
          <w:tcPr>
            <w:tcW w:w="3105" w:type="pct"/>
            <w:vAlign w:val="center"/>
          </w:tcPr>
          <w:p w14:paraId="3D42403D" w14:textId="4C1E7636" w:rsidR="005A3A51" w:rsidRPr="00EB0109" w:rsidRDefault="005A3A51" w:rsidP="005A3A51">
            <w:pPr>
              <w:tabs>
                <w:tab w:val="left" w:pos="2329"/>
              </w:tabs>
              <w:rPr>
                <w:szCs w:val="20"/>
              </w:rPr>
            </w:pPr>
            <w:r w:rsidRPr="005A3A51">
              <w:t>Peer Review Team: Section II: American Educational System</w:t>
            </w:r>
          </w:p>
        </w:tc>
        <w:tc>
          <w:tcPr>
            <w:tcW w:w="646" w:type="pct"/>
            <w:vAlign w:val="center"/>
          </w:tcPr>
          <w:p w14:paraId="31A73D8D" w14:textId="6A747106" w:rsidR="005A3A51" w:rsidRDefault="006F3862" w:rsidP="005A3A51">
            <w:pPr>
              <w:ind w:left="859" w:hanging="859"/>
              <w:jc w:val="center"/>
              <w:rPr>
                <w:szCs w:val="20"/>
              </w:rPr>
            </w:pPr>
            <w:r>
              <w:rPr>
                <w:szCs w:val="20"/>
              </w:rPr>
              <w:t>1</w:t>
            </w:r>
            <w:r w:rsidR="007C6773">
              <w:rPr>
                <w:szCs w:val="20"/>
              </w:rPr>
              <w:t>50</w:t>
            </w:r>
          </w:p>
        </w:tc>
        <w:tc>
          <w:tcPr>
            <w:tcW w:w="766" w:type="pct"/>
            <w:vAlign w:val="center"/>
          </w:tcPr>
          <w:p w14:paraId="77F11872" w14:textId="77777777" w:rsidR="005A3A51" w:rsidRDefault="005A3A51" w:rsidP="005A3A51">
            <w:pPr>
              <w:ind w:left="859" w:hanging="859"/>
              <w:jc w:val="center"/>
              <w:rPr>
                <w:szCs w:val="20"/>
              </w:rPr>
            </w:pPr>
          </w:p>
        </w:tc>
      </w:tr>
      <w:tr w:rsidR="00EB0109" w:rsidRPr="0090566F" w14:paraId="5673D1EF" w14:textId="77777777" w:rsidTr="00760F89">
        <w:tc>
          <w:tcPr>
            <w:tcW w:w="5000" w:type="pct"/>
            <w:gridSpan w:val="4"/>
            <w:tcBorders>
              <w:top w:val="nil"/>
              <w:bottom w:val="nil"/>
            </w:tcBorders>
            <w:shd w:val="clear" w:color="auto" w:fill="D9D9D9" w:themeFill="background1" w:themeFillShade="D9"/>
            <w:vAlign w:val="center"/>
          </w:tcPr>
          <w:p w14:paraId="1C647F49" w14:textId="7AB76BF2" w:rsidR="00EB0109" w:rsidRDefault="00EB0109" w:rsidP="00EB0109">
            <w:pPr>
              <w:ind w:left="859" w:hanging="859"/>
              <w:rPr>
                <w:szCs w:val="20"/>
              </w:rPr>
            </w:pPr>
            <w:r>
              <w:rPr>
                <w:b/>
                <w:szCs w:val="20"/>
              </w:rPr>
              <w:t>Week 3</w:t>
            </w:r>
          </w:p>
        </w:tc>
      </w:tr>
      <w:tr w:rsidR="00EB0109" w:rsidRPr="0090566F" w14:paraId="4CE34324" w14:textId="77777777" w:rsidTr="001922B3">
        <w:tc>
          <w:tcPr>
            <w:tcW w:w="483" w:type="pct"/>
            <w:tcBorders>
              <w:top w:val="nil"/>
              <w:bottom w:val="nil"/>
            </w:tcBorders>
            <w:vAlign w:val="center"/>
          </w:tcPr>
          <w:p w14:paraId="7ACCA88A" w14:textId="77777777" w:rsidR="00EB0109" w:rsidRPr="0090566F" w:rsidRDefault="00EB0109" w:rsidP="00EB0109">
            <w:pPr>
              <w:ind w:left="859" w:hanging="859"/>
              <w:rPr>
                <w:b/>
                <w:szCs w:val="20"/>
              </w:rPr>
            </w:pPr>
          </w:p>
        </w:tc>
        <w:tc>
          <w:tcPr>
            <w:tcW w:w="3105" w:type="pct"/>
            <w:vAlign w:val="center"/>
          </w:tcPr>
          <w:p w14:paraId="186AB597" w14:textId="4D2424ED" w:rsidR="00EB0109" w:rsidRPr="004E168D" w:rsidRDefault="00EB0109" w:rsidP="00EB0109">
            <w:pPr>
              <w:tabs>
                <w:tab w:val="left" w:pos="2329"/>
              </w:tabs>
              <w:rPr>
                <w:szCs w:val="20"/>
              </w:rPr>
            </w:pPr>
            <w:r w:rsidRPr="004E168D">
              <w:rPr>
                <w:szCs w:val="20"/>
              </w:rPr>
              <w:t>Discussion: Corporatization, Religion, and Social Justice in Global Education</w:t>
            </w:r>
          </w:p>
        </w:tc>
        <w:tc>
          <w:tcPr>
            <w:tcW w:w="646" w:type="pct"/>
            <w:vAlign w:val="center"/>
          </w:tcPr>
          <w:p w14:paraId="50C51448" w14:textId="71109220" w:rsidR="00EB0109" w:rsidRPr="0090566F" w:rsidRDefault="00EB0109" w:rsidP="00EB0109">
            <w:pPr>
              <w:ind w:left="859" w:hanging="859"/>
              <w:jc w:val="center"/>
              <w:rPr>
                <w:szCs w:val="20"/>
              </w:rPr>
            </w:pPr>
            <w:r>
              <w:rPr>
                <w:szCs w:val="20"/>
              </w:rPr>
              <w:t>5</w:t>
            </w:r>
            <w:r w:rsidR="007C6773">
              <w:rPr>
                <w:szCs w:val="20"/>
              </w:rPr>
              <w:t>0</w:t>
            </w:r>
          </w:p>
        </w:tc>
        <w:tc>
          <w:tcPr>
            <w:tcW w:w="766" w:type="pct"/>
            <w:vAlign w:val="center"/>
          </w:tcPr>
          <w:p w14:paraId="33A7F15D" w14:textId="14610CD8" w:rsidR="00EB0109" w:rsidRPr="00132272" w:rsidRDefault="00EB0109" w:rsidP="00EB0109">
            <w:pPr>
              <w:ind w:left="859" w:hanging="859"/>
              <w:jc w:val="center"/>
              <w:rPr>
                <w:strike/>
                <w:szCs w:val="20"/>
              </w:rPr>
            </w:pPr>
          </w:p>
        </w:tc>
      </w:tr>
      <w:tr w:rsidR="00E05F9F" w:rsidRPr="0090566F" w14:paraId="66B66A04" w14:textId="77777777" w:rsidTr="006F3862">
        <w:tc>
          <w:tcPr>
            <w:tcW w:w="483" w:type="pct"/>
            <w:tcBorders>
              <w:top w:val="nil"/>
              <w:bottom w:val="nil"/>
            </w:tcBorders>
            <w:vAlign w:val="center"/>
          </w:tcPr>
          <w:p w14:paraId="0625894A" w14:textId="77777777" w:rsidR="00E05F9F" w:rsidRPr="0090566F" w:rsidRDefault="00E05F9F" w:rsidP="00EB0109">
            <w:pPr>
              <w:ind w:left="859" w:hanging="859"/>
              <w:rPr>
                <w:b/>
                <w:szCs w:val="20"/>
              </w:rPr>
            </w:pPr>
          </w:p>
        </w:tc>
        <w:tc>
          <w:tcPr>
            <w:tcW w:w="3105" w:type="pct"/>
            <w:tcBorders>
              <w:bottom w:val="dotted" w:sz="4" w:space="0" w:color="auto"/>
            </w:tcBorders>
            <w:shd w:val="clear" w:color="auto" w:fill="auto"/>
            <w:vAlign w:val="center"/>
          </w:tcPr>
          <w:p w14:paraId="69108FF5" w14:textId="5455F496" w:rsidR="00E05F9F" w:rsidRPr="00121B5C" w:rsidRDefault="005A3A51" w:rsidP="00EB0109">
            <w:pPr>
              <w:pStyle w:val="CommentText"/>
            </w:pPr>
            <w:r w:rsidRPr="00121B5C">
              <w:t xml:space="preserve">Peer Review Team: Section </w:t>
            </w:r>
            <w:r w:rsidR="006F3862">
              <w:t>I</w:t>
            </w:r>
            <w:r w:rsidRPr="00121B5C">
              <w:t>II: American Educational System</w:t>
            </w:r>
          </w:p>
        </w:tc>
        <w:tc>
          <w:tcPr>
            <w:tcW w:w="646" w:type="pct"/>
            <w:tcBorders>
              <w:bottom w:val="dotted" w:sz="4" w:space="0" w:color="auto"/>
            </w:tcBorders>
            <w:vAlign w:val="center"/>
          </w:tcPr>
          <w:p w14:paraId="3B6F8D0F" w14:textId="032A4049" w:rsidR="00E05F9F" w:rsidRDefault="006F3862" w:rsidP="00EB0109">
            <w:pPr>
              <w:ind w:left="859" w:hanging="859"/>
              <w:jc w:val="center"/>
              <w:rPr>
                <w:szCs w:val="20"/>
              </w:rPr>
            </w:pPr>
            <w:r>
              <w:rPr>
                <w:szCs w:val="20"/>
              </w:rPr>
              <w:t>1</w:t>
            </w:r>
            <w:r w:rsidR="007C6773">
              <w:rPr>
                <w:szCs w:val="20"/>
              </w:rPr>
              <w:t>50</w:t>
            </w:r>
          </w:p>
        </w:tc>
        <w:tc>
          <w:tcPr>
            <w:tcW w:w="766" w:type="pct"/>
            <w:tcBorders>
              <w:bottom w:val="dotted" w:sz="4" w:space="0" w:color="auto"/>
            </w:tcBorders>
            <w:vAlign w:val="center"/>
          </w:tcPr>
          <w:p w14:paraId="4183573C" w14:textId="77777777" w:rsidR="00E05F9F" w:rsidRDefault="00E05F9F" w:rsidP="00EB0109">
            <w:pPr>
              <w:ind w:left="859" w:hanging="859"/>
              <w:jc w:val="center"/>
              <w:rPr>
                <w:szCs w:val="20"/>
              </w:rPr>
            </w:pPr>
          </w:p>
        </w:tc>
      </w:tr>
      <w:tr w:rsidR="00EB0109" w:rsidRPr="0090566F" w14:paraId="345E65CC" w14:textId="77777777" w:rsidTr="001922B3">
        <w:tc>
          <w:tcPr>
            <w:tcW w:w="483" w:type="pct"/>
            <w:tcBorders>
              <w:top w:val="dotted" w:sz="4" w:space="0" w:color="auto"/>
              <w:bottom w:val="nil"/>
            </w:tcBorders>
            <w:vAlign w:val="center"/>
          </w:tcPr>
          <w:p w14:paraId="0F0F08F4" w14:textId="77777777" w:rsidR="00EB0109" w:rsidRPr="0090566F" w:rsidRDefault="00EB0109" w:rsidP="00EB0109">
            <w:pPr>
              <w:ind w:left="859" w:hanging="859"/>
              <w:rPr>
                <w:b/>
                <w:szCs w:val="20"/>
              </w:rPr>
            </w:pPr>
          </w:p>
        </w:tc>
        <w:tc>
          <w:tcPr>
            <w:tcW w:w="3105" w:type="pct"/>
            <w:tcBorders>
              <w:top w:val="dotted" w:sz="4" w:space="0" w:color="auto"/>
            </w:tcBorders>
            <w:vAlign w:val="center"/>
          </w:tcPr>
          <w:p w14:paraId="4ED739D4" w14:textId="6E1BFAF3" w:rsidR="00EB0109" w:rsidRPr="0007613B" w:rsidRDefault="0007613B" w:rsidP="00EB0109">
            <w:pPr>
              <w:ind w:left="859" w:hanging="859"/>
              <w:rPr>
                <w:color w:val="FF0000"/>
                <w:szCs w:val="20"/>
              </w:rPr>
            </w:pPr>
            <w:r w:rsidRPr="009033BC">
              <w:rPr>
                <w:szCs w:val="20"/>
              </w:rPr>
              <w:t>Capstone: World in Motion</w:t>
            </w:r>
          </w:p>
        </w:tc>
        <w:tc>
          <w:tcPr>
            <w:tcW w:w="646" w:type="pct"/>
            <w:tcBorders>
              <w:top w:val="dotted" w:sz="4" w:space="0" w:color="auto"/>
            </w:tcBorders>
            <w:vAlign w:val="center"/>
          </w:tcPr>
          <w:p w14:paraId="31D26346" w14:textId="1FF56B6B" w:rsidR="007C6773" w:rsidRPr="007C6773" w:rsidRDefault="007C6773" w:rsidP="007C6773">
            <w:pPr>
              <w:ind w:left="859" w:hanging="859"/>
              <w:jc w:val="center"/>
              <w:rPr>
                <w:szCs w:val="20"/>
              </w:rPr>
            </w:pPr>
            <w:r>
              <w:rPr>
                <w:szCs w:val="20"/>
              </w:rPr>
              <w:t>250</w:t>
            </w:r>
          </w:p>
        </w:tc>
        <w:tc>
          <w:tcPr>
            <w:tcW w:w="766" w:type="pct"/>
            <w:tcBorders>
              <w:top w:val="dotted" w:sz="4" w:space="0" w:color="auto"/>
            </w:tcBorders>
            <w:vAlign w:val="center"/>
          </w:tcPr>
          <w:p w14:paraId="6F3737A3" w14:textId="3AB3CF99" w:rsidR="00EB0109" w:rsidRPr="00132272" w:rsidRDefault="00EB0109" w:rsidP="00EB0109">
            <w:pPr>
              <w:ind w:left="859" w:hanging="859"/>
              <w:jc w:val="center"/>
              <w:rPr>
                <w:strike/>
                <w:szCs w:val="20"/>
              </w:rPr>
            </w:pPr>
          </w:p>
        </w:tc>
      </w:tr>
      <w:tr w:rsidR="00EB0109" w:rsidRPr="004F138A" w14:paraId="2AFF0D83" w14:textId="77777777" w:rsidTr="00697547">
        <w:tc>
          <w:tcPr>
            <w:tcW w:w="3588" w:type="pct"/>
            <w:gridSpan w:val="2"/>
            <w:tcBorders>
              <w:top w:val="dotted" w:sz="4" w:space="0" w:color="auto"/>
              <w:bottom w:val="single" w:sz="4" w:space="0" w:color="auto"/>
              <w:right w:val="nil"/>
            </w:tcBorders>
            <w:shd w:val="clear" w:color="auto" w:fill="BD313B"/>
            <w:vAlign w:val="center"/>
          </w:tcPr>
          <w:p w14:paraId="2163218D" w14:textId="77777777" w:rsidR="00EB0109" w:rsidRPr="004F138A" w:rsidRDefault="00EB0109" w:rsidP="00EB0109">
            <w:pPr>
              <w:ind w:left="859" w:hanging="859"/>
              <w:rPr>
                <w:color w:val="FFFFFF" w:themeColor="background1"/>
                <w:szCs w:val="20"/>
              </w:rPr>
            </w:pPr>
            <w:r w:rsidRPr="004F138A">
              <w:rPr>
                <w:b/>
                <w:color w:val="FFFFFF" w:themeColor="background1"/>
                <w:szCs w:val="20"/>
              </w:rPr>
              <w:t>Total Points</w:t>
            </w:r>
          </w:p>
        </w:tc>
        <w:tc>
          <w:tcPr>
            <w:tcW w:w="646" w:type="pct"/>
            <w:tcBorders>
              <w:top w:val="dotted" w:sz="4" w:space="0" w:color="auto"/>
              <w:left w:val="nil"/>
              <w:bottom w:val="single" w:sz="4" w:space="0" w:color="auto"/>
              <w:right w:val="nil"/>
            </w:tcBorders>
            <w:shd w:val="clear" w:color="auto" w:fill="BD313B"/>
            <w:vAlign w:val="center"/>
          </w:tcPr>
          <w:p w14:paraId="730AD8AA" w14:textId="77777777" w:rsidR="00EB0109" w:rsidRPr="00704919" w:rsidRDefault="00EB0109" w:rsidP="00EB0109">
            <w:pPr>
              <w:ind w:left="859" w:hanging="859"/>
              <w:jc w:val="center"/>
              <w:rPr>
                <w:b/>
                <w:color w:val="FFFFFF" w:themeColor="background1"/>
                <w:szCs w:val="20"/>
              </w:rPr>
            </w:pPr>
            <w:r w:rsidRPr="00704919">
              <w:rPr>
                <w:b/>
                <w:color w:val="FFFFFF" w:themeColor="background1"/>
                <w:szCs w:val="20"/>
              </w:rPr>
              <w:t>100</w:t>
            </w:r>
          </w:p>
        </w:tc>
        <w:tc>
          <w:tcPr>
            <w:tcW w:w="766" w:type="pct"/>
            <w:tcBorders>
              <w:top w:val="dotted" w:sz="4" w:space="0" w:color="auto"/>
              <w:left w:val="nil"/>
              <w:bottom w:val="single" w:sz="4" w:space="0" w:color="auto"/>
            </w:tcBorders>
            <w:shd w:val="clear" w:color="auto" w:fill="BD313B"/>
            <w:vAlign w:val="center"/>
          </w:tcPr>
          <w:p w14:paraId="0226F12D" w14:textId="77777777" w:rsidR="00EB0109" w:rsidRPr="004F138A" w:rsidRDefault="00EB0109" w:rsidP="00EB0109">
            <w:pPr>
              <w:ind w:left="859" w:hanging="859"/>
              <w:jc w:val="center"/>
              <w:rPr>
                <w:b/>
                <w:color w:val="FFFFFF" w:themeColor="background1"/>
                <w:szCs w:val="20"/>
              </w:rPr>
            </w:pPr>
          </w:p>
        </w:tc>
      </w:tr>
    </w:tbl>
    <w:p w14:paraId="0682911E" w14:textId="77777777" w:rsidR="00861D9D" w:rsidRDefault="00861D9D" w:rsidP="00861D9D">
      <w:pPr>
        <w:pStyle w:val="Heading1"/>
        <w:rPr>
          <w:color w:val="BD313B"/>
        </w:rPr>
      </w:pPr>
    </w:p>
    <w:p w14:paraId="17CA3A42" w14:textId="77777777" w:rsidR="00861D9D" w:rsidRDefault="00CF43C0" w:rsidP="00861D9D">
      <w:pPr>
        <w:pStyle w:val="Heading1"/>
        <w:rPr>
          <w:color w:val="BD313B"/>
        </w:rPr>
      </w:pPr>
      <w:r>
        <w:rPr>
          <w:color w:val="BD313B"/>
        </w:rPr>
        <w:t>Course Schedule</w:t>
      </w:r>
    </w:p>
    <w:p w14:paraId="4429BF68" w14:textId="77777777" w:rsidR="00704919" w:rsidRPr="00704919" w:rsidRDefault="00704919" w:rsidP="00861D9D"/>
    <w:tbl>
      <w:tblPr>
        <w:tblStyle w:val="TableGrid"/>
        <w:tblW w:w="5035" w:type="pct"/>
        <w:tblInd w:w="-95" w:type="dxa"/>
        <w:tblBorders>
          <w:insideH w:val="dotted" w:sz="4" w:space="0" w:color="000000"/>
          <w:insideV w:val="dotted" w:sz="4" w:space="0" w:color="000000"/>
        </w:tblBorders>
        <w:tblLook w:val="04A0" w:firstRow="1" w:lastRow="0" w:firstColumn="1" w:lastColumn="0" w:noHBand="0" w:noVBand="1"/>
      </w:tblPr>
      <w:tblGrid>
        <w:gridCol w:w="2833"/>
        <w:gridCol w:w="4097"/>
        <w:gridCol w:w="6111"/>
      </w:tblGrid>
      <w:tr w:rsidR="00704919" w:rsidRPr="00704919" w14:paraId="681BD184" w14:textId="77777777" w:rsidTr="00C11A5E">
        <w:tc>
          <w:tcPr>
            <w:tcW w:w="1086" w:type="pct"/>
            <w:tcBorders>
              <w:top w:val="single" w:sz="4" w:space="0" w:color="000000"/>
              <w:bottom w:val="dotted" w:sz="4" w:space="0" w:color="000000"/>
              <w:right w:val="nil"/>
            </w:tcBorders>
            <w:shd w:val="clear" w:color="auto" w:fill="BD313B"/>
            <w:vAlign w:val="center"/>
          </w:tcPr>
          <w:p w14:paraId="10A0D2EC" w14:textId="77777777" w:rsidR="00704919" w:rsidRPr="00704919" w:rsidRDefault="00704919" w:rsidP="00861D9D">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Week</w:t>
            </w:r>
          </w:p>
        </w:tc>
        <w:tc>
          <w:tcPr>
            <w:tcW w:w="1571" w:type="pct"/>
            <w:tcBorders>
              <w:top w:val="single" w:sz="4" w:space="0" w:color="000000"/>
              <w:left w:val="nil"/>
              <w:bottom w:val="dotted" w:sz="4" w:space="0" w:color="000000"/>
              <w:right w:val="nil"/>
            </w:tcBorders>
            <w:shd w:val="clear" w:color="auto" w:fill="BD313B"/>
            <w:vAlign w:val="center"/>
          </w:tcPr>
          <w:p w14:paraId="04C86EEC" w14:textId="77777777" w:rsidR="00704919" w:rsidRPr="00704919" w:rsidRDefault="00704919" w:rsidP="00861D9D">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Start</w:t>
            </w:r>
          </w:p>
        </w:tc>
        <w:tc>
          <w:tcPr>
            <w:tcW w:w="2343" w:type="pct"/>
            <w:tcBorders>
              <w:top w:val="single" w:sz="4" w:space="0" w:color="000000"/>
              <w:left w:val="nil"/>
              <w:bottom w:val="dotted" w:sz="4" w:space="0" w:color="000000"/>
            </w:tcBorders>
            <w:shd w:val="clear" w:color="auto" w:fill="BD313B"/>
            <w:vAlign w:val="center"/>
          </w:tcPr>
          <w:p w14:paraId="1853F647" w14:textId="77777777" w:rsidR="00704919" w:rsidRPr="00704919" w:rsidRDefault="00704919" w:rsidP="00861D9D">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End</w:t>
            </w:r>
          </w:p>
        </w:tc>
      </w:tr>
      <w:tr w:rsidR="00704919" w14:paraId="093B2658" w14:textId="77777777" w:rsidTr="00C11A5E">
        <w:tc>
          <w:tcPr>
            <w:tcW w:w="1086" w:type="pct"/>
            <w:tcBorders>
              <w:top w:val="dotted" w:sz="4" w:space="0" w:color="000000"/>
            </w:tcBorders>
            <w:vAlign w:val="center"/>
          </w:tcPr>
          <w:p w14:paraId="709FF99C"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One</w:t>
            </w:r>
          </w:p>
        </w:tc>
        <w:tc>
          <w:tcPr>
            <w:tcW w:w="1571" w:type="pct"/>
            <w:tcBorders>
              <w:top w:val="dotted" w:sz="4" w:space="0" w:color="000000"/>
            </w:tcBorders>
            <w:vAlign w:val="center"/>
          </w:tcPr>
          <w:p w14:paraId="4437C637" w14:textId="77777777" w:rsidR="00704919" w:rsidRPr="007235A8" w:rsidRDefault="00C6480B" w:rsidP="00861D9D">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start date</w:t>
            </w:r>
            <w:r>
              <w:rPr>
                <w:rFonts w:cs="Arial"/>
                <w:color w:val="000000" w:themeColor="text1"/>
                <w:sz w:val="20"/>
                <w:szCs w:val="20"/>
              </w:rPr>
              <w:t>&gt;</w:t>
            </w:r>
          </w:p>
        </w:tc>
        <w:tc>
          <w:tcPr>
            <w:tcW w:w="2343" w:type="pct"/>
            <w:tcBorders>
              <w:top w:val="dotted" w:sz="4" w:space="0" w:color="000000"/>
            </w:tcBorders>
            <w:vAlign w:val="center"/>
          </w:tcPr>
          <w:p w14:paraId="2ABBFF3A" w14:textId="77777777" w:rsidR="00704919" w:rsidRPr="007235A8" w:rsidRDefault="00C6480B" w:rsidP="00861D9D">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end date</w:t>
            </w:r>
            <w:r>
              <w:rPr>
                <w:rFonts w:cs="Arial"/>
                <w:color w:val="000000" w:themeColor="text1"/>
                <w:sz w:val="20"/>
                <w:szCs w:val="20"/>
              </w:rPr>
              <w:t>&gt;</w:t>
            </w:r>
          </w:p>
        </w:tc>
      </w:tr>
      <w:tr w:rsidR="00704919" w14:paraId="654890A6" w14:textId="77777777" w:rsidTr="00C11A5E">
        <w:tc>
          <w:tcPr>
            <w:tcW w:w="1086" w:type="pct"/>
            <w:shd w:val="clear" w:color="auto" w:fill="D8D9DA"/>
            <w:vAlign w:val="center"/>
          </w:tcPr>
          <w:p w14:paraId="3D3AC261" w14:textId="77777777" w:rsidR="00704919" w:rsidRPr="007235A8" w:rsidRDefault="00D15A2E" w:rsidP="00861D9D">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Two</w:t>
            </w:r>
          </w:p>
        </w:tc>
        <w:tc>
          <w:tcPr>
            <w:tcW w:w="1571" w:type="pct"/>
            <w:shd w:val="clear" w:color="auto" w:fill="D8D9DA"/>
            <w:vAlign w:val="center"/>
          </w:tcPr>
          <w:p w14:paraId="123FD6DD"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362284AC"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r w:rsidR="00704919" w14:paraId="3B599261" w14:textId="77777777" w:rsidTr="00C11A5E">
        <w:tc>
          <w:tcPr>
            <w:tcW w:w="1086" w:type="pct"/>
            <w:vAlign w:val="center"/>
          </w:tcPr>
          <w:p w14:paraId="2BE22C2A" w14:textId="77777777" w:rsidR="00704919" w:rsidRPr="007235A8" w:rsidRDefault="00D15A2E" w:rsidP="00861D9D">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Three</w:t>
            </w:r>
          </w:p>
        </w:tc>
        <w:tc>
          <w:tcPr>
            <w:tcW w:w="1571" w:type="pct"/>
            <w:vAlign w:val="center"/>
          </w:tcPr>
          <w:p w14:paraId="1EC50467"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7469F4A" w14:textId="77777777" w:rsidR="00704919" w:rsidRPr="007235A8" w:rsidRDefault="00704919" w:rsidP="00861D9D">
            <w:pPr>
              <w:tabs>
                <w:tab w:val="left" w:pos="0"/>
                <w:tab w:val="left" w:pos="3720"/>
              </w:tabs>
              <w:spacing w:before="40" w:after="40"/>
              <w:jc w:val="center"/>
              <w:outlineLvl w:val="0"/>
              <w:rPr>
                <w:rFonts w:cs="Arial"/>
                <w:color w:val="000000" w:themeColor="text1"/>
                <w:sz w:val="20"/>
                <w:szCs w:val="20"/>
              </w:rPr>
            </w:pPr>
          </w:p>
        </w:tc>
      </w:tr>
    </w:tbl>
    <w:p w14:paraId="4F4B0FAD" w14:textId="77777777" w:rsidR="00704919" w:rsidRPr="0007613B" w:rsidRDefault="00704919" w:rsidP="00E127B5">
      <w:pPr>
        <w:tabs>
          <w:tab w:val="left" w:pos="0"/>
          <w:tab w:val="left" w:pos="3720"/>
        </w:tabs>
        <w:outlineLvl w:val="0"/>
        <w:rPr>
          <w:rFonts w:cs="Arial"/>
          <w:strike/>
          <w:color w:val="FF0000"/>
          <w:szCs w:val="20"/>
        </w:rPr>
      </w:pPr>
    </w:p>
    <w:p w14:paraId="0DA54D52" w14:textId="77777777" w:rsidR="00704919" w:rsidRDefault="00704919" w:rsidP="00E127B5">
      <w:pPr>
        <w:tabs>
          <w:tab w:val="left" w:pos="0"/>
          <w:tab w:val="left" w:pos="3720"/>
        </w:tabs>
        <w:outlineLvl w:val="0"/>
        <w:rPr>
          <w:rFonts w:cs="Arial"/>
          <w:color w:val="000000" w:themeColor="text1"/>
          <w:szCs w:val="20"/>
        </w:rPr>
      </w:pPr>
    </w:p>
    <w:p w14:paraId="5E86276A" w14:textId="77777777" w:rsidR="00704919" w:rsidRDefault="00704919" w:rsidP="008F09AD">
      <w:pPr>
        <w:pStyle w:val="Heading1"/>
        <w:rPr>
          <w:color w:val="9C2C2A" w:themeColor="accent1"/>
        </w:rPr>
        <w:sectPr w:rsidR="00704919" w:rsidSect="00964529">
          <w:headerReference w:type="default" r:id="rId13"/>
          <w:headerReference w:type="first" r:id="rId14"/>
          <w:pgSz w:w="15840" w:h="12240" w:orient="landscape" w:code="1"/>
          <w:pgMar w:top="1440" w:right="1440" w:bottom="1440" w:left="1440" w:header="720" w:footer="720" w:gutter="0"/>
          <w:cols w:space="720"/>
          <w:titlePg/>
          <w:docGrid w:linePitch="360"/>
        </w:sectPr>
      </w:pPr>
    </w:p>
    <w:p w14:paraId="5BA2F129" w14:textId="77777777" w:rsidR="00625B51" w:rsidRPr="00D15A2E" w:rsidRDefault="008F09AD" w:rsidP="00D15A2E">
      <w:pPr>
        <w:pStyle w:val="Heading1"/>
        <w:jc w:val="center"/>
        <w:rPr>
          <w:color w:val="9C2C2A" w:themeColor="accent1"/>
          <w:sz w:val="28"/>
        </w:rPr>
      </w:pPr>
      <w:r w:rsidRPr="00825CE5">
        <w:rPr>
          <w:color w:val="BD313B"/>
          <w:sz w:val="28"/>
        </w:rPr>
        <w:lastRenderedPageBreak/>
        <w:t>Weekly Learning Modules</w:t>
      </w:r>
    </w:p>
    <w:p w14:paraId="150AA211" w14:textId="77777777" w:rsidR="008F09AD"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DA033B" w:rsidRPr="0090566F" w14:paraId="4F5632B2"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53F8166E" w14:textId="56E02D1D" w:rsidR="00DA033B" w:rsidRPr="00842155" w:rsidRDefault="00DA033B" w:rsidP="0042358F">
            <w:pPr>
              <w:pStyle w:val="WeeklyTopicHeading1"/>
            </w:pPr>
            <w:bookmarkStart w:id="0" w:name="weekone"/>
            <w:bookmarkStart w:id="1" w:name="_Toc358980894"/>
            <w:bookmarkEnd w:id="0"/>
            <w:r w:rsidRPr="0068364F">
              <w:t xml:space="preserve">Week One: </w:t>
            </w:r>
            <w:r w:rsidR="00744AEB" w:rsidRPr="00744AEB">
              <w:t>Historical Global Educational Experiences</w:t>
            </w:r>
            <w:bookmarkEnd w:id="1"/>
          </w:p>
        </w:tc>
        <w:tc>
          <w:tcPr>
            <w:tcW w:w="2880" w:type="dxa"/>
            <w:gridSpan w:val="2"/>
            <w:tcBorders>
              <w:left w:val="nil"/>
              <w:bottom w:val="single" w:sz="4" w:space="0" w:color="000000" w:themeColor="text1"/>
            </w:tcBorders>
            <w:shd w:val="clear" w:color="auto" w:fill="BD313B"/>
            <w:vAlign w:val="center"/>
          </w:tcPr>
          <w:p w14:paraId="6F8152E6" w14:textId="77777777" w:rsidR="00DA033B" w:rsidRPr="00D15A2E" w:rsidRDefault="00DA033B" w:rsidP="00DA033B">
            <w:pPr>
              <w:tabs>
                <w:tab w:val="left" w:pos="0"/>
                <w:tab w:val="left" w:pos="3720"/>
              </w:tabs>
              <w:outlineLvl w:val="0"/>
              <w:rPr>
                <w:rFonts w:cs="Arial"/>
                <w:color w:val="FFFFFF" w:themeColor="background1"/>
                <w:sz w:val="28"/>
                <w:szCs w:val="28"/>
              </w:rPr>
            </w:pPr>
          </w:p>
        </w:tc>
      </w:tr>
      <w:tr w:rsidR="00A534FA" w:rsidRPr="00842155" w14:paraId="56C3EF6A"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8E3BB4B" w14:textId="77777777" w:rsidR="00A534FA" w:rsidRPr="005B10FE" w:rsidRDefault="00A534FA" w:rsidP="00C02CF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39503EA" w14:textId="77777777"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744AEB" w:rsidRPr="00842155" w14:paraId="2FF8BAF6"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35C49352" w14:textId="270B5858" w:rsidR="00744AEB" w:rsidRPr="00842155" w:rsidRDefault="006C6685" w:rsidP="00744AEB">
            <w:pPr>
              <w:pStyle w:val="ObjectiveBullet"/>
              <w:numPr>
                <w:ilvl w:val="1"/>
                <w:numId w:val="5"/>
              </w:numPr>
              <w:tabs>
                <w:tab w:val="clear" w:pos="0"/>
              </w:tabs>
            </w:pPr>
            <w:r>
              <w:t>Explain perspectives of international education and their impact on domestic US education policy.</w:t>
            </w:r>
          </w:p>
        </w:tc>
        <w:tc>
          <w:tcPr>
            <w:tcW w:w="2880" w:type="dxa"/>
            <w:gridSpan w:val="2"/>
            <w:tcBorders>
              <w:left w:val="nil"/>
              <w:bottom w:val="nil"/>
            </w:tcBorders>
          </w:tcPr>
          <w:p w14:paraId="51547426" w14:textId="32083645" w:rsidR="00744AEB" w:rsidRPr="00842155" w:rsidRDefault="00744AEB" w:rsidP="00744AEB">
            <w:pPr>
              <w:tabs>
                <w:tab w:val="left" w:pos="0"/>
                <w:tab w:val="left" w:pos="3720"/>
              </w:tabs>
              <w:outlineLvl w:val="0"/>
              <w:rPr>
                <w:rFonts w:cs="Arial"/>
                <w:szCs w:val="20"/>
              </w:rPr>
            </w:pPr>
            <w:r>
              <w:rPr>
                <w:rFonts w:cs="Arial"/>
                <w:szCs w:val="20"/>
              </w:rPr>
              <w:t>CLO2, CLO4</w:t>
            </w:r>
          </w:p>
        </w:tc>
      </w:tr>
      <w:tr w:rsidR="00744AEB" w:rsidRPr="00842155" w14:paraId="0243E072"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74292B15" w14:textId="402277B8" w:rsidR="00744AEB" w:rsidRPr="00842155" w:rsidRDefault="00744AEB" w:rsidP="00744AEB">
            <w:pPr>
              <w:pStyle w:val="ObjectiveBullet"/>
              <w:numPr>
                <w:ilvl w:val="1"/>
                <w:numId w:val="5"/>
              </w:numPr>
            </w:pPr>
            <w:r>
              <w:t xml:space="preserve">Summarize the effects of </w:t>
            </w:r>
            <w:r w:rsidR="006C6685">
              <w:t>t</w:t>
            </w:r>
            <w:r>
              <w:t>he Great Famine on Irish Education and the impact to present day</w:t>
            </w:r>
            <w:r w:rsidR="006C6685">
              <w:t>.</w:t>
            </w:r>
          </w:p>
        </w:tc>
        <w:tc>
          <w:tcPr>
            <w:tcW w:w="2880" w:type="dxa"/>
            <w:gridSpan w:val="2"/>
            <w:tcBorders>
              <w:top w:val="nil"/>
              <w:left w:val="nil"/>
              <w:bottom w:val="nil"/>
            </w:tcBorders>
          </w:tcPr>
          <w:p w14:paraId="6A66BBEA" w14:textId="73CDC1F6" w:rsidR="00744AEB" w:rsidRPr="00842155" w:rsidRDefault="00744AEB" w:rsidP="00744AEB">
            <w:pPr>
              <w:tabs>
                <w:tab w:val="left" w:pos="0"/>
                <w:tab w:val="left" w:pos="3720"/>
              </w:tabs>
              <w:outlineLvl w:val="0"/>
              <w:rPr>
                <w:rFonts w:cs="Arial"/>
                <w:szCs w:val="20"/>
              </w:rPr>
            </w:pPr>
            <w:r>
              <w:rPr>
                <w:rFonts w:cs="Arial"/>
                <w:szCs w:val="20"/>
              </w:rPr>
              <w:t>CLO3, CLO5</w:t>
            </w:r>
          </w:p>
        </w:tc>
      </w:tr>
      <w:tr w:rsidR="00B21CB9" w:rsidRPr="00842155" w14:paraId="74A2D45C"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0BBBF29" w14:textId="77777777" w:rsidR="00B21CB9" w:rsidRPr="005B10FE" w:rsidRDefault="00B21CB9" w:rsidP="00B21CB9">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w:t>
            </w:r>
            <w:r>
              <w:rPr>
                <w:rFonts w:cs="Arial"/>
                <w:i/>
                <w:szCs w:val="20"/>
              </w:rPr>
              <w:t xml:space="preserve">and </w:t>
            </w:r>
            <w:r w:rsidRPr="005B10FE">
              <w:rPr>
                <w:rFonts w:cs="Arial"/>
                <w:i/>
                <w:szCs w:val="20"/>
              </w:rPr>
              <w:t xml:space="preserve">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0DA13E4C" w14:textId="77777777" w:rsidR="00B21CB9" w:rsidRPr="005B10FE" w:rsidRDefault="00B21CB9" w:rsidP="00B21CB9">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7DDF9823" w14:textId="77777777" w:rsidR="00B21CB9" w:rsidRPr="005B10FE" w:rsidRDefault="00B21CB9" w:rsidP="00B21CB9">
            <w:pPr>
              <w:tabs>
                <w:tab w:val="left" w:pos="0"/>
                <w:tab w:val="left" w:pos="3720"/>
              </w:tabs>
              <w:outlineLvl w:val="0"/>
              <w:rPr>
                <w:rFonts w:cs="Arial"/>
                <w:b/>
                <w:i/>
                <w:szCs w:val="20"/>
              </w:rPr>
            </w:pPr>
            <w:r w:rsidRPr="005B10FE">
              <w:rPr>
                <w:rFonts w:cs="Arial"/>
                <w:b/>
                <w:i/>
                <w:szCs w:val="20"/>
              </w:rPr>
              <w:t>Pages/AIE/</w:t>
            </w:r>
          </w:p>
          <w:p w14:paraId="05DC6F34" w14:textId="77777777" w:rsidR="00B21CB9" w:rsidRPr="005B10FE" w:rsidRDefault="00B21CB9" w:rsidP="00B21CB9">
            <w:pPr>
              <w:tabs>
                <w:tab w:val="left" w:pos="0"/>
                <w:tab w:val="left" w:pos="3720"/>
              </w:tabs>
              <w:outlineLvl w:val="0"/>
              <w:rPr>
                <w:rFonts w:cs="Arial"/>
                <w:b/>
                <w:i/>
                <w:szCs w:val="20"/>
              </w:rPr>
            </w:pPr>
            <w:r w:rsidRPr="005B10FE">
              <w:rPr>
                <w:rFonts w:cs="Arial"/>
                <w:b/>
                <w:i/>
                <w:szCs w:val="20"/>
              </w:rPr>
              <w:t>Generic</w:t>
            </w:r>
          </w:p>
        </w:tc>
      </w:tr>
      <w:tr w:rsidR="00B21CB9" w:rsidRPr="007F339F" w14:paraId="61F8EFED" w14:textId="77777777" w:rsidTr="005B10FE">
        <w:tc>
          <w:tcPr>
            <w:tcW w:w="10170" w:type="dxa"/>
            <w:gridSpan w:val="2"/>
            <w:tcMar>
              <w:top w:w="115" w:type="dxa"/>
              <w:left w:w="115" w:type="dxa"/>
              <w:bottom w:w="115" w:type="dxa"/>
              <w:right w:w="115" w:type="dxa"/>
            </w:tcMar>
          </w:tcPr>
          <w:p w14:paraId="2EF8357F" w14:textId="74C0C77F" w:rsidR="00B21CB9" w:rsidRPr="003A1E96" w:rsidRDefault="00B21CB9" w:rsidP="00B21CB9">
            <w:pPr>
              <w:rPr>
                <w:rFonts w:cs="Arial"/>
                <w:b/>
                <w:szCs w:val="20"/>
              </w:rPr>
            </w:pPr>
            <w:r w:rsidRPr="003A1E96">
              <w:rPr>
                <w:rFonts w:cs="Arial"/>
                <w:b/>
                <w:szCs w:val="20"/>
              </w:rPr>
              <w:t>Tutorials</w:t>
            </w:r>
          </w:p>
          <w:p w14:paraId="032922FB" w14:textId="77777777" w:rsidR="00B21CB9" w:rsidRPr="003A1E96" w:rsidRDefault="00B21CB9" w:rsidP="00B21CB9">
            <w:pPr>
              <w:rPr>
                <w:rFonts w:cs="Arial"/>
                <w:b/>
                <w:szCs w:val="20"/>
              </w:rPr>
            </w:pPr>
          </w:p>
          <w:p w14:paraId="5C2FA27E" w14:textId="77777777" w:rsidR="00B21CB9" w:rsidRPr="003A1E96" w:rsidRDefault="00B21CB9" w:rsidP="00B21CB9">
            <w:pPr>
              <w:rPr>
                <w:rFonts w:cs="Arial"/>
                <w:szCs w:val="20"/>
              </w:rPr>
            </w:pPr>
            <w:r w:rsidRPr="003A1E96">
              <w:rPr>
                <w:rFonts w:cs="Arial"/>
                <w:szCs w:val="20"/>
              </w:rPr>
              <w:t xml:space="preserve">During this course you will be asked to use and participate in various technologies to complete activities and assignments. </w:t>
            </w:r>
          </w:p>
          <w:p w14:paraId="2A79952B" w14:textId="77777777" w:rsidR="00B21CB9" w:rsidRDefault="00B21CB9" w:rsidP="00B21CB9">
            <w:pPr>
              <w:rPr>
                <w:rFonts w:cs="Arial"/>
                <w:szCs w:val="20"/>
              </w:rPr>
            </w:pPr>
          </w:p>
          <w:p w14:paraId="155C517D" w14:textId="77777777" w:rsidR="00B21CB9" w:rsidRDefault="00B21CB9" w:rsidP="00B21CB9">
            <w:pPr>
              <w:rPr>
                <w:rFonts w:cs="Arial"/>
                <w:szCs w:val="20"/>
              </w:rPr>
            </w:pPr>
            <w:r w:rsidRPr="009E3D8A">
              <w:rPr>
                <w:rFonts w:cs="Arial"/>
                <w:b/>
                <w:szCs w:val="20"/>
              </w:rPr>
              <w:t>Review</w:t>
            </w:r>
            <w:r>
              <w:rPr>
                <w:rFonts w:cs="Arial"/>
                <w:szCs w:val="20"/>
              </w:rPr>
              <w:t xml:space="preserve"> the tutorials available on Blackboard as needed. </w:t>
            </w:r>
          </w:p>
          <w:p w14:paraId="11AEEB19" w14:textId="77777777" w:rsidR="00B21CB9" w:rsidRDefault="00B21CB9" w:rsidP="00B21CB9">
            <w:pPr>
              <w:rPr>
                <w:rFonts w:cs="Arial"/>
                <w:szCs w:val="20"/>
              </w:rPr>
            </w:pPr>
          </w:p>
          <w:p w14:paraId="7E7DEAE1" w14:textId="57DD250F" w:rsidR="00B21CB9" w:rsidRPr="00F0041D" w:rsidRDefault="00B21CB9" w:rsidP="00B21CB9">
            <w:pPr>
              <w:rPr>
                <w:rFonts w:cs="Arial"/>
                <w:szCs w:val="20"/>
              </w:rPr>
            </w:pPr>
            <w:r w:rsidRPr="009E3D8A">
              <w:rPr>
                <w:rFonts w:cs="Arial"/>
                <w:b/>
                <w:szCs w:val="20"/>
              </w:rPr>
              <w:t>Click</w:t>
            </w:r>
            <w:r>
              <w:rPr>
                <w:rFonts w:cs="Arial"/>
                <w:szCs w:val="20"/>
              </w:rPr>
              <w:t xml:space="preserve"> the </w:t>
            </w:r>
            <w:r w:rsidRPr="008C4F02">
              <w:rPr>
                <w:rFonts w:cs="Arial"/>
                <w:b/>
                <w:szCs w:val="20"/>
              </w:rPr>
              <w:t>Student Resources</w:t>
            </w:r>
            <w:r>
              <w:rPr>
                <w:rFonts w:cs="Arial"/>
                <w:szCs w:val="20"/>
              </w:rPr>
              <w:t xml:space="preserve"> button from the menu on the left. </w:t>
            </w:r>
          </w:p>
        </w:tc>
        <w:tc>
          <w:tcPr>
            <w:tcW w:w="1440" w:type="dxa"/>
            <w:tcBorders>
              <w:bottom w:val="single" w:sz="4" w:space="0" w:color="000000" w:themeColor="text1"/>
            </w:tcBorders>
          </w:tcPr>
          <w:p w14:paraId="3FA8C0E9" w14:textId="77777777" w:rsidR="00B21CB9" w:rsidRPr="009F6FAF" w:rsidRDefault="00B21CB9" w:rsidP="00B21CB9">
            <w:pPr>
              <w:rPr>
                <w:rFonts w:cs="Arial"/>
                <w:szCs w:val="20"/>
              </w:rPr>
            </w:pPr>
            <w:r>
              <w:rPr>
                <w:rFonts w:cs="Arial"/>
                <w:szCs w:val="20"/>
              </w:rPr>
              <w:t>N/A</w:t>
            </w:r>
          </w:p>
        </w:tc>
        <w:tc>
          <w:tcPr>
            <w:tcW w:w="1440" w:type="dxa"/>
            <w:tcBorders>
              <w:bottom w:val="single" w:sz="4" w:space="0" w:color="000000" w:themeColor="text1"/>
            </w:tcBorders>
          </w:tcPr>
          <w:p w14:paraId="47FD7832" w14:textId="77777777" w:rsidR="00B21CB9" w:rsidRPr="009F6FAF" w:rsidRDefault="00B21CB9" w:rsidP="00B21CB9">
            <w:pPr>
              <w:rPr>
                <w:rFonts w:cs="Arial"/>
                <w:szCs w:val="20"/>
              </w:rPr>
            </w:pPr>
            <w:r>
              <w:rPr>
                <w:rFonts w:cs="Arial"/>
                <w:szCs w:val="20"/>
              </w:rPr>
              <w:t>N/A</w:t>
            </w:r>
          </w:p>
        </w:tc>
      </w:tr>
      <w:tr w:rsidR="00B21CB9" w:rsidRPr="007F339F" w14:paraId="0D16A743" w14:textId="77777777" w:rsidTr="005B10FE">
        <w:tc>
          <w:tcPr>
            <w:tcW w:w="10170" w:type="dxa"/>
            <w:gridSpan w:val="2"/>
            <w:tcMar>
              <w:top w:w="115" w:type="dxa"/>
              <w:left w:w="115" w:type="dxa"/>
              <w:bottom w:w="115" w:type="dxa"/>
              <w:right w:w="115" w:type="dxa"/>
            </w:tcMar>
          </w:tcPr>
          <w:p w14:paraId="2619482B" w14:textId="223812EC" w:rsidR="00B21CB9" w:rsidRPr="003A1E96" w:rsidRDefault="00B21CB9" w:rsidP="00B21CB9">
            <w:pPr>
              <w:rPr>
                <w:rFonts w:cs="Arial"/>
                <w:szCs w:val="20"/>
              </w:rPr>
            </w:pPr>
            <w:r w:rsidRPr="003A1E96">
              <w:rPr>
                <w:rFonts w:cs="Arial"/>
                <w:b/>
                <w:szCs w:val="20"/>
              </w:rPr>
              <w:t>Weekly Participation and Discussion</w:t>
            </w:r>
          </w:p>
          <w:p w14:paraId="32F250C5" w14:textId="77777777" w:rsidR="00B21CB9" w:rsidRPr="003A1E96" w:rsidRDefault="00B21CB9" w:rsidP="00B21CB9">
            <w:pPr>
              <w:rPr>
                <w:rFonts w:cs="Arial"/>
                <w:szCs w:val="20"/>
              </w:rPr>
            </w:pPr>
          </w:p>
          <w:p w14:paraId="7A5A9F05" w14:textId="726D2A8A" w:rsidR="00B21CB9" w:rsidRPr="00AC381A" w:rsidRDefault="006C6685" w:rsidP="00B21CB9">
            <w:pPr>
              <w:rPr>
                <w:rFonts w:cs="Arial"/>
                <w:szCs w:val="20"/>
              </w:rPr>
            </w:pPr>
            <w:r w:rsidRPr="003A1E96">
              <w:rPr>
                <w:rFonts w:cs="Arial"/>
                <w:szCs w:val="20"/>
              </w:rPr>
              <w:t>The purpose of the weekly discussions is to provide you with a way to synthesize the concepts presented in this course. Each week</w:t>
            </w:r>
            <w:r>
              <w:rPr>
                <w:rFonts w:cs="Arial"/>
                <w:szCs w:val="20"/>
              </w:rPr>
              <w:t>,</w:t>
            </w:r>
            <w:r w:rsidRPr="003A1E96">
              <w:rPr>
                <w:rFonts w:cs="Arial"/>
                <w:szCs w:val="20"/>
              </w:rPr>
              <w:t xml:space="preserve"> you will respond to the discussion questions with a substantive post </w:t>
            </w:r>
            <w:r>
              <w:rPr>
                <w:rFonts w:cs="Arial"/>
                <w:szCs w:val="20"/>
              </w:rPr>
              <w:t xml:space="preserve">of 200–250 words that addresses all the prompts for the question </w:t>
            </w:r>
            <w:r w:rsidRPr="003A1E96">
              <w:rPr>
                <w:rFonts w:cs="Arial"/>
                <w:szCs w:val="20"/>
              </w:rPr>
              <w:t>by 11:59 p</w:t>
            </w:r>
            <w:r>
              <w:rPr>
                <w:rFonts w:cs="Arial"/>
                <w:szCs w:val="20"/>
              </w:rPr>
              <w:t>.</w:t>
            </w:r>
            <w:r w:rsidRPr="003A1E96">
              <w:rPr>
                <w:rFonts w:cs="Arial"/>
                <w:szCs w:val="20"/>
              </w:rPr>
              <w:t>m</w:t>
            </w:r>
            <w:r>
              <w:rPr>
                <w:rFonts w:cs="Arial"/>
                <w:szCs w:val="20"/>
              </w:rPr>
              <w:t>.</w:t>
            </w:r>
            <w:r w:rsidRPr="003A1E96">
              <w:rPr>
                <w:rFonts w:cs="Arial"/>
                <w:szCs w:val="20"/>
              </w:rPr>
              <w:t xml:space="preserve"> EST of the listed due date. </w:t>
            </w:r>
            <w:r w:rsidRPr="00C675E5">
              <w:rPr>
                <w:rFonts w:cs="Arial"/>
                <w:szCs w:val="20"/>
              </w:rPr>
              <w:t>By the conclusion of each week, Sunday at 11:59 p.m. EST, you will make at least one substantive comment of 100</w:t>
            </w:r>
            <w:r>
              <w:rPr>
                <w:rFonts w:cs="Arial"/>
                <w:szCs w:val="20"/>
              </w:rPr>
              <w:t>–</w:t>
            </w:r>
            <w:r w:rsidRPr="00C675E5">
              <w:rPr>
                <w:rFonts w:cs="Arial"/>
                <w:szCs w:val="20"/>
              </w:rPr>
              <w:t>150</w:t>
            </w:r>
            <w:r>
              <w:rPr>
                <w:rFonts w:cs="Arial"/>
                <w:szCs w:val="20"/>
              </w:rPr>
              <w:t xml:space="preserve"> </w:t>
            </w:r>
            <w:r w:rsidRPr="00C675E5">
              <w:rPr>
                <w:rFonts w:cs="Arial"/>
                <w:szCs w:val="20"/>
              </w:rPr>
              <w:t xml:space="preserve">words to three of your classmates’ posts for each </w:t>
            </w:r>
            <w:r>
              <w:rPr>
                <w:rFonts w:cs="Arial"/>
                <w:szCs w:val="20"/>
              </w:rPr>
              <w:t>assigned</w:t>
            </w:r>
            <w:r w:rsidRPr="00C675E5">
              <w:rPr>
                <w:rFonts w:cs="Arial"/>
                <w:szCs w:val="20"/>
              </w:rPr>
              <w:t xml:space="preserve"> discussion question. Your comments must further the discussion by following the RISE Model for meaningful feedback</w:t>
            </w:r>
            <w:r w:rsidRPr="003A1E96">
              <w:rPr>
                <w:rFonts w:cs="Arial"/>
                <w:szCs w:val="20"/>
              </w:rPr>
              <w:t>. It is recommended that you check in periodically throughout the week to</w:t>
            </w:r>
            <w:r>
              <w:rPr>
                <w:rFonts w:cs="Arial"/>
                <w:szCs w:val="20"/>
              </w:rPr>
              <w:t xml:space="preserve"> ensure that you are</w:t>
            </w:r>
            <w:r w:rsidRPr="003A1E96">
              <w:rPr>
                <w:rFonts w:cs="Arial"/>
                <w:szCs w:val="20"/>
              </w:rPr>
              <w:t xml:space="preserve"> meet</w:t>
            </w:r>
            <w:r>
              <w:rPr>
                <w:rFonts w:cs="Arial"/>
                <w:szCs w:val="20"/>
              </w:rPr>
              <w:t>ing</w:t>
            </w:r>
            <w:r w:rsidRPr="003A1E96">
              <w:rPr>
                <w:rFonts w:cs="Arial"/>
                <w:szCs w:val="20"/>
              </w:rPr>
              <w:t xml:space="preserve"> the participation requirement.</w:t>
            </w:r>
          </w:p>
        </w:tc>
        <w:tc>
          <w:tcPr>
            <w:tcW w:w="1440" w:type="dxa"/>
            <w:tcBorders>
              <w:bottom w:val="single" w:sz="4" w:space="0" w:color="000000" w:themeColor="text1"/>
            </w:tcBorders>
          </w:tcPr>
          <w:p w14:paraId="01938831" w14:textId="77777777" w:rsidR="00B21CB9" w:rsidRPr="009F6FAF" w:rsidRDefault="00B21CB9" w:rsidP="00B21CB9">
            <w:pPr>
              <w:rPr>
                <w:rFonts w:cs="Arial"/>
                <w:szCs w:val="20"/>
              </w:rPr>
            </w:pPr>
          </w:p>
        </w:tc>
        <w:tc>
          <w:tcPr>
            <w:tcW w:w="1440" w:type="dxa"/>
            <w:tcBorders>
              <w:bottom w:val="single" w:sz="4" w:space="0" w:color="000000" w:themeColor="text1"/>
            </w:tcBorders>
          </w:tcPr>
          <w:p w14:paraId="13DC7F91" w14:textId="77777777" w:rsidR="00B21CB9" w:rsidRPr="009F6FAF" w:rsidRDefault="00B21CB9" w:rsidP="00B21CB9">
            <w:pPr>
              <w:rPr>
                <w:rFonts w:cs="Arial"/>
                <w:szCs w:val="20"/>
              </w:rPr>
            </w:pPr>
          </w:p>
        </w:tc>
      </w:tr>
      <w:tr w:rsidR="00B21CB9" w:rsidRPr="007F339F" w14:paraId="1A394551" w14:textId="77777777" w:rsidTr="000E0F53">
        <w:tc>
          <w:tcPr>
            <w:tcW w:w="10170" w:type="dxa"/>
            <w:gridSpan w:val="2"/>
            <w:tcMar>
              <w:top w:w="115" w:type="dxa"/>
              <w:left w:w="115" w:type="dxa"/>
              <w:bottom w:w="115" w:type="dxa"/>
              <w:right w:w="115" w:type="dxa"/>
            </w:tcMar>
          </w:tcPr>
          <w:p w14:paraId="26985098" w14:textId="3B3847CA" w:rsidR="00B21CB9" w:rsidRDefault="00B21CB9" w:rsidP="00B21CB9">
            <w:r>
              <w:rPr>
                <w:b/>
              </w:rPr>
              <w:t>Icebreaker Activity</w:t>
            </w:r>
          </w:p>
          <w:p w14:paraId="3C58A153" w14:textId="77777777" w:rsidR="00B21CB9" w:rsidRDefault="00B21CB9" w:rsidP="00B21CB9"/>
          <w:p w14:paraId="2F31B948" w14:textId="77777777" w:rsidR="00B21CB9" w:rsidRDefault="00B21CB9" w:rsidP="00B21CB9">
            <w:pPr>
              <w:spacing w:after="220"/>
            </w:pPr>
            <w:r>
              <w:rPr>
                <w:b/>
              </w:rPr>
              <w:t>Welcome</w:t>
            </w:r>
            <w:r>
              <w:t xml:space="preserve"> to the first week of the course!</w:t>
            </w:r>
          </w:p>
          <w:p w14:paraId="412411C5" w14:textId="00B2350C" w:rsidR="00D8714F" w:rsidRPr="00E17FEE" w:rsidRDefault="00E17FEE" w:rsidP="009033BC">
            <w:pPr>
              <w:spacing w:after="220"/>
            </w:pPr>
            <w:r>
              <w:rPr>
                <w:b/>
              </w:rPr>
              <w:lastRenderedPageBreak/>
              <w:t>Introduce</w:t>
            </w:r>
            <w:r>
              <w:t xml:space="preserve"> yourself to your course mates and </w:t>
            </w:r>
            <w:r w:rsidR="00D8714F">
              <w:t>in</w:t>
            </w:r>
            <w:r w:rsidR="009033BC">
              <w:t xml:space="preserve">clude </w:t>
            </w:r>
            <w:r w:rsidR="009033BC" w:rsidRPr="009033BC">
              <w:t>y</w:t>
            </w:r>
            <w:r w:rsidR="00D8714F" w:rsidRPr="009033BC">
              <w:t>our hopes and aspirations for your experience in this course</w:t>
            </w:r>
          </w:p>
          <w:p w14:paraId="35693975" w14:textId="431B1266" w:rsidR="00B21CB9" w:rsidRDefault="00D8714F" w:rsidP="00B21CB9">
            <w:pPr>
              <w:spacing w:after="220"/>
            </w:pPr>
            <w:r w:rsidRPr="00D8714F">
              <w:rPr>
                <w:b/>
              </w:rPr>
              <w:t>Post</w:t>
            </w:r>
            <w:r>
              <w:t xml:space="preserve"> your introduction to </w:t>
            </w:r>
            <w:r w:rsidR="00B21CB9">
              <w:t>the Icebreaker Activity discussion forum by Thursday.</w:t>
            </w:r>
          </w:p>
          <w:p w14:paraId="20CE018B" w14:textId="7873ABD0" w:rsidR="00B21CB9" w:rsidRDefault="00B21CB9" w:rsidP="00E17FEE">
            <w:pPr>
              <w:rPr>
                <w:b/>
              </w:rPr>
            </w:pPr>
            <w:r>
              <w:rPr>
                <w:b/>
              </w:rPr>
              <w:t>Post</w:t>
            </w:r>
            <w:r>
              <w:t xml:space="preserve"> feedback on your classmates’ </w:t>
            </w:r>
            <w:r w:rsidR="00E17FEE">
              <w:t>introductions.</w:t>
            </w:r>
          </w:p>
        </w:tc>
        <w:tc>
          <w:tcPr>
            <w:tcW w:w="1440" w:type="dxa"/>
            <w:tcBorders>
              <w:bottom w:val="single" w:sz="4" w:space="0" w:color="000000" w:themeColor="text1"/>
            </w:tcBorders>
          </w:tcPr>
          <w:p w14:paraId="1A1DE247" w14:textId="77777777" w:rsidR="00B21CB9" w:rsidRPr="007F64FA" w:rsidRDefault="00B21CB9" w:rsidP="00B21CB9">
            <w:pPr>
              <w:rPr>
                <w:rFonts w:cs="Arial"/>
                <w:szCs w:val="20"/>
              </w:rPr>
            </w:pPr>
            <w:r>
              <w:rPr>
                <w:rFonts w:cs="Arial"/>
                <w:szCs w:val="20"/>
              </w:rPr>
              <w:lastRenderedPageBreak/>
              <w:t>N/A</w:t>
            </w:r>
          </w:p>
        </w:tc>
        <w:tc>
          <w:tcPr>
            <w:tcW w:w="1440" w:type="dxa"/>
            <w:tcBorders>
              <w:bottom w:val="single" w:sz="4" w:space="0" w:color="000000" w:themeColor="text1"/>
            </w:tcBorders>
          </w:tcPr>
          <w:p w14:paraId="077E7ACA" w14:textId="29ECD01B" w:rsidR="00B21CB9" w:rsidRDefault="00B21CB9" w:rsidP="00B21CB9">
            <w:pPr>
              <w:rPr>
                <w:rFonts w:cs="Arial"/>
                <w:szCs w:val="20"/>
              </w:rPr>
            </w:pPr>
            <w:r>
              <w:t xml:space="preserve">Presentation: private post, share, and comment = </w:t>
            </w:r>
            <w:r w:rsidR="00D95898">
              <w:rPr>
                <w:b/>
              </w:rPr>
              <w:t>2</w:t>
            </w:r>
            <w:r>
              <w:rPr>
                <w:b/>
              </w:rPr>
              <w:t xml:space="preserve"> hour</w:t>
            </w:r>
            <w:r w:rsidR="009D4694">
              <w:rPr>
                <w:b/>
              </w:rPr>
              <w:t>s</w:t>
            </w:r>
          </w:p>
        </w:tc>
      </w:tr>
      <w:tr w:rsidR="00075B1A" w:rsidRPr="007F339F" w14:paraId="64C83C42" w14:textId="77777777" w:rsidTr="005B10FE">
        <w:tc>
          <w:tcPr>
            <w:tcW w:w="10170" w:type="dxa"/>
            <w:gridSpan w:val="2"/>
            <w:tcMar>
              <w:top w:w="115" w:type="dxa"/>
              <w:left w:w="115" w:type="dxa"/>
              <w:bottom w:w="115" w:type="dxa"/>
              <w:right w:w="115" w:type="dxa"/>
            </w:tcMar>
          </w:tcPr>
          <w:p w14:paraId="52F32182" w14:textId="4053C953" w:rsidR="00EE3E1C" w:rsidRDefault="00EE3E1C" w:rsidP="00EE3E1C">
            <w:pPr>
              <w:pStyle w:val="CommentText"/>
              <w:rPr>
                <w:b/>
              </w:rPr>
            </w:pPr>
            <w:r>
              <w:rPr>
                <w:b/>
              </w:rPr>
              <w:t>Week One Reading</w:t>
            </w:r>
          </w:p>
          <w:p w14:paraId="54595270" w14:textId="77777777" w:rsidR="00EE3E1C" w:rsidRDefault="00EE3E1C" w:rsidP="00EE3E1C">
            <w:pPr>
              <w:pStyle w:val="CommentText"/>
              <w:rPr>
                <w:b/>
              </w:rPr>
            </w:pPr>
          </w:p>
          <w:p w14:paraId="5D345FAB" w14:textId="77777777" w:rsidR="00EF77EB" w:rsidRDefault="00EF77EB" w:rsidP="00EF77EB">
            <w:pPr>
              <w:pStyle w:val="CommentText"/>
              <w:rPr>
                <w:rFonts w:cs="Arial"/>
                <w:bCs/>
                <w:color w:val="000000"/>
              </w:rPr>
            </w:pPr>
            <w:r w:rsidRPr="008B213D">
              <w:rPr>
                <w:rFonts w:cs="Arial"/>
                <w:b/>
                <w:bCs/>
                <w:color w:val="000000"/>
              </w:rPr>
              <w:t>Read</w:t>
            </w:r>
            <w:r>
              <w:rPr>
                <w:rFonts w:cs="Arial"/>
                <w:bCs/>
                <w:color w:val="000000"/>
              </w:rPr>
              <w:t xml:space="preserve"> the following chapters from </w:t>
            </w:r>
            <w:r w:rsidRPr="008B213D">
              <w:rPr>
                <w:rFonts w:cs="Arial"/>
                <w:bCs/>
                <w:i/>
                <w:color w:val="000000"/>
              </w:rPr>
              <w:t>The Graves Are Walking</w:t>
            </w:r>
            <w:r>
              <w:rPr>
                <w:rFonts w:cs="Arial"/>
                <w:bCs/>
                <w:color w:val="000000"/>
              </w:rPr>
              <w:t>:</w:t>
            </w:r>
          </w:p>
          <w:p w14:paraId="45E9D403" w14:textId="77777777" w:rsidR="008A0698" w:rsidRDefault="008A0698" w:rsidP="00EF77EB">
            <w:pPr>
              <w:pStyle w:val="CommentText"/>
              <w:rPr>
                <w:rFonts w:cs="Arial"/>
                <w:bCs/>
                <w:color w:val="000000"/>
              </w:rPr>
            </w:pPr>
          </w:p>
          <w:p w14:paraId="3D4714F0" w14:textId="77777777" w:rsidR="00EF77EB" w:rsidRPr="00D377B2" w:rsidRDefault="00EF77EB" w:rsidP="00EF77EB">
            <w:pPr>
              <w:pStyle w:val="AssignmentsLevel2"/>
            </w:pPr>
            <w:r w:rsidRPr="00D377B2">
              <w:rPr>
                <w:b/>
              </w:rPr>
              <w:t>Chapter One</w:t>
            </w:r>
            <w:r>
              <w:t>: The Savage Shore: Three Englishmen in Ireland</w:t>
            </w:r>
          </w:p>
          <w:p w14:paraId="6AFB11A7" w14:textId="77777777" w:rsidR="00EF77EB" w:rsidRPr="00D377B2" w:rsidRDefault="00EF77EB" w:rsidP="00EF77EB">
            <w:pPr>
              <w:pStyle w:val="AssignmentsLevel2"/>
            </w:pPr>
            <w:r w:rsidRPr="00D377B2">
              <w:rPr>
                <w:b/>
              </w:rPr>
              <w:t>Chapter Two</w:t>
            </w:r>
            <w:r>
              <w:t>: The News from Ireland</w:t>
            </w:r>
          </w:p>
          <w:p w14:paraId="3CE12509" w14:textId="77777777" w:rsidR="00EF77EB" w:rsidRPr="00D377B2" w:rsidRDefault="00EF77EB" w:rsidP="00EF77EB">
            <w:pPr>
              <w:pStyle w:val="AssignmentsLevel2"/>
            </w:pPr>
            <w:r w:rsidRPr="00D377B2">
              <w:rPr>
                <w:b/>
              </w:rPr>
              <w:t>Chapter Three</w:t>
            </w:r>
            <w:r>
              <w:t>: “The Irish Can Live on Anything”</w:t>
            </w:r>
          </w:p>
          <w:p w14:paraId="70A3F67F" w14:textId="77777777" w:rsidR="00EF77EB" w:rsidRDefault="00EF77EB" w:rsidP="00EE3E1C">
            <w:pPr>
              <w:pStyle w:val="CommentText"/>
              <w:rPr>
                <w:b/>
              </w:rPr>
            </w:pPr>
          </w:p>
          <w:p w14:paraId="32AF1A6A" w14:textId="5165269B" w:rsidR="002B3D43" w:rsidRDefault="002B3D43" w:rsidP="00EE3E1C">
            <w:pPr>
              <w:pStyle w:val="CommentText"/>
            </w:pPr>
            <w:r>
              <w:t xml:space="preserve">In this course, you’ll be reading </w:t>
            </w:r>
            <w:r>
              <w:rPr>
                <w:i/>
              </w:rPr>
              <w:t>The Graves Are Walking</w:t>
            </w:r>
            <w:r>
              <w:t xml:space="preserve">, </w:t>
            </w:r>
            <w:r w:rsidR="00B21C74">
              <w:t xml:space="preserve">an examination of the history and impact of the Irish </w:t>
            </w:r>
            <w:r w:rsidR="00EF77EB" w:rsidRPr="00EF77EB">
              <w:t>Famine of 1845</w:t>
            </w:r>
            <w:r w:rsidR="009704C9">
              <w:rPr>
                <w:rFonts w:cs="Arial"/>
              </w:rPr>
              <w:t>–</w:t>
            </w:r>
            <w:r w:rsidR="00EF77EB" w:rsidRPr="00EF77EB">
              <w:t>1847</w:t>
            </w:r>
            <w:r w:rsidR="00EF77EB">
              <w:t xml:space="preserve"> on both Irish and world history.</w:t>
            </w:r>
          </w:p>
          <w:p w14:paraId="76327BE9" w14:textId="77777777" w:rsidR="000565BC" w:rsidRPr="002B3D43" w:rsidRDefault="000565BC" w:rsidP="00EE3E1C">
            <w:pPr>
              <w:pStyle w:val="CommentText"/>
            </w:pPr>
          </w:p>
          <w:p w14:paraId="23DD0CFC" w14:textId="4D8A9DA4" w:rsidR="00965E4D" w:rsidRDefault="002B3D43" w:rsidP="00EE3E1C">
            <w:pPr>
              <w:pStyle w:val="CommentText"/>
            </w:pPr>
            <w:r>
              <w:t>T</w:t>
            </w:r>
            <w:r w:rsidRPr="0095620B">
              <w:t xml:space="preserve">he main takeaway </w:t>
            </w:r>
            <w:r w:rsidR="00796469">
              <w:t>should be to</w:t>
            </w:r>
            <w:r w:rsidRPr="0095620B">
              <w:t xml:space="preserve"> gain a deeper understanding of the Irish experience, thus an understanding of their culture, and an understanding of how education is both impacted by and embedded in Ireland's history and culture. </w:t>
            </w:r>
          </w:p>
          <w:p w14:paraId="4BFD514E" w14:textId="77777777" w:rsidR="00760F89" w:rsidRDefault="00760F89" w:rsidP="00EE3E1C">
            <w:pPr>
              <w:pStyle w:val="CommentText"/>
              <w:pBdr>
                <w:bottom w:val="single" w:sz="6" w:space="1" w:color="auto"/>
              </w:pBdr>
            </w:pPr>
          </w:p>
          <w:p w14:paraId="411E3E96" w14:textId="77777777" w:rsidR="00760F89" w:rsidRDefault="00760F89" w:rsidP="00EE3E1C">
            <w:pPr>
              <w:pStyle w:val="CommentText"/>
            </w:pPr>
          </w:p>
          <w:p w14:paraId="4FE79943" w14:textId="6284A2D0" w:rsidR="00EE3E1C" w:rsidRDefault="00EE3E1C" w:rsidP="00EE3E1C">
            <w:pPr>
              <w:pStyle w:val="AssignmentsLevel2"/>
              <w:numPr>
                <w:ilvl w:val="0"/>
                <w:numId w:val="0"/>
              </w:numPr>
              <w:ind w:left="360" w:hanging="360"/>
              <w:rPr>
                <w:i/>
                <w:iCs/>
              </w:rPr>
            </w:pPr>
            <w:r w:rsidRPr="00197E3E">
              <w:rPr>
                <w:b/>
              </w:rPr>
              <w:t>Read</w:t>
            </w:r>
            <w:r w:rsidRPr="00197E3E">
              <w:t xml:space="preserve"> “</w:t>
            </w:r>
            <w:r w:rsidRPr="00197E3E">
              <w:rPr>
                <w:iCs/>
              </w:rPr>
              <w:t>Ch. 1: Globalization of Education”</w:t>
            </w:r>
            <w:r w:rsidRPr="00197E3E">
              <w:rPr>
                <w:i/>
                <w:iCs/>
              </w:rPr>
              <w:t xml:space="preserve"> </w:t>
            </w:r>
            <w:r w:rsidRPr="00197E3E">
              <w:rPr>
                <w:iCs/>
              </w:rPr>
              <w:t>from</w:t>
            </w:r>
            <w:r w:rsidRPr="00197E3E">
              <w:rPr>
                <w:i/>
                <w:iCs/>
              </w:rPr>
              <w:t xml:space="preserve"> Globalization of </w:t>
            </w:r>
            <w:r w:rsidR="00796469" w:rsidRPr="00197E3E">
              <w:rPr>
                <w:i/>
                <w:iCs/>
              </w:rPr>
              <w:t>E</w:t>
            </w:r>
            <w:r w:rsidRPr="00197E3E">
              <w:rPr>
                <w:i/>
                <w:iCs/>
              </w:rPr>
              <w:t xml:space="preserve">ducation: An </w:t>
            </w:r>
            <w:r w:rsidR="00796469" w:rsidRPr="00197E3E">
              <w:rPr>
                <w:i/>
                <w:iCs/>
              </w:rPr>
              <w:t>I</w:t>
            </w:r>
            <w:r w:rsidRPr="00197E3E">
              <w:rPr>
                <w:i/>
                <w:iCs/>
              </w:rPr>
              <w:t>ntroduction.</w:t>
            </w:r>
          </w:p>
          <w:p w14:paraId="50D0BA66" w14:textId="77777777" w:rsidR="00D377B2" w:rsidRDefault="00D377B2" w:rsidP="00D377B2">
            <w:pPr>
              <w:pStyle w:val="AssignmentsLevel2"/>
              <w:numPr>
                <w:ilvl w:val="0"/>
                <w:numId w:val="0"/>
              </w:numPr>
              <w:ind w:left="360"/>
              <w:rPr>
                <w:b/>
              </w:rPr>
            </w:pPr>
          </w:p>
          <w:p w14:paraId="41A87D30" w14:textId="39F753C1" w:rsidR="00796469" w:rsidRDefault="00796469" w:rsidP="00D377B2">
            <w:pPr>
              <w:pStyle w:val="AssignmentsLevel1"/>
            </w:pPr>
            <w:r>
              <w:t>In this chapter, you will read about how global economic forces shape education around the world. Pay attention to the way that economic, political, social, and cultural dynamics shape the way education is provided and regarded in different countries and regions. The reading</w:t>
            </w:r>
            <w:r w:rsidRPr="0095620B">
              <w:t xml:space="preserve"> explains the nature of the world curriculum, and the forces (largely economic) that drive it, so we will also see that schools in Ireland may be teaching much the same curriculum as would be found most anywhere else in the world. </w:t>
            </w:r>
            <w:r>
              <w:t>B</w:t>
            </w:r>
            <w:r w:rsidRPr="0095620B">
              <w:t xml:space="preserve">y digging deeper </w:t>
            </w:r>
            <w:r>
              <w:t xml:space="preserve">we will see </w:t>
            </w:r>
            <w:r w:rsidRPr="0095620B">
              <w:t>that there is a tension in Ireland, as in most nations, between the need to teach the world curriculum</w:t>
            </w:r>
            <w:r>
              <w:t>—</w:t>
            </w:r>
            <w:r w:rsidRPr="0095620B">
              <w:t>so that Ireland and Irish people can compete in the global marketplace</w:t>
            </w:r>
            <w:r>
              <w:t>—</w:t>
            </w:r>
            <w:r w:rsidRPr="0095620B">
              <w:t>and the traditions, culture, and values of Ireland that hold to its unique experience as a former exploited colony.</w:t>
            </w:r>
          </w:p>
          <w:p w14:paraId="57D0A330" w14:textId="77777777" w:rsidR="00796469" w:rsidRDefault="00796469" w:rsidP="00D377B2">
            <w:pPr>
              <w:pStyle w:val="AssignmentsLevel1"/>
            </w:pPr>
          </w:p>
          <w:p w14:paraId="44123D57" w14:textId="0C6FF682" w:rsidR="00DA74A3" w:rsidRDefault="00DA74A3" w:rsidP="00DA74A3">
            <w:pPr>
              <w:pStyle w:val="AssignmentsLevel2"/>
            </w:pPr>
            <w:r>
              <w:t>Ch. 2</w:t>
            </w:r>
            <w:r w:rsidRPr="00FA78FB">
              <w:t xml:space="preserve">: </w:t>
            </w:r>
            <w:r>
              <w:t>The World Bank: Economic Educational Model, the Economization o</w:t>
            </w:r>
            <w:r w:rsidR="00121B5C">
              <w:t>f Education, and the Audit State</w:t>
            </w:r>
          </w:p>
          <w:p w14:paraId="3E509758" w14:textId="77777777" w:rsidR="00121B5C" w:rsidRDefault="00121B5C" w:rsidP="00121B5C">
            <w:pPr>
              <w:pStyle w:val="AssignmentsLevel2"/>
              <w:numPr>
                <w:ilvl w:val="0"/>
                <w:numId w:val="0"/>
              </w:numPr>
              <w:ind w:left="360"/>
            </w:pPr>
          </w:p>
          <w:p w14:paraId="662211D0" w14:textId="174D126E" w:rsidR="00DA74A3" w:rsidRPr="008B213D" w:rsidRDefault="00DA74A3" w:rsidP="00D377B2">
            <w:pPr>
              <w:pStyle w:val="AssignmentsLevel3"/>
              <w:ind w:left="935"/>
            </w:pPr>
            <w:r w:rsidRPr="0039423C">
              <w:rPr>
                <w:b/>
              </w:rPr>
              <w:t xml:space="preserve">Abstract and Takeaways: </w:t>
            </w:r>
            <w:r w:rsidR="00796469">
              <w:t xml:space="preserve">The World Bank is a major influencer of global education policy and practice because it provides financial resources and intellectual capital for educational endeavors in many developing countries. It sets educational standards that must be met and therefore dictates the </w:t>
            </w:r>
            <w:r w:rsidR="00796469">
              <w:lastRenderedPageBreak/>
              <w:t>way developing nations build their educational infrastructures and systems. As a natural outgrowth of this focus on meeting standards, many cultures and countries are intensely focused on measuring outcomes and educational achievement. In fact, there is a push to measure these factors across many nations that do not share a similar cultural, religious, political, or social background. The outcomes of these drives to measure are not yet certain, but it bears monitoring because of the effect it has on how education policy and practice becomes a global rather than national or local agenda or responsibility.</w:t>
            </w:r>
          </w:p>
          <w:p w14:paraId="67473DF8" w14:textId="77777777" w:rsidR="008B213D" w:rsidRDefault="008B213D" w:rsidP="00E17FEE">
            <w:pPr>
              <w:pStyle w:val="CommentText"/>
            </w:pPr>
          </w:p>
          <w:p w14:paraId="13DD008F" w14:textId="04C0ED2A" w:rsidR="00EF77EB" w:rsidRPr="00075B1A" w:rsidRDefault="00EF77EB" w:rsidP="00E17FEE">
            <w:pPr>
              <w:pStyle w:val="CommentText"/>
            </w:pPr>
            <w:r w:rsidRPr="00EF77EB">
              <w:rPr>
                <w:b/>
              </w:rPr>
              <w:t>Post</w:t>
            </w:r>
            <w:r>
              <w:t xml:space="preserve"> any questions or comments to the Week One General Discussion </w:t>
            </w:r>
            <w:r w:rsidR="00796469">
              <w:t>f</w:t>
            </w:r>
            <w:r>
              <w:t>orum.</w:t>
            </w:r>
          </w:p>
        </w:tc>
        <w:tc>
          <w:tcPr>
            <w:tcW w:w="1440" w:type="dxa"/>
            <w:tcBorders>
              <w:bottom w:val="single" w:sz="4" w:space="0" w:color="000000" w:themeColor="text1"/>
            </w:tcBorders>
          </w:tcPr>
          <w:p w14:paraId="206B30A3" w14:textId="7ECC44A0" w:rsidR="00075B1A" w:rsidRPr="009F6FAF" w:rsidRDefault="009E6F47" w:rsidP="00B21CB9">
            <w:pPr>
              <w:rPr>
                <w:rFonts w:cs="Arial"/>
                <w:szCs w:val="20"/>
              </w:rPr>
            </w:pPr>
            <w:r>
              <w:rPr>
                <w:rFonts w:cs="Arial"/>
                <w:szCs w:val="20"/>
              </w:rPr>
              <w:lastRenderedPageBreak/>
              <w:t>1.3, 1.4, 1.5</w:t>
            </w:r>
          </w:p>
        </w:tc>
        <w:tc>
          <w:tcPr>
            <w:tcW w:w="1440" w:type="dxa"/>
            <w:tcBorders>
              <w:bottom w:val="single" w:sz="4" w:space="0" w:color="000000" w:themeColor="text1"/>
            </w:tcBorders>
          </w:tcPr>
          <w:p w14:paraId="4B35AA04" w14:textId="77777777" w:rsidR="00075B1A" w:rsidRPr="009F6FAF" w:rsidRDefault="00075B1A" w:rsidP="00B21CB9">
            <w:pPr>
              <w:rPr>
                <w:rFonts w:cs="Arial"/>
                <w:szCs w:val="20"/>
              </w:rPr>
            </w:pPr>
          </w:p>
        </w:tc>
      </w:tr>
      <w:tr w:rsidR="00E713C2" w:rsidRPr="007F339F" w14:paraId="62DC3829" w14:textId="77777777" w:rsidTr="005B10FE">
        <w:tc>
          <w:tcPr>
            <w:tcW w:w="10170" w:type="dxa"/>
            <w:gridSpan w:val="2"/>
            <w:tcMar>
              <w:top w:w="115" w:type="dxa"/>
              <w:left w:w="115" w:type="dxa"/>
              <w:bottom w:w="115" w:type="dxa"/>
              <w:right w:w="115" w:type="dxa"/>
            </w:tcMar>
          </w:tcPr>
          <w:p w14:paraId="56DDA651" w14:textId="0456B485" w:rsidR="00E713C2" w:rsidRPr="008D1E3F" w:rsidRDefault="00E713C2" w:rsidP="00E713C2">
            <w:pPr>
              <w:rPr>
                <w:rFonts w:cs="Arial"/>
                <w:b/>
                <w:i/>
                <w:szCs w:val="20"/>
              </w:rPr>
            </w:pPr>
            <w:r>
              <w:rPr>
                <w:rFonts w:cs="Arial"/>
                <w:b/>
                <w:szCs w:val="20"/>
              </w:rPr>
              <w:t xml:space="preserve">Resource: </w:t>
            </w:r>
            <w:r w:rsidRPr="008D1E3F">
              <w:rPr>
                <w:rFonts w:cs="Arial"/>
                <w:b/>
                <w:i/>
                <w:szCs w:val="20"/>
              </w:rPr>
              <w:t xml:space="preserve">Angela’s Ashes </w:t>
            </w:r>
          </w:p>
          <w:p w14:paraId="1042516A" w14:textId="77777777" w:rsidR="00E713C2" w:rsidRDefault="00E713C2" w:rsidP="00E713C2">
            <w:pPr>
              <w:rPr>
                <w:rFonts w:cs="Arial"/>
                <w:b/>
                <w:szCs w:val="20"/>
              </w:rPr>
            </w:pPr>
          </w:p>
          <w:p w14:paraId="5B3A023C" w14:textId="098155E5" w:rsidR="00E713C2" w:rsidRPr="001723C8" w:rsidRDefault="001711E4" w:rsidP="00E713C2">
            <w:pPr>
              <w:rPr>
                <w:rFonts w:cs="Arial"/>
                <w:szCs w:val="20"/>
              </w:rPr>
            </w:pPr>
            <w:r>
              <w:rPr>
                <w:rFonts w:cs="Arial"/>
                <w:szCs w:val="20"/>
              </w:rPr>
              <w:t>A</w:t>
            </w:r>
            <w:r w:rsidRPr="001723C8">
              <w:rPr>
                <w:rFonts w:cs="Arial"/>
                <w:szCs w:val="20"/>
              </w:rPr>
              <w:t>uthor Frank McCourt</w:t>
            </w:r>
            <w:r>
              <w:rPr>
                <w:rFonts w:cs="Arial"/>
                <w:szCs w:val="20"/>
              </w:rPr>
              <w:t xml:space="preserve"> won the Pulitzer Prize for his memoir </w:t>
            </w:r>
            <w:r>
              <w:rPr>
                <w:rFonts w:cs="Arial"/>
                <w:i/>
                <w:szCs w:val="20"/>
              </w:rPr>
              <w:t>Angela’s Ashes</w:t>
            </w:r>
            <w:r>
              <w:rPr>
                <w:rFonts w:cs="Arial"/>
                <w:szCs w:val="20"/>
              </w:rPr>
              <w:t>, about his impoverished childhood in Limerick, Ireland, not far from Mary Immaculate College. T</w:t>
            </w:r>
            <w:r w:rsidR="00ED541F">
              <w:rPr>
                <w:rFonts w:cs="Arial"/>
                <w:szCs w:val="20"/>
              </w:rPr>
              <w:t>hrough his story, you can get a better sense of what Ireland has been through in the past 100 years of its history</w:t>
            </w:r>
            <w:r>
              <w:rPr>
                <w:rFonts w:cs="Arial"/>
                <w:szCs w:val="20"/>
              </w:rPr>
              <w:t xml:space="preserve">: </w:t>
            </w:r>
            <w:r w:rsidR="00ED541F">
              <w:rPr>
                <w:rFonts w:cs="Arial"/>
                <w:szCs w:val="20"/>
              </w:rPr>
              <w:t>poverty, hope and hopelessness, survival, and the character of the Irish people.</w:t>
            </w:r>
          </w:p>
          <w:p w14:paraId="5B749083" w14:textId="77777777" w:rsidR="00E713C2" w:rsidRDefault="00E713C2" w:rsidP="00E713C2">
            <w:pPr>
              <w:rPr>
                <w:rFonts w:cs="Arial"/>
                <w:b/>
                <w:szCs w:val="20"/>
              </w:rPr>
            </w:pPr>
          </w:p>
          <w:p w14:paraId="4BC5B5DE" w14:textId="4BB90FBC" w:rsidR="00ED541F" w:rsidRPr="00ED541F" w:rsidRDefault="00ED541F" w:rsidP="00E713C2">
            <w:pPr>
              <w:rPr>
                <w:rFonts w:cs="Arial"/>
                <w:szCs w:val="20"/>
              </w:rPr>
            </w:pPr>
            <w:r w:rsidRPr="00ED541F">
              <w:rPr>
                <w:rFonts w:cs="Arial"/>
                <w:b/>
                <w:szCs w:val="20"/>
              </w:rPr>
              <w:t>Optional</w:t>
            </w:r>
            <w:r>
              <w:rPr>
                <w:rFonts w:cs="Arial"/>
                <w:szCs w:val="20"/>
              </w:rPr>
              <w:t xml:space="preserve">: </w:t>
            </w:r>
            <w:r w:rsidRPr="00ED541F">
              <w:rPr>
                <w:rFonts w:cs="Arial"/>
                <w:szCs w:val="20"/>
              </w:rPr>
              <w:t xml:space="preserve">You may rent </w:t>
            </w:r>
            <w:r w:rsidRPr="00ED541F">
              <w:rPr>
                <w:rFonts w:cs="Arial"/>
                <w:i/>
                <w:szCs w:val="20"/>
              </w:rPr>
              <w:t>Angela’s Ashes</w:t>
            </w:r>
            <w:r>
              <w:rPr>
                <w:rFonts w:cs="Arial"/>
                <w:szCs w:val="20"/>
              </w:rPr>
              <w:t xml:space="preserve"> for $2.99 from the Google Play store:</w:t>
            </w:r>
          </w:p>
          <w:p w14:paraId="3D437E28" w14:textId="408BBC5B" w:rsidR="00ED541F" w:rsidRPr="00121B5C" w:rsidRDefault="007C4860" w:rsidP="00E713C2">
            <w:pPr>
              <w:rPr>
                <w:rFonts w:cs="Arial"/>
                <w:szCs w:val="20"/>
              </w:rPr>
            </w:pPr>
            <w:hyperlink r:id="rId15" w:history="1">
              <w:r w:rsidR="00ED541F" w:rsidRPr="00121B5C">
                <w:rPr>
                  <w:rStyle w:val="Hyperlink"/>
                  <w:rFonts w:cs="Arial"/>
                  <w:szCs w:val="20"/>
                </w:rPr>
                <w:t>https://play.google.com/store/movies/details/Angela_s_Ashes?id=t0f6cUCQthY</w:t>
              </w:r>
            </w:hyperlink>
          </w:p>
          <w:p w14:paraId="7439C68C" w14:textId="77777777" w:rsidR="00ED541F" w:rsidRDefault="00ED541F" w:rsidP="00E713C2">
            <w:pPr>
              <w:rPr>
                <w:rFonts w:cs="Arial"/>
                <w:b/>
                <w:szCs w:val="20"/>
              </w:rPr>
            </w:pPr>
          </w:p>
          <w:p w14:paraId="155D087F" w14:textId="194DA7CD" w:rsidR="00E713C2" w:rsidRDefault="00E713C2" w:rsidP="00E713C2">
            <w:pPr>
              <w:rPr>
                <w:rFonts w:cs="Arial"/>
                <w:szCs w:val="20"/>
              </w:rPr>
            </w:pPr>
            <w:r>
              <w:rPr>
                <w:rFonts w:cs="Arial"/>
                <w:b/>
                <w:szCs w:val="20"/>
              </w:rPr>
              <w:t>Read</w:t>
            </w:r>
            <w:r>
              <w:rPr>
                <w:rFonts w:cs="Arial"/>
                <w:szCs w:val="20"/>
              </w:rPr>
              <w:t xml:space="preserve"> “Frank McCourt Biography,” available on </w:t>
            </w:r>
            <w:r w:rsidR="00BC2FCF">
              <w:rPr>
                <w:rFonts w:cs="Arial"/>
                <w:szCs w:val="20"/>
              </w:rPr>
              <w:t>Brittianica</w:t>
            </w:r>
            <w:r>
              <w:rPr>
                <w:rFonts w:cs="Arial"/>
                <w:szCs w:val="20"/>
              </w:rPr>
              <w:t xml:space="preserve">.com: </w:t>
            </w:r>
            <w:hyperlink r:id="rId16" w:history="1">
              <w:r w:rsidR="00BC2FCF" w:rsidRPr="00CD555E">
                <w:rPr>
                  <w:rStyle w:val="Hyperlink"/>
                  <w:rFonts w:cs="Arial"/>
                  <w:szCs w:val="20"/>
                </w:rPr>
                <w:t>https://www.britannica.com/biography/Frank-McCourt-American-author</w:t>
              </w:r>
            </w:hyperlink>
          </w:p>
          <w:p w14:paraId="23B0A59A" w14:textId="77777777" w:rsidR="00BC2FCF" w:rsidRDefault="00BC2FCF" w:rsidP="00E713C2"/>
          <w:p w14:paraId="035DE0A0" w14:textId="77777777" w:rsidR="00BC2FCF" w:rsidRDefault="00BC2FCF" w:rsidP="00E713C2">
            <w:pPr>
              <w:rPr>
                <w:rFonts w:cs="Arial"/>
                <w:b/>
                <w:szCs w:val="20"/>
              </w:rPr>
            </w:pPr>
          </w:p>
          <w:p w14:paraId="2D1BB8BE" w14:textId="73893D4A" w:rsidR="00E713C2" w:rsidRDefault="00E713C2" w:rsidP="00E713C2">
            <w:pPr>
              <w:rPr>
                <w:rFonts w:cs="Arial"/>
                <w:szCs w:val="20"/>
              </w:rPr>
            </w:pPr>
            <w:r>
              <w:rPr>
                <w:rFonts w:cs="Arial"/>
                <w:b/>
                <w:szCs w:val="20"/>
              </w:rPr>
              <w:t>Read</w:t>
            </w:r>
            <w:r>
              <w:rPr>
                <w:rFonts w:cs="Arial"/>
                <w:szCs w:val="20"/>
              </w:rPr>
              <w:t xml:space="preserve"> “Generous Memories of a Poor, Painful Childhood,” available on the </w:t>
            </w:r>
            <w:r w:rsidRPr="00121B5C">
              <w:rPr>
                <w:rFonts w:cs="Arial"/>
                <w:i/>
                <w:szCs w:val="20"/>
              </w:rPr>
              <w:t>New York Times</w:t>
            </w:r>
            <w:r>
              <w:rPr>
                <w:rFonts w:cs="Arial"/>
                <w:szCs w:val="20"/>
              </w:rPr>
              <w:t xml:space="preserve"> website: </w:t>
            </w:r>
            <w:hyperlink r:id="rId17" w:history="1">
              <w:r w:rsidR="00BC2FCF" w:rsidRPr="00CD555E">
                <w:rPr>
                  <w:rStyle w:val="Hyperlink"/>
                  <w:rFonts w:cs="Arial"/>
                  <w:szCs w:val="20"/>
                </w:rPr>
                <w:t>https://www.nytimes.com/1996/09/17/books/generous-memories-of-a-poor-painful-childhood.html</w:t>
              </w:r>
            </w:hyperlink>
          </w:p>
          <w:p w14:paraId="22E76826" w14:textId="77777777" w:rsidR="00BC2FCF" w:rsidRDefault="00BC2FCF" w:rsidP="00E713C2">
            <w:pPr>
              <w:rPr>
                <w:rFonts w:cs="Arial"/>
                <w:szCs w:val="20"/>
              </w:rPr>
            </w:pPr>
            <w:bookmarkStart w:id="2" w:name="_GoBack"/>
            <w:bookmarkEnd w:id="2"/>
          </w:p>
          <w:p w14:paraId="1B8B2B3D" w14:textId="77777777" w:rsidR="00E713C2" w:rsidRPr="001F6A6F" w:rsidRDefault="00E713C2" w:rsidP="00E713C2">
            <w:pPr>
              <w:rPr>
                <w:rFonts w:cs="Arial"/>
                <w:szCs w:val="20"/>
              </w:rPr>
            </w:pPr>
          </w:p>
          <w:p w14:paraId="5A064AEE" w14:textId="77777777" w:rsidR="00E713C2" w:rsidRDefault="00E713C2" w:rsidP="00E713C2">
            <w:pPr>
              <w:rPr>
                <w:rStyle w:val="Hyperlink"/>
                <w:rFonts w:cs="Arial"/>
                <w:szCs w:val="20"/>
              </w:rPr>
            </w:pPr>
            <w:r w:rsidRPr="001723C8">
              <w:rPr>
                <w:rStyle w:val="Hyperlink"/>
                <w:rFonts w:cs="Arial"/>
                <w:color w:val="auto"/>
                <w:szCs w:val="20"/>
                <w:u w:val="none"/>
              </w:rPr>
              <w:t>Des</w:t>
            </w:r>
            <w:r>
              <w:rPr>
                <w:rStyle w:val="Hyperlink"/>
                <w:rFonts w:cs="Arial"/>
                <w:color w:val="auto"/>
                <w:szCs w:val="20"/>
                <w:u w:val="none"/>
              </w:rPr>
              <w:t>pite McCourt’s acclaim, some in his hometown Limerick charge that McCourt fabricated or embellished his account of poverty.</w:t>
            </w:r>
          </w:p>
          <w:p w14:paraId="3E756CF8" w14:textId="77777777" w:rsidR="00E713C2" w:rsidRDefault="00E713C2" w:rsidP="00E713C2">
            <w:pPr>
              <w:rPr>
                <w:rStyle w:val="Hyperlink"/>
                <w:rFonts w:cs="Arial"/>
                <w:szCs w:val="20"/>
              </w:rPr>
            </w:pPr>
          </w:p>
          <w:p w14:paraId="0029F0DB" w14:textId="39E23E23" w:rsidR="00E713C2" w:rsidRDefault="00E713C2" w:rsidP="00E713C2">
            <w:pPr>
              <w:rPr>
                <w:rFonts w:cs="Arial"/>
                <w:b/>
                <w:szCs w:val="20"/>
              </w:rPr>
            </w:pPr>
            <w:r w:rsidRPr="001723C8">
              <w:rPr>
                <w:rFonts w:cs="Arial"/>
                <w:b/>
                <w:szCs w:val="20"/>
              </w:rPr>
              <w:t>Read</w:t>
            </w:r>
            <w:r>
              <w:rPr>
                <w:rFonts w:cs="Arial"/>
                <w:szCs w:val="20"/>
              </w:rPr>
              <w:t xml:space="preserve"> “Ireland and Frank McCourt: a painful struggle continues,” available on the </w:t>
            </w:r>
            <w:proofErr w:type="spellStart"/>
            <w:r>
              <w:rPr>
                <w:rFonts w:cs="Arial"/>
                <w:szCs w:val="20"/>
              </w:rPr>
              <w:t>MinnPost</w:t>
            </w:r>
            <w:proofErr w:type="spellEnd"/>
            <w:r>
              <w:rPr>
                <w:rFonts w:cs="Arial"/>
                <w:szCs w:val="20"/>
              </w:rPr>
              <w:t xml:space="preserve"> website: </w:t>
            </w:r>
            <w:hyperlink r:id="rId18" w:history="1">
              <w:r w:rsidRPr="007B1B72">
                <w:rPr>
                  <w:rStyle w:val="Hyperlink"/>
                  <w:rFonts w:cs="Arial"/>
                  <w:szCs w:val="20"/>
                </w:rPr>
                <w:t>https://www.minnpost.com/politics-policy/2009/08/ireland-and-frank-mccourt-painful-struggle-continues</w:t>
              </w:r>
            </w:hyperlink>
          </w:p>
        </w:tc>
        <w:tc>
          <w:tcPr>
            <w:tcW w:w="1440" w:type="dxa"/>
            <w:tcBorders>
              <w:bottom w:val="single" w:sz="4" w:space="0" w:color="000000" w:themeColor="text1"/>
            </w:tcBorders>
          </w:tcPr>
          <w:p w14:paraId="6409A4B3" w14:textId="77777777" w:rsidR="00E713C2" w:rsidRPr="009F6FAF" w:rsidRDefault="00E713C2" w:rsidP="00B21CB9">
            <w:pPr>
              <w:rPr>
                <w:rFonts w:cs="Arial"/>
                <w:szCs w:val="20"/>
              </w:rPr>
            </w:pPr>
          </w:p>
        </w:tc>
        <w:tc>
          <w:tcPr>
            <w:tcW w:w="1440" w:type="dxa"/>
            <w:tcBorders>
              <w:bottom w:val="single" w:sz="4" w:space="0" w:color="000000" w:themeColor="text1"/>
            </w:tcBorders>
          </w:tcPr>
          <w:p w14:paraId="61004822" w14:textId="77777777" w:rsidR="00E713C2" w:rsidRDefault="00E713C2" w:rsidP="00B21CB9">
            <w:pPr>
              <w:rPr>
                <w:rFonts w:cs="Arial"/>
                <w:szCs w:val="20"/>
              </w:rPr>
            </w:pPr>
          </w:p>
        </w:tc>
      </w:tr>
      <w:tr w:rsidR="00E713C2" w:rsidRPr="007F339F" w14:paraId="3C78C4C4" w14:textId="77777777" w:rsidTr="005B10FE">
        <w:tc>
          <w:tcPr>
            <w:tcW w:w="10170" w:type="dxa"/>
            <w:gridSpan w:val="2"/>
            <w:tcMar>
              <w:top w:w="115" w:type="dxa"/>
              <w:left w:w="115" w:type="dxa"/>
              <w:bottom w:w="115" w:type="dxa"/>
              <w:right w:w="115" w:type="dxa"/>
            </w:tcMar>
          </w:tcPr>
          <w:p w14:paraId="0021767D" w14:textId="57DEFB91" w:rsidR="00E713C2" w:rsidRPr="00ED541F" w:rsidRDefault="00E713C2" w:rsidP="00E713C2">
            <w:pPr>
              <w:rPr>
                <w:rFonts w:cs="Arial"/>
                <w:b/>
                <w:szCs w:val="20"/>
              </w:rPr>
            </w:pPr>
            <w:r>
              <w:rPr>
                <w:rFonts w:cs="Arial"/>
                <w:b/>
                <w:szCs w:val="20"/>
              </w:rPr>
              <w:t xml:space="preserve">Resource:  </w:t>
            </w:r>
            <w:r w:rsidRPr="007C5F66">
              <w:rPr>
                <w:rFonts w:cs="Arial"/>
                <w:b/>
                <w:i/>
                <w:szCs w:val="20"/>
              </w:rPr>
              <w:t>Trinity</w:t>
            </w:r>
            <w:r w:rsidR="00ED541F">
              <w:rPr>
                <w:rFonts w:cs="Arial"/>
                <w:b/>
                <w:i/>
                <w:szCs w:val="20"/>
              </w:rPr>
              <w:t xml:space="preserve"> </w:t>
            </w:r>
            <w:r w:rsidR="00ED541F">
              <w:rPr>
                <w:rFonts w:cs="Arial"/>
                <w:b/>
                <w:szCs w:val="20"/>
              </w:rPr>
              <w:t>and the Easter Rising</w:t>
            </w:r>
          </w:p>
          <w:p w14:paraId="1ECB4060" w14:textId="77777777" w:rsidR="00E713C2" w:rsidRDefault="00E713C2" w:rsidP="00E713C2">
            <w:pPr>
              <w:rPr>
                <w:rFonts w:cs="Arial"/>
                <w:b/>
                <w:i/>
                <w:szCs w:val="20"/>
              </w:rPr>
            </w:pPr>
          </w:p>
          <w:p w14:paraId="705F11DC" w14:textId="77777777" w:rsidR="00F72A40" w:rsidRDefault="00F72A40" w:rsidP="00F72A40">
            <w:pPr>
              <w:rPr>
                <w:rFonts w:cs="Arial"/>
                <w:szCs w:val="20"/>
              </w:rPr>
            </w:pPr>
            <w:r w:rsidRPr="007C5F66">
              <w:rPr>
                <w:rFonts w:cs="Arial"/>
                <w:szCs w:val="20"/>
              </w:rPr>
              <w:t>Modern</w:t>
            </w:r>
            <w:r>
              <w:rPr>
                <w:rFonts w:cs="Arial"/>
                <w:szCs w:val="20"/>
              </w:rPr>
              <w:t xml:space="preserve"> Ireland is very different from the Ireland of the last century, or even a generation ago. Esteemed author Leon Uris’ historical novel </w:t>
            </w:r>
            <w:r w:rsidRPr="007C5F66">
              <w:rPr>
                <w:rFonts w:cs="Arial"/>
                <w:i/>
                <w:szCs w:val="20"/>
              </w:rPr>
              <w:t>Trinity</w:t>
            </w:r>
            <w:r>
              <w:rPr>
                <w:rFonts w:cs="Arial"/>
                <w:szCs w:val="20"/>
              </w:rPr>
              <w:t xml:space="preserve"> paints a picture of Ireland in the time before and after the Easter Rising, a 1916 Irish rebellion against Great Britain. Understanding this context can help you to gain a richer appreciation of </w:t>
            </w:r>
            <w:r>
              <w:rPr>
                <w:rFonts w:cs="Arial"/>
                <w:szCs w:val="20"/>
              </w:rPr>
              <w:lastRenderedPageBreak/>
              <w:t>Ireland, its history, and its relationship to the world. Although reading this novel is not required, it is highly recommended.</w:t>
            </w:r>
          </w:p>
          <w:p w14:paraId="77A57CBF" w14:textId="77777777" w:rsidR="00E713C2" w:rsidRDefault="00E713C2" w:rsidP="00E713C2">
            <w:pPr>
              <w:rPr>
                <w:rFonts w:cs="Arial"/>
                <w:szCs w:val="20"/>
              </w:rPr>
            </w:pPr>
          </w:p>
          <w:p w14:paraId="0F1439CA" w14:textId="77777777" w:rsidR="00E713C2" w:rsidRPr="007C5F66" w:rsidRDefault="00E713C2" w:rsidP="00E713C2">
            <w:pPr>
              <w:rPr>
                <w:rFonts w:cs="Arial"/>
                <w:szCs w:val="20"/>
              </w:rPr>
            </w:pPr>
            <w:r>
              <w:rPr>
                <w:rFonts w:cs="Arial"/>
                <w:b/>
                <w:szCs w:val="20"/>
              </w:rPr>
              <w:t xml:space="preserve">Review </w:t>
            </w:r>
            <w:r w:rsidRPr="007C5F66">
              <w:rPr>
                <w:rFonts w:cs="Arial"/>
                <w:szCs w:val="20"/>
              </w:rPr>
              <w:t xml:space="preserve">the following </w:t>
            </w:r>
            <w:r>
              <w:rPr>
                <w:rFonts w:cs="Arial"/>
                <w:szCs w:val="20"/>
              </w:rPr>
              <w:t>resources for background on the Easter Rising:</w:t>
            </w:r>
          </w:p>
          <w:p w14:paraId="15F9B894" w14:textId="77777777" w:rsidR="00E713C2" w:rsidRDefault="00E713C2" w:rsidP="00E713C2">
            <w:pPr>
              <w:rPr>
                <w:rFonts w:cs="Arial"/>
                <w:b/>
                <w:szCs w:val="20"/>
              </w:rPr>
            </w:pPr>
          </w:p>
          <w:p w14:paraId="282AB01A" w14:textId="77777777" w:rsidR="00E713C2" w:rsidRPr="007C5F66" w:rsidRDefault="00E713C2" w:rsidP="00E713C2">
            <w:pPr>
              <w:pStyle w:val="AssignmentsLevel2"/>
            </w:pPr>
            <w:r>
              <w:t xml:space="preserve">“Easter Rising,” available from History.com: </w:t>
            </w:r>
            <w:hyperlink r:id="rId19" w:history="1">
              <w:r w:rsidRPr="007C5F66">
                <w:rPr>
                  <w:rStyle w:val="Hyperlink"/>
                </w:rPr>
                <w:t>http://www.history.com/topics/british-history/easter-rising</w:t>
              </w:r>
            </w:hyperlink>
          </w:p>
          <w:p w14:paraId="08B2A0FA" w14:textId="77777777" w:rsidR="00E713C2" w:rsidRPr="009D1112" w:rsidRDefault="00E713C2" w:rsidP="00E713C2">
            <w:pPr>
              <w:pStyle w:val="AssignmentsLevel2"/>
              <w:rPr>
                <w:rStyle w:val="Hyperlink"/>
                <w:color w:val="auto"/>
                <w:u w:val="none"/>
              </w:rPr>
            </w:pPr>
            <w:r>
              <w:t>“</w:t>
            </w:r>
            <w:r w:rsidRPr="007C5F66">
              <w:t>Wars and Conflict: 1916 Easter Rising</w:t>
            </w:r>
            <w:r>
              <w:t>,” available from the BBC</w:t>
            </w:r>
            <w:r w:rsidRPr="007C5F66">
              <w:t>:</w:t>
            </w:r>
            <w:r>
              <w:t xml:space="preserve"> </w:t>
            </w:r>
            <w:hyperlink r:id="rId20" w:history="1">
              <w:r w:rsidRPr="007C5F66">
                <w:rPr>
                  <w:rStyle w:val="Hyperlink"/>
                </w:rPr>
                <w:t>http://www.bbc.co.uk/history/british/easterrising/insurrection/in03.shtml</w:t>
              </w:r>
            </w:hyperlink>
          </w:p>
          <w:p w14:paraId="0F08BC61" w14:textId="59F27A97" w:rsidR="009D1112" w:rsidRDefault="00F72A40" w:rsidP="009D1112">
            <w:pPr>
              <w:pStyle w:val="AssignmentsLevel2"/>
            </w:pPr>
            <w:r>
              <w:t>“</w:t>
            </w:r>
            <w:r w:rsidR="009D1112">
              <w:t>Ireland at the breaking point: Easter Rising centennial evokes history of cultural and political rebellion</w:t>
            </w:r>
            <w:r>
              <w:t>,” available from the Harvard Gazette</w:t>
            </w:r>
            <w:r w:rsidR="009D1112">
              <w:t xml:space="preserve">: </w:t>
            </w:r>
            <w:hyperlink r:id="rId21" w:history="1">
              <w:r w:rsidR="009D1112" w:rsidRPr="006067A1">
                <w:rPr>
                  <w:rStyle w:val="Hyperlink"/>
                </w:rPr>
                <w:t>http://news.harvard.edu/gazette/story/2016/03/ireland-at-the-breaking-point/</w:t>
              </w:r>
            </w:hyperlink>
          </w:p>
          <w:p w14:paraId="47D64DE4" w14:textId="722340CF" w:rsidR="00E713C2" w:rsidRDefault="00E713C2" w:rsidP="00E713C2">
            <w:pPr>
              <w:pStyle w:val="AssignmentsLevel2"/>
            </w:pPr>
            <w:r>
              <w:t xml:space="preserve">“The terrible beauty of the Easter Rising remains alive today,” available from </w:t>
            </w:r>
            <w:r w:rsidR="00F72A40">
              <w:t>t</w:t>
            </w:r>
            <w:r>
              <w:t xml:space="preserve">he </w:t>
            </w:r>
            <w:r w:rsidRPr="00121B5C">
              <w:rPr>
                <w:i/>
              </w:rPr>
              <w:t>Guardian</w:t>
            </w:r>
            <w:r>
              <w:t xml:space="preserve">: </w:t>
            </w:r>
            <w:hyperlink r:id="rId22" w:history="1">
              <w:r w:rsidRPr="00A81478">
                <w:rPr>
                  <w:rStyle w:val="Hyperlink"/>
                </w:rPr>
                <w:t>http://www.theguardian.com/commentisfree/2016/feb/01/easter-rising-century-ireland-1916</w:t>
              </w:r>
            </w:hyperlink>
          </w:p>
          <w:p w14:paraId="03771114" w14:textId="77777777" w:rsidR="00E713C2" w:rsidRDefault="00E713C2" w:rsidP="00E713C2">
            <w:pPr>
              <w:pStyle w:val="AssignmentsLevel2"/>
              <w:numPr>
                <w:ilvl w:val="0"/>
                <w:numId w:val="0"/>
              </w:numPr>
              <w:ind w:left="360" w:hanging="360"/>
            </w:pPr>
          </w:p>
          <w:p w14:paraId="09D6D94D" w14:textId="77777777" w:rsidR="00E713C2" w:rsidRDefault="00E713C2" w:rsidP="00E713C2">
            <w:pPr>
              <w:pStyle w:val="AssignmentsLevel2"/>
              <w:numPr>
                <w:ilvl w:val="0"/>
                <w:numId w:val="0"/>
              </w:numPr>
              <w:ind w:left="360" w:hanging="360"/>
            </w:pPr>
            <w:r w:rsidRPr="00A457D2">
              <w:rPr>
                <w:b/>
              </w:rPr>
              <w:t>Consider</w:t>
            </w:r>
            <w:r>
              <w:t xml:space="preserve"> the following questions:</w:t>
            </w:r>
          </w:p>
          <w:p w14:paraId="125B18D2" w14:textId="77777777" w:rsidR="00E713C2" w:rsidRDefault="00E713C2" w:rsidP="00E713C2">
            <w:pPr>
              <w:pStyle w:val="AssignmentsLevel2"/>
              <w:numPr>
                <w:ilvl w:val="0"/>
                <w:numId w:val="0"/>
              </w:numPr>
              <w:ind w:left="360" w:hanging="360"/>
            </w:pPr>
          </w:p>
          <w:p w14:paraId="4BD3EC75" w14:textId="77777777" w:rsidR="00E713C2" w:rsidRDefault="00E713C2" w:rsidP="00E713C2">
            <w:pPr>
              <w:pStyle w:val="AssignmentsLevel2"/>
            </w:pPr>
            <w:r>
              <w:t>What is the experience of being Irish?</w:t>
            </w:r>
          </w:p>
          <w:p w14:paraId="1C2318E0" w14:textId="4D7A4C25" w:rsidR="00E713C2" w:rsidRDefault="00E713C2" w:rsidP="00E713C2">
            <w:pPr>
              <w:pStyle w:val="AssignmentsLevel2"/>
            </w:pPr>
            <w:r>
              <w:t>What is an Irish person’s understanding of their relation to Great Britain and to the world?</w:t>
            </w:r>
          </w:p>
          <w:p w14:paraId="2065C71D" w14:textId="77777777" w:rsidR="00E713C2" w:rsidRDefault="00E713C2" w:rsidP="00ED541F">
            <w:pPr>
              <w:pStyle w:val="AssignmentsLevel2"/>
            </w:pPr>
            <w:r>
              <w:t>How have these experiences and relationships changed in the last century?</w:t>
            </w:r>
          </w:p>
          <w:p w14:paraId="7B946A6A" w14:textId="77777777" w:rsidR="00ED541F" w:rsidRDefault="00ED541F" w:rsidP="00E713C2"/>
          <w:p w14:paraId="07C35E45" w14:textId="67C80686" w:rsidR="00ED541F" w:rsidRPr="00ED541F" w:rsidRDefault="00ED541F" w:rsidP="00ED541F">
            <w:pPr>
              <w:rPr>
                <w:rFonts w:cs="Arial"/>
                <w:szCs w:val="20"/>
              </w:rPr>
            </w:pPr>
            <w:r>
              <w:rPr>
                <w:rFonts w:cs="Arial"/>
                <w:b/>
                <w:szCs w:val="20"/>
              </w:rPr>
              <w:t xml:space="preserve">Optional: </w:t>
            </w:r>
            <w:r w:rsidRPr="00ED541F">
              <w:rPr>
                <w:rFonts w:cs="Arial"/>
                <w:szCs w:val="20"/>
              </w:rPr>
              <w:t xml:space="preserve">To get a real sense of the Easter Rising, you may </w:t>
            </w:r>
            <w:r w:rsidR="00F72A40">
              <w:rPr>
                <w:rFonts w:cs="Arial"/>
                <w:szCs w:val="20"/>
              </w:rPr>
              <w:t>want</w:t>
            </w:r>
            <w:r w:rsidR="00F72A40" w:rsidRPr="00ED541F">
              <w:rPr>
                <w:rFonts w:cs="Arial"/>
                <w:szCs w:val="20"/>
              </w:rPr>
              <w:t xml:space="preserve"> </w:t>
            </w:r>
            <w:r w:rsidRPr="00ED541F">
              <w:rPr>
                <w:rFonts w:cs="Arial"/>
                <w:szCs w:val="20"/>
              </w:rPr>
              <w:t xml:space="preserve">to read </w:t>
            </w:r>
            <w:r w:rsidRPr="00121B5C">
              <w:rPr>
                <w:rFonts w:cs="Arial"/>
                <w:i/>
                <w:szCs w:val="20"/>
              </w:rPr>
              <w:t>Trinity</w:t>
            </w:r>
            <w:r w:rsidRPr="00ED541F">
              <w:rPr>
                <w:rFonts w:cs="Arial"/>
                <w:szCs w:val="20"/>
              </w:rPr>
              <w:t>.</w:t>
            </w:r>
          </w:p>
          <w:p w14:paraId="6D0436FC" w14:textId="77777777" w:rsidR="00ED541F" w:rsidRDefault="00ED541F" w:rsidP="00ED541F">
            <w:pPr>
              <w:rPr>
                <w:rFonts w:cs="Arial"/>
                <w:b/>
                <w:i/>
                <w:szCs w:val="20"/>
              </w:rPr>
            </w:pPr>
          </w:p>
          <w:p w14:paraId="55BE4B0B" w14:textId="7FAF2FC6" w:rsidR="00ED541F" w:rsidRDefault="00ED541F" w:rsidP="00ED541F">
            <w:pPr>
              <w:pStyle w:val="AssignmentsLevel1"/>
            </w:pPr>
            <w:r>
              <w:t>Uris, L. (1976). </w:t>
            </w:r>
            <w:r>
              <w:rPr>
                <w:i/>
                <w:iCs/>
              </w:rPr>
              <w:t>Trinity</w:t>
            </w:r>
            <w:r>
              <w:t>. New York: Harper Collins.</w:t>
            </w:r>
          </w:p>
          <w:p w14:paraId="65F1174B" w14:textId="77777777" w:rsidR="00F72A40" w:rsidRDefault="00F72A40" w:rsidP="00ED541F">
            <w:pPr>
              <w:pStyle w:val="AssignmentsLevel1"/>
            </w:pPr>
          </w:p>
          <w:p w14:paraId="7E156364" w14:textId="5F62B7C0" w:rsidR="00ED541F" w:rsidRPr="00ED541F" w:rsidRDefault="00ED541F" w:rsidP="00ED541F">
            <w:pPr>
              <w:pStyle w:val="AssignmentsLevel1"/>
            </w:pPr>
            <w:r>
              <w:t>ISBN: 978-0-06-082788-5</w:t>
            </w:r>
          </w:p>
        </w:tc>
        <w:tc>
          <w:tcPr>
            <w:tcW w:w="1440" w:type="dxa"/>
            <w:tcBorders>
              <w:bottom w:val="single" w:sz="4" w:space="0" w:color="000000" w:themeColor="text1"/>
            </w:tcBorders>
          </w:tcPr>
          <w:p w14:paraId="1592E18D" w14:textId="77777777" w:rsidR="00E713C2" w:rsidRPr="009F6FAF" w:rsidRDefault="00E713C2" w:rsidP="00B21CB9">
            <w:pPr>
              <w:rPr>
                <w:rFonts w:cs="Arial"/>
                <w:szCs w:val="20"/>
              </w:rPr>
            </w:pPr>
          </w:p>
        </w:tc>
        <w:tc>
          <w:tcPr>
            <w:tcW w:w="1440" w:type="dxa"/>
            <w:tcBorders>
              <w:bottom w:val="single" w:sz="4" w:space="0" w:color="000000" w:themeColor="text1"/>
            </w:tcBorders>
          </w:tcPr>
          <w:p w14:paraId="3EE39931" w14:textId="77777777" w:rsidR="00E713C2" w:rsidRDefault="00E713C2" w:rsidP="00B21CB9">
            <w:pPr>
              <w:rPr>
                <w:rFonts w:cs="Arial"/>
                <w:szCs w:val="20"/>
              </w:rPr>
            </w:pPr>
          </w:p>
        </w:tc>
      </w:tr>
      <w:tr w:rsidR="00075B1A" w:rsidRPr="00842155" w14:paraId="56B41A95"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2C92EE39" w14:textId="77777777" w:rsidR="00075B1A" w:rsidRPr="005B10FE" w:rsidRDefault="00075B1A" w:rsidP="00075B1A">
            <w:pPr>
              <w:tabs>
                <w:tab w:val="left" w:pos="0"/>
                <w:tab w:val="left" w:pos="3720"/>
              </w:tabs>
              <w:outlineLvl w:val="0"/>
              <w:rPr>
                <w:rFonts w:cs="Arial"/>
                <w:b/>
                <w:i/>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 xml:space="preserve">as selected by the instructor. </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1BC9C0C6" w14:textId="77777777" w:rsidR="00075B1A" w:rsidRPr="005B10FE" w:rsidRDefault="00075B1A" w:rsidP="00075B1A">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25F52B05" w14:textId="77777777" w:rsidR="00075B1A" w:rsidRPr="005B10FE" w:rsidRDefault="00075B1A" w:rsidP="00075B1A">
            <w:pPr>
              <w:tabs>
                <w:tab w:val="left" w:pos="0"/>
                <w:tab w:val="left" w:pos="3720"/>
              </w:tabs>
              <w:outlineLvl w:val="0"/>
              <w:rPr>
                <w:rFonts w:cs="Arial"/>
                <w:b/>
                <w:i/>
                <w:szCs w:val="20"/>
              </w:rPr>
            </w:pPr>
            <w:r w:rsidRPr="005B10FE">
              <w:rPr>
                <w:rFonts w:cs="Arial"/>
                <w:b/>
                <w:i/>
                <w:szCs w:val="20"/>
              </w:rPr>
              <w:t>Pages/AIE/</w:t>
            </w:r>
          </w:p>
          <w:p w14:paraId="49803668" w14:textId="77777777" w:rsidR="00075B1A" w:rsidRPr="005B10FE" w:rsidRDefault="00075B1A" w:rsidP="00075B1A">
            <w:pPr>
              <w:tabs>
                <w:tab w:val="left" w:pos="0"/>
                <w:tab w:val="left" w:pos="3720"/>
              </w:tabs>
              <w:outlineLvl w:val="0"/>
              <w:rPr>
                <w:rFonts w:cs="Arial"/>
                <w:b/>
                <w:i/>
                <w:szCs w:val="20"/>
              </w:rPr>
            </w:pPr>
            <w:r w:rsidRPr="005B10FE">
              <w:rPr>
                <w:rFonts w:cs="Arial"/>
                <w:b/>
                <w:i/>
                <w:szCs w:val="20"/>
              </w:rPr>
              <w:t>Generic</w:t>
            </w:r>
          </w:p>
        </w:tc>
      </w:tr>
      <w:tr w:rsidR="00075B1A" w:rsidRPr="007F339F" w14:paraId="7AF72875" w14:textId="77777777" w:rsidTr="005B10FE">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66CA80F" w14:textId="63067D26" w:rsidR="00075B1A" w:rsidRDefault="00075B1A" w:rsidP="00075B1A">
            <w:pPr>
              <w:rPr>
                <w:rFonts w:cs="Arial"/>
                <w:b/>
                <w:szCs w:val="20"/>
              </w:rPr>
            </w:pPr>
            <w:r w:rsidRPr="00730048">
              <w:rPr>
                <w:rFonts w:cs="Arial"/>
                <w:b/>
                <w:szCs w:val="20"/>
              </w:rPr>
              <w:t xml:space="preserve">Adobe Connect Live Discussion </w:t>
            </w:r>
          </w:p>
          <w:p w14:paraId="26854DCD" w14:textId="77777777" w:rsidR="00075B1A" w:rsidRDefault="00075B1A" w:rsidP="00075B1A">
            <w:pPr>
              <w:rPr>
                <w:rFonts w:cs="Arial"/>
                <w:b/>
                <w:szCs w:val="20"/>
              </w:rPr>
            </w:pPr>
          </w:p>
          <w:p w14:paraId="1C4A0FA4" w14:textId="77777777" w:rsidR="00075B1A" w:rsidRPr="00AA1459" w:rsidRDefault="00075B1A" w:rsidP="00075B1A">
            <w:pPr>
              <w:rPr>
                <w:rFonts w:cs="Arial"/>
                <w:szCs w:val="20"/>
              </w:rPr>
            </w:pPr>
            <w:r>
              <w:rPr>
                <w:rFonts w:cs="Arial"/>
                <w:b/>
                <w:szCs w:val="20"/>
              </w:rPr>
              <w:t>Review</w:t>
            </w:r>
            <w:r>
              <w:rPr>
                <w:rFonts w:cs="Arial"/>
                <w:szCs w:val="20"/>
              </w:rPr>
              <w:t xml:space="preserve"> </w:t>
            </w:r>
            <w:hyperlink r:id="rId23" w:history="1">
              <w:r w:rsidRPr="00AA1459">
                <w:rPr>
                  <w:rStyle w:val="Hyperlink"/>
                  <w:rFonts w:cs="Arial"/>
                  <w:szCs w:val="20"/>
                </w:rPr>
                <w:t>Adobe Connect Resources</w:t>
              </w:r>
            </w:hyperlink>
            <w:r>
              <w:rPr>
                <w:rFonts w:cs="Arial"/>
                <w:szCs w:val="20"/>
              </w:rPr>
              <w:t xml:space="preserve">.  </w:t>
            </w:r>
          </w:p>
          <w:p w14:paraId="217830CD" w14:textId="77777777" w:rsidR="00075B1A" w:rsidRPr="00730048" w:rsidRDefault="00075B1A" w:rsidP="00075B1A">
            <w:pPr>
              <w:rPr>
                <w:rFonts w:cs="Arial"/>
                <w:szCs w:val="20"/>
              </w:rPr>
            </w:pPr>
          </w:p>
          <w:p w14:paraId="1AF4EAC9" w14:textId="77777777" w:rsidR="00075B1A" w:rsidRPr="00730048" w:rsidRDefault="00075B1A" w:rsidP="00075B1A">
            <w:pPr>
              <w:rPr>
                <w:rFonts w:cs="Arial"/>
                <w:szCs w:val="20"/>
              </w:rPr>
            </w:pPr>
            <w:r w:rsidRPr="00730048">
              <w:rPr>
                <w:rFonts w:cs="Arial"/>
                <w:b/>
                <w:szCs w:val="20"/>
              </w:rPr>
              <w:t>Participate</w:t>
            </w:r>
            <w:r w:rsidRPr="00730048">
              <w:rPr>
                <w:rFonts w:cs="Arial"/>
                <w:szCs w:val="20"/>
              </w:rPr>
              <w:t xml:space="preserve"> in the scheduled live session with the course instructor. This session will provide an overview of the class and discuss the major assignments in the course.</w:t>
            </w:r>
          </w:p>
          <w:p w14:paraId="40DFF158" w14:textId="77777777" w:rsidR="00075B1A" w:rsidRPr="00730048" w:rsidRDefault="00075B1A" w:rsidP="00075B1A">
            <w:pPr>
              <w:rPr>
                <w:rFonts w:cs="Arial"/>
                <w:szCs w:val="20"/>
              </w:rPr>
            </w:pPr>
          </w:p>
          <w:p w14:paraId="6A3A8C04" w14:textId="77777777" w:rsidR="00075B1A" w:rsidRPr="00730048" w:rsidRDefault="00075B1A" w:rsidP="00075B1A">
            <w:pPr>
              <w:rPr>
                <w:rFonts w:cs="Arial"/>
                <w:szCs w:val="20"/>
              </w:rPr>
            </w:pPr>
            <w:r w:rsidRPr="00730048">
              <w:rPr>
                <w:rFonts w:cs="Arial"/>
                <w:b/>
                <w:szCs w:val="20"/>
              </w:rPr>
              <w:t>Prepare</w:t>
            </w:r>
            <w:r w:rsidRPr="00730048">
              <w:rPr>
                <w:rFonts w:cs="Arial"/>
                <w:szCs w:val="20"/>
              </w:rPr>
              <w:t xml:space="preserve"> to ask questions concerning the content of the week and the course as a whole.</w:t>
            </w:r>
          </w:p>
          <w:p w14:paraId="631A677E" w14:textId="77777777" w:rsidR="00075B1A" w:rsidRPr="007F339F" w:rsidRDefault="00075B1A" w:rsidP="00075B1A">
            <w:pPr>
              <w:tabs>
                <w:tab w:val="left" w:pos="0"/>
                <w:tab w:val="left" w:pos="3720"/>
              </w:tabs>
              <w:outlineLvl w:val="0"/>
              <w:rPr>
                <w:rFonts w:cs="Arial"/>
                <w:b/>
                <w:szCs w:val="20"/>
              </w:rPr>
            </w:pPr>
            <w:r w:rsidRPr="00730048">
              <w:rPr>
                <w:rFonts w:cs="Arial"/>
                <w:szCs w:val="20"/>
              </w:rPr>
              <w:lastRenderedPageBreak/>
              <w:br/>
            </w:r>
            <w:r w:rsidRPr="00121B5C">
              <w:rPr>
                <w:rFonts w:cs="Arial"/>
                <w:i/>
                <w:szCs w:val="20"/>
              </w:rPr>
              <w:t>Note</w:t>
            </w:r>
            <w:r>
              <w:rPr>
                <w:rFonts w:cs="Arial"/>
                <w:szCs w:val="20"/>
              </w:rPr>
              <w:t>:</w:t>
            </w:r>
            <w:r w:rsidRPr="007A7E22">
              <w:rPr>
                <w:rFonts w:cs="Arial"/>
                <w:szCs w:val="20"/>
              </w:rPr>
              <w:t xml:space="preserve"> </w:t>
            </w:r>
            <w:r w:rsidRPr="00730048">
              <w:rPr>
                <w:rFonts w:cs="Arial"/>
                <w:szCs w:val="20"/>
              </w:rPr>
              <w:t>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07013826" w14:textId="77777777" w:rsidR="00075B1A" w:rsidRPr="009F6FAF" w:rsidRDefault="00075B1A" w:rsidP="00075B1A">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54D3C872" w14:textId="03E52AC3" w:rsidR="00075B1A" w:rsidRDefault="00075B1A" w:rsidP="00075B1A">
            <w:pPr>
              <w:tabs>
                <w:tab w:val="left" w:pos="0"/>
                <w:tab w:val="left" w:pos="3720"/>
              </w:tabs>
              <w:outlineLvl w:val="0"/>
              <w:rPr>
                <w:rFonts w:cs="Arial"/>
                <w:szCs w:val="20"/>
              </w:rPr>
            </w:pPr>
            <w:r>
              <w:rPr>
                <w:rFonts w:cs="Arial"/>
                <w:szCs w:val="20"/>
              </w:rPr>
              <w:t>Live Discussion:</w:t>
            </w:r>
            <w:r w:rsidRPr="00730048">
              <w:rPr>
                <w:rFonts w:cs="Arial"/>
                <w:szCs w:val="20"/>
              </w:rPr>
              <w:t xml:space="preserve"> lecture and discussion = </w:t>
            </w:r>
            <w:r w:rsidR="0085436D">
              <w:rPr>
                <w:rFonts w:cs="Arial"/>
                <w:b/>
                <w:szCs w:val="20"/>
              </w:rPr>
              <w:t>3</w:t>
            </w:r>
            <w:r w:rsidRPr="00730048">
              <w:rPr>
                <w:rFonts w:cs="Arial"/>
                <w:b/>
                <w:szCs w:val="20"/>
              </w:rPr>
              <w:t xml:space="preserve"> hour</w:t>
            </w:r>
            <w:r w:rsidR="0085436D">
              <w:rPr>
                <w:rFonts w:cs="Arial"/>
                <w:b/>
                <w:szCs w:val="20"/>
              </w:rPr>
              <w:t>s</w:t>
            </w:r>
          </w:p>
          <w:p w14:paraId="5BBD918F" w14:textId="77777777" w:rsidR="00075B1A" w:rsidRPr="00384A8F" w:rsidRDefault="00075B1A" w:rsidP="00075B1A">
            <w:pPr>
              <w:rPr>
                <w:rFonts w:cs="Arial"/>
                <w:szCs w:val="20"/>
              </w:rPr>
            </w:pPr>
          </w:p>
          <w:p w14:paraId="1285F41E" w14:textId="77777777" w:rsidR="00075B1A" w:rsidRDefault="00075B1A" w:rsidP="00075B1A">
            <w:pPr>
              <w:rPr>
                <w:rFonts w:cs="Arial"/>
                <w:szCs w:val="20"/>
              </w:rPr>
            </w:pPr>
          </w:p>
          <w:p w14:paraId="37F2DC38" w14:textId="77777777" w:rsidR="00075B1A" w:rsidRPr="00384A8F" w:rsidRDefault="00075B1A" w:rsidP="00075B1A">
            <w:pPr>
              <w:jc w:val="center"/>
              <w:rPr>
                <w:rFonts w:cs="Arial"/>
                <w:szCs w:val="20"/>
              </w:rPr>
            </w:pPr>
          </w:p>
        </w:tc>
      </w:tr>
      <w:tr w:rsidR="00075B1A" w:rsidRPr="00842155" w14:paraId="7E3C6C62"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6FDB840" w14:textId="5CBE7D03" w:rsidR="00075B1A" w:rsidRPr="005B10FE" w:rsidRDefault="00075B1A" w:rsidP="00075B1A">
            <w:pPr>
              <w:tabs>
                <w:tab w:val="left" w:pos="0"/>
                <w:tab w:val="left" w:pos="3720"/>
              </w:tabs>
              <w:outlineLvl w:val="0"/>
              <w:rPr>
                <w:rFonts w:cs="Arial"/>
                <w:b/>
                <w:i/>
                <w:szCs w:val="20"/>
              </w:rPr>
            </w:pPr>
            <w:r w:rsidRPr="005B10FE">
              <w:rPr>
                <w:rFonts w:cs="Arial"/>
                <w:b/>
                <w:i/>
                <w:sz w:val="22"/>
                <w:szCs w:val="20"/>
              </w:rPr>
              <w:t>Assignment</w:t>
            </w:r>
            <w:r>
              <w:rPr>
                <w:rFonts w:cs="Arial"/>
                <w:b/>
                <w:i/>
                <w:sz w:val="22"/>
                <w:szCs w:val="20"/>
              </w:rPr>
              <w:t>s</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5E92475D" w14:textId="77777777" w:rsidR="00075B1A" w:rsidRPr="005B10FE" w:rsidRDefault="00075B1A" w:rsidP="00075B1A">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2CC8AC01" w14:textId="77777777" w:rsidR="00075B1A" w:rsidRPr="005B10FE" w:rsidRDefault="00075B1A" w:rsidP="00075B1A">
            <w:pPr>
              <w:rPr>
                <w:rFonts w:cs="Arial"/>
                <w:b/>
                <w:i/>
                <w:szCs w:val="20"/>
              </w:rPr>
            </w:pPr>
            <w:r w:rsidRPr="005B10FE">
              <w:rPr>
                <w:rFonts w:cs="Arial"/>
                <w:b/>
                <w:i/>
                <w:szCs w:val="20"/>
              </w:rPr>
              <w:t>Points/AIE/</w:t>
            </w:r>
          </w:p>
          <w:p w14:paraId="297B6773" w14:textId="77777777" w:rsidR="00075B1A" w:rsidRPr="005B10FE" w:rsidRDefault="00075B1A" w:rsidP="00075B1A">
            <w:pPr>
              <w:rPr>
                <w:rFonts w:cs="Arial"/>
                <w:b/>
                <w:i/>
                <w:szCs w:val="20"/>
              </w:rPr>
            </w:pPr>
            <w:r w:rsidRPr="005B10FE">
              <w:rPr>
                <w:rFonts w:cs="Arial"/>
                <w:b/>
                <w:i/>
                <w:szCs w:val="20"/>
              </w:rPr>
              <w:t>Generic</w:t>
            </w:r>
          </w:p>
        </w:tc>
      </w:tr>
      <w:tr w:rsidR="00EE3E1C" w:rsidRPr="00103FC5" w14:paraId="612B9924" w14:textId="77777777" w:rsidTr="005B10FE">
        <w:tc>
          <w:tcPr>
            <w:tcW w:w="10170" w:type="dxa"/>
            <w:gridSpan w:val="2"/>
            <w:tcMar>
              <w:top w:w="115" w:type="dxa"/>
              <w:left w:w="115" w:type="dxa"/>
              <w:bottom w:w="115" w:type="dxa"/>
              <w:right w:w="115" w:type="dxa"/>
            </w:tcMar>
          </w:tcPr>
          <w:p w14:paraId="6C89F4E5" w14:textId="04451014" w:rsidR="00744AEB" w:rsidRPr="00103FC5" w:rsidRDefault="00744AEB" w:rsidP="00744AEB">
            <w:pPr>
              <w:tabs>
                <w:tab w:val="left" w:pos="2329"/>
              </w:tabs>
              <w:rPr>
                <w:rFonts w:cs="Arial"/>
                <w:b/>
                <w:szCs w:val="20"/>
              </w:rPr>
            </w:pPr>
            <w:r w:rsidRPr="00081D03">
              <w:rPr>
                <w:rFonts w:cs="Arial"/>
                <w:b/>
                <w:szCs w:val="20"/>
              </w:rPr>
              <w:t>Discussion: History’s Impact on Irish Education</w:t>
            </w:r>
          </w:p>
          <w:p w14:paraId="0384ED4E" w14:textId="77777777" w:rsidR="00744AEB" w:rsidRDefault="00744AEB" w:rsidP="00744AEB">
            <w:pPr>
              <w:pStyle w:val="AssignmentsLevel3"/>
              <w:numPr>
                <w:ilvl w:val="0"/>
                <w:numId w:val="0"/>
              </w:numPr>
              <w:tabs>
                <w:tab w:val="left" w:pos="3105"/>
              </w:tabs>
            </w:pPr>
            <w:r>
              <w:tab/>
            </w:r>
          </w:p>
          <w:p w14:paraId="1D908368" w14:textId="226A59E9" w:rsidR="00744AEB" w:rsidRDefault="00744AEB" w:rsidP="00744AEB">
            <w:r w:rsidRPr="00103FC5">
              <w:rPr>
                <w:b/>
              </w:rPr>
              <w:t xml:space="preserve">Respond </w:t>
            </w:r>
            <w:r w:rsidRPr="00103FC5">
              <w:t xml:space="preserve">to the following question in the </w:t>
            </w:r>
            <w:r w:rsidRPr="00744AEB">
              <w:t xml:space="preserve">History’s Impact on Irish Education </w:t>
            </w:r>
            <w:r w:rsidRPr="00103FC5">
              <w:t>discussion forum by Thursday:</w:t>
            </w:r>
          </w:p>
          <w:p w14:paraId="6507FAFC" w14:textId="77777777" w:rsidR="00744AEB" w:rsidRDefault="00744AEB" w:rsidP="00744AEB"/>
          <w:p w14:paraId="7E34905A" w14:textId="6287E888" w:rsidR="00744AEB" w:rsidRDefault="00376B0B" w:rsidP="00744AEB">
            <w:pPr>
              <w:pStyle w:val="AssignmentsLevel2"/>
            </w:pPr>
            <w:r>
              <w:t>What was the overall impact of the Great Famine on Ireland as a nation?</w:t>
            </w:r>
          </w:p>
          <w:p w14:paraId="12F094C8" w14:textId="730FCD0D" w:rsidR="00376B0B" w:rsidRDefault="00376B0B" w:rsidP="00744AEB">
            <w:pPr>
              <w:pStyle w:val="AssignmentsLevel2"/>
            </w:pPr>
            <w:r>
              <w:t xml:space="preserve">What historical forces do you perceive as </w:t>
            </w:r>
            <w:r w:rsidR="002B6C76">
              <w:t>a</w:t>
            </w:r>
            <w:r>
              <w:t>ffecting Irish education today?</w:t>
            </w:r>
          </w:p>
          <w:p w14:paraId="0E1C8272" w14:textId="77777777" w:rsidR="00DA05A4" w:rsidRDefault="00DA05A4" w:rsidP="00DA05A4">
            <w:pPr>
              <w:tabs>
                <w:tab w:val="left" w:pos="2329"/>
              </w:tabs>
              <w:rPr>
                <w:rFonts w:cs="Arial"/>
                <w:szCs w:val="20"/>
              </w:rPr>
            </w:pPr>
          </w:p>
          <w:p w14:paraId="765B19BC" w14:textId="76C51698" w:rsidR="00E713C2" w:rsidRPr="00103FC5" w:rsidRDefault="00DA05A4" w:rsidP="00DA05A4">
            <w:pPr>
              <w:pStyle w:val="AssignmentsLevel2"/>
              <w:numPr>
                <w:ilvl w:val="0"/>
                <w:numId w:val="0"/>
              </w:numPr>
              <w:rPr>
                <w:b/>
              </w:rPr>
            </w:pPr>
            <w:r w:rsidRPr="00103FC5">
              <w:rPr>
                <w:b/>
              </w:rPr>
              <w:t>Post</w:t>
            </w:r>
            <w:r w:rsidRPr="00103FC5">
              <w:t xml:space="preserve"> constructive criticism, clarification, additional questions, or your own relevant thoughts to three of your classmates' posts by Sunday.</w:t>
            </w:r>
          </w:p>
        </w:tc>
        <w:tc>
          <w:tcPr>
            <w:tcW w:w="1440" w:type="dxa"/>
          </w:tcPr>
          <w:p w14:paraId="1FF72F12" w14:textId="17177306" w:rsidR="00EE3E1C" w:rsidRDefault="00E713C2" w:rsidP="00075B1A">
            <w:pPr>
              <w:tabs>
                <w:tab w:val="left" w:pos="2329"/>
              </w:tabs>
              <w:rPr>
                <w:rFonts w:cs="Arial"/>
                <w:szCs w:val="20"/>
              </w:rPr>
            </w:pPr>
            <w:r>
              <w:rPr>
                <w:rFonts w:cs="Arial"/>
                <w:szCs w:val="20"/>
              </w:rPr>
              <w:t>1.2, 1.3</w:t>
            </w:r>
          </w:p>
        </w:tc>
        <w:tc>
          <w:tcPr>
            <w:tcW w:w="1440" w:type="dxa"/>
          </w:tcPr>
          <w:p w14:paraId="68D57D0F" w14:textId="17768A16" w:rsidR="00EE3E1C" w:rsidRPr="0085436D" w:rsidRDefault="0085436D" w:rsidP="00075B1A">
            <w:pPr>
              <w:tabs>
                <w:tab w:val="left" w:pos="2329"/>
              </w:tabs>
              <w:rPr>
                <w:rFonts w:cs="Arial"/>
                <w:b/>
                <w:szCs w:val="20"/>
              </w:rPr>
            </w:pPr>
            <w:r w:rsidRPr="0085436D">
              <w:rPr>
                <w:rFonts w:cs="Arial"/>
                <w:b/>
                <w:szCs w:val="20"/>
              </w:rPr>
              <w:t>3</w:t>
            </w:r>
            <w:r w:rsidR="00E713C2" w:rsidRPr="0085436D">
              <w:rPr>
                <w:rFonts w:cs="Arial"/>
                <w:b/>
                <w:szCs w:val="20"/>
              </w:rPr>
              <w:t xml:space="preserve"> hour</w:t>
            </w:r>
            <w:r w:rsidRPr="0085436D">
              <w:rPr>
                <w:rFonts w:cs="Arial"/>
                <w:b/>
                <w:szCs w:val="20"/>
              </w:rPr>
              <w:t>s</w:t>
            </w:r>
          </w:p>
        </w:tc>
      </w:tr>
      <w:tr w:rsidR="00075B1A" w:rsidRPr="00842155" w14:paraId="6B66D01B" w14:textId="77777777" w:rsidTr="00197E3E">
        <w:tc>
          <w:tcPr>
            <w:tcW w:w="10170" w:type="dxa"/>
            <w:gridSpan w:val="2"/>
            <w:tcBorders>
              <w:bottom w:val="single" w:sz="4" w:space="0" w:color="000000" w:themeColor="text1"/>
            </w:tcBorders>
            <w:tcMar>
              <w:top w:w="115" w:type="dxa"/>
              <w:left w:w="115" w:type="dxa"/>
              <w:bottom w:w="115" w:type="dxa"/>
              <w:right w:w="115" w:type="dxa"/>
            </w:tcMar>
          </w:tcPr>
          <w:p w14:paraId="0716331E" w14:textId="1AF01FDB" w:rsidR="00075B1A" w:rsidRPr="00F75A59" w:rsidRDefault="00075B1A" w:rsidP="00075B1A">
            <w:pPr>
              <w:pStyle w:val="CommentText"/>
              <w:rPr>
                <w:rFonts w:cs="Arial"/>
                <w:b/>
              </w:rPr>
            </w:pPr>
            <w:r>
              <w:rPr>
                <w:rFonts w:cs="Arial"/>
                <w:b/>
              </w:rPr>
              <w:t xml:space="preserve">Assignment: </w:t>
            </w:r>
            <w:r w:rsidR="00744AEB">
              <w:rPr>
                <w:rFonts w:cs="Arial"/>
                <w:b/>
              </w:rPr>
              <w:t>Global Education</w:t>
            </w:r>
            <w:r w:rsidRPr="00F75A59">
              <w:rPr>
                <w:rFonts w:cs="Arial"/>
                <w:b/>
              </w:rPr>
              <w:t xml:space="preserve"> Personal Mind Map</w:t>
            </w:r>
          </w:p>
          <w:p w14:paraId="79B3C8F5" w14:textId="77777777" w:rsidR="00075B1A" w:rsidRDefault="00075B1A" w:rsidP="00075B1A">
            <w:pPr>
              <w:pStyle w:val="CommentText"/>
              <w:rPr>
                <w:rFonts w:cs="Arial"/>
              </w:rPr>
            </w:pPr>
          </w:p>
          <w:p w14:paraId="49244C3E" w14:textId="4CACB459" w:rsidR="00075B1A" w:rsidRDefault="00075B1A" w:rsidP="00075B1A">
            <w:pPr>
              <w:pStyle w:val="CommentText"/>
              <w:rPr>
                <w:rFonts w:cs="Arial"/>
              </w:rPr>
            </w:pPr>
            <w:r w:rsidRPr="00F75A59">
              <w:rPr>
                <w:rFonts w:cs="Arial"/>
                <w:b/>
              </w:rPr>
              <w:t>Construct</w:t>
            </w:r>
            <w:r>
              <w:rPr>
                <w:rFonts w:cs="Arial"/>
              </w:rPr>
              <w:t xml:space="preserve"> a personal mind-map on </w:t>
            </w:r>
            <w:r w:rsidR="00744AEB">
              <w:rPr>
                <w:rFonts w:cs="Arial"/>
              </w:rPr>
              <w:t xml:space="preserve">your perspective of </w:t>
            </w:r>
            <w:r w:rsidR="00744AEB" w:rsidRPr="00744AEB">
              <w:rPr>
                <w:rFonts w:cs="Arial"/>
              </w:rPr>
              <w:t>global education</w:t>
            </w:r>
            <w:r w:rsidR="00744AEB" w:rsidRPr="00F75A59">
              <w:rPr>
                <w:rFonts w:cs="Arial"/>
                <w:b/>
              </w:rPr>
              <w:t xml:space="preserve"> </w:t>
            </w:r>
            <w:r>
              <w:rPr>
                <w:rFonts w:cs="Arial"/>
              </w:rPr>
              <w:t>that includes:</w:t>
            </w:r>
          </w:p>
          <w:p w14:paraId="48D9A4B6" w14:textId="77777777" w:rsidR="00744AEB" w:rsidRDefault="00744AEB" w:rsidP="00075B1A">
            <w:pPr>
              <w:pStyle w:val="CommentText"/>
              <w:rPr>
                <w:rFonts w:cs="Arial"/>
              </w:rPr>
            </w:pPr>
          </w:p>
          <w:p w14:paraId="2B2967B8" w14:textId="1E9354EC" w:rsidR="00075B1A" w:rsidRDefault="00075B1A" w:rsidP="009408A6">
            <w:pPr>
              <w:pStyle w:val="AssignmentsLevel2"/>
              <w:ind w:left="305"/>
            </w:pPr>
            <w:r w:rsidRPr="009408A6">
              <w:t>Your</w:t>
            </w:r>
            <w:r>
              <w:t xml:space="preserve"> current perspectives on education policy and practice relative to teaching and learning</w:t>
            </w:r>
          </w:p>
          <w:p w14:paraId="2299867C" w14:textId="6A559F79" w:rsidR="00075B1A" w:rsidRDefault="00075B1A" w:rsidP="00075B1A">
            <w:pPr>
              <w:pStyle w:val="AssignmentsLevel3"/>
            </w:pPr>
            <w:r>
              <w:t>What do you generally believe about education policy and practice?</w:t>
            </w:r>
          </w:p>
          <w:p w14:paraId="71D3D067" w14:textId="5593D51B" w:rsidR="00075B1A" w:rsidRDefault="00075B1A" w:rsidP="00075B1A">
            <w:pPr>
              <w:pStyle w:val="AssignmentsLevel3"/>
            </w:pPr>
            <w:r>
              <w:t>How did you form your perspective? What are your educational influences?</w:t>
            </w:r>
          </w:p>
          <w:p w14:paraId="236344DA" w14:textId="49F9C7FA" w:rsidR="00075B1A" w:rsidRDefault="00075B1A" w:rsidP="00075B1A">
            <w:pPr>
              <w:pStyle w:val="AssignmentsLevel3"/>
            </w:pPr>
            <w:r>
              <w:t>Would you classify your perspective as local, national, or global? Why?</w:t>
            </w:r>
          </w:p>
          <w:p w14:paraId="71E7133B" w14:textId="77777777" w:rsidR="00744AEB" w:rsidRDefault="00744AEB" w:rsidP="00744AEB">
            <w:pPr>
              <w:pStyle w:val="AssignmentsLevel3"/>
              <w:numPr>
                <w:ilvl w:val="0"/>
                <w:numId w:val="0"/>
              </w:numPr>
            </w:pPr>
          </w:p>
          <w:p w14:paraId="6B8ECD91" w14:textId="77777777" w:rsidR="00075B1A" w:rsidRDefault="00075B1A" w:rsidP="009408A6">
            <w:pPr>
              <w:pStyle w:val="AssignmentsLevel2"/>
              <w:ind w:left="305"/>
            </w:pPr>
            <w:r>
              <w:t>Your current perspective on global education policy and practices</w:t>
            </w:r>
          </w:p>
          <w:p w14:paraId="6B2B73F0" w14:textId="5A943083" w:rsidR="00075B1A" w:rsidRDefault="00075B1A" w:rsidP="00075B1A">
            <w:pPr>
              <w:pStyle w:val="AssignmentsLevel3"/>
            </w:pPr>
            <w:r>
              <w:t>What do you believe about global education policy and practice?</w:t>
            </w:r>
          </w:p>
          <w:p w14:paraId="221A5CEA" w14:textId="19AA931C" w:rsidR="00075B1A" w:rsidRDefault="00075B1A" w:rsidP="00075B1A">
            <w:pPr>
              <w:pStyle w:val="AssignmentsLevel3"/>
            </w:pPr>
            <w:r>
              <w:t>How do global policy and practice compare to US education policy and practice?</w:t>
            </w:r>
          </w:p>
          <w:p w14:paraId="2A52BFAB" w14:textId="2F9ED96B" w:rsidR="00081D03" w:rsidRDefault="00075B1A" w:rsidP="008A0698">
            <w:pPr>
              <w:pStyle w:val="AssignmentsLevel3"/>
            </w:pPr>
            <w:r>
              <w:t xml:space="preserve">How did you form your perspective on global education policy and </w:t>
            </w:r>
            <w:r w:rsidRPr="008A0698">
              <w:t>practice</w:t>
            </w:r>
            <w:r>
              <w:t>?</w:t>
            </w:r>
          </w:p>
          <w:p w14:paraId="438FCF06" w14:textId="77777777" w:rsidR="00081D03" w:rsidRPr="00075B1A" w:rsidRDefault="00081D03" w:rsidP="0032720C">
            <w:pPr>
              <w:pStyle w:val="AssignmentsLevel2"/>
              <w:numPr>
                <w:ilvl w:val="0"/>
                <w:numId w:val="0"/>
              </w:numPr>
              <w:ind w:left="360" w:hanging="360"/>
            </w:pPr>
          </w:p>
          <w:p w14:paraId="5FF1C7CF" w14:textId="6D50ED4C" w:rsidR="00075B1A" w:rsidRPr="00842155" w:rsidRDefault="001F6A6F" w:rsidP="001F6A6F">
            <w:pPr>
              <w:pStyle w:val="CommentText"/>
              <w:rPr>
                <w:rFonts w:cs="Arial"/>
                <w:b/>
              </w:rPr>
            </w:pPr>
            <w:r w:rsidRPr="001F6A6F">
              <w:rPr>
                <w:rFonts w:cs="Arial"/>
                <w:b/>
              </w:rPr>
              <w:t>Submit</w:t>
            </w:r>
            <w:r>
              <w:rPr>
                <w:rFonts w:cs="Arial"/>
              </w:rPr>
              <w:t xml:space="preserve"> a copy of your assignment to your instructor via Blackboard.</w:t>
            </w:r>
          </w:p>
        </w:tc>
        <w:tc>
          <w:tcPr>
            <w:tcW w:w="1440" w:type="dxa"/>
            <w:tcBorders>
              <w:bottom w:val="single" w:sz="4" w:space="0" w:color="000000" w:themeColor="text1"/>
            </w:tcBorders>
          </w:tcPr>
          <w:p w14:paraId="598B356D" w14:textId="29FE538F" w:rsidR="00075B1A" w:rsidRPr="00842155" w:rsidRDefault="00744AEB" w:rsidP="00075B1A">
            <w:pPr>
              <w:tabs>
                <w:tab w:val="left" w:pos="2329"/>
              </w:tabs>
              <w:rPr>
                <w:rFonts w:cs="Arial"/>
                <w:szCs w:val="20"/>
              </w:rPr>
            </w:pPr>
            <w:r>
              <w:rPr>
                <w:rFonts w:cs="Arial"/>
                <w:szCs w:val="20"/>
              </w:rPr>
              <w:t>1.1, 1.3</w:t>
            </w:r>
          </w:p>
        </w:tc>
        <w:tc>
          <w:tcPr>
            <w:tcW w:w="1440" w:type="dxa"/>
            <w:tcBorders>
              <w:bottom w:val="single" w:sz="4" w:space="0" w:color="000000" w:themeColor="text1"/>
            </w:tcBorders>
          </w:tcPr>
          <w:p w14:paraId="4C8D7FA6" w14:textId="2542E9AB" w:rsidR="00075B1A" w:rsidRPr="0085436D" w:rsidRDefault="0085436D" w:rsidP="00075B1A">
            <w:pPr>
              <w:tabs>
                <w:tab w:val="left" w:pos="2329"/>
              </w:tabs>
              <w:rPr>
                <w:rFonts w:cs="Arial"/>
                <w:b/>
                <w:szCs w:val="20"/>
              </w:rPr>
            </w:pPr>
            <w:r w:rsidRPr="0085436D">
              <w:rPr>
                <w:rFonts w:cs="Arial"/>
                <w:b/>
                <w:szCs w:val="20"/>
              </w:rPr>
              <w:t>3 hours</w:t>
            </w:r>
          </w:p>
        </w:tc>
      </w:tr>
      <w:tr w:rsidR="00197E3E" w:rsidRPr="00842155" w14:paraId="1773F9AD" w14:textId="77777777" w:rsidTr="00197E3E">
        <w:tc>
          <w:tcPr>
            <w:tcW w:w="10170" w:type="dxa"/>
            <w:gridSpan w:val="2"/>
            <w:tcBorders>
              <w:bottom w:val="single" w:sz="4" w:space="0" w:color="000000" w:themeColor="text1"/>
            </w:tcBorders>
            <w:tcMar>
              <w:top w:w="115" w:type="dxa"/>
              <w:left w:w="115" w:type="dxa"/>
              <w:bottom w:w="115" w:type="dxa"/>
              <w:right w:w="115" w:type="dxa"/>
            </w:tcMar>
          </w:tcPr>
          <w:p w14:paraId="12DC9AC6" w14:textId="77777777" w:rsidR="00197E3E" w:rsidRDefault="00197E3E" w:rsidP="00197E3E">
            <w:pPr>
              <w:pStyle w:val="CommentText"/>
              <w:rPr>
                <w:rFonts w:cs="Arial"/>
                <w:b/>
              </w:rPr>
            </w:pPr>
            <w:r>
              <w:rPr>
                <w:rFonts w:cs="Arial"/>
                <w:b/>
              </w:rPr>
              <w:t>Peer Review Team: Irish History</w:t>
            </w:r>
          </w:p>
          <w:p w14:paraId="342A6184" w14:textId="77777777" w:rsidR="00197E3E" w:rsidRDefault="00197E3E" w:rsidP="00197E3E">
            <w:pPr>
              <w:pStyle w:val="CommentText"/>
              <w:rPr>
                <w:rFonts w:cs="Arial"/>
                <w:b/>
              </w:rPr>
            </w:pPr>
          </w:p>
          <w:p w14:paraId="58EBD8A6" w14:textId="77777777" w:rsidR="00197E3E" w:rsidRPr="00DC2CAB" w:rsidRDefault="00197E3E" w:rsidP="00197E3E">
            <w:pPr>
              <w:tabs>
                <w:tab w:val="left" w:pos="2329"/>
              </w:tabs>
              <w:rPr>
                <w:rFonts w:cs="Arial"/>
                <w:b/>
                <w:szCs w:val="20"/>
                <w:u w:val="single"/>
              </w:rPr>
            </w:pPr>
            <w:r w:rsidRPr="00DC2CAB">
              <w:rPr>
                <w:rFonts w:cs="Arial"/>
                <w:b/>
                <w:szCs w:val="20"/>
                <w:u w:val="single"/>
              </w:rPr>
              <w:t>Section I: Irish Experience (</w:t>
            </w:r>
            <w:r>
              <w:rPr>
                <w:rFonts w:cs="Arial"/>
                <w:b/>
                <w:szCs w:val="20"/>
                <w:u w:val="single"/>
              </w:rPr>
              <w:t>3</w:t>
            </w:r>
            <w:r w:rsidRPr="00DC2CAB">
              <w:rPr>
                <w:rFonts w:cs="Arial"/>
                <w:b/>
                <w:szCs w:val="20"/>
                <w:u w:val="single"/>
              </w:rPr>
              <w:t>00 words)</w:t>
            </w:r>
          </w:p>
          <w:p w14:paraId="6AE32E05" w14:textId="77777777" w:rsidR="00197E3E" w:rsidRPr="00B3603F" w:rsidRDefault="00197E3E" w:rsidP="00197E3E">
            <w:pPr>
              <w:tabs>
                <w:tab w:val="left" w:pos="2329"/>
              </w:tabs>
              <w:rPr>
                <w:rFonts w:cs="Arial"/>
                <w:b/>
                <w:szCs w:val="20"/>
              </w:rPr>
            </w:pPr>
          </w:p>
          <w:p w14:paraId="28696E3A" w14:textId="77777777" w:rsidR="00197E3E" w:rsidRDefault="00197E3E" w:rsidP="00197E3E">
            <w:pPr>
              <w:tabs>
                <w:tab w:val="left" w:pos="2329"/>
              </w:tabs>
              <w:rPr>
                <w:rFonts w:cs="Arial"/>
                <w:szCs w:val="20"/>
              </w:rPr>
            </w:pPr>
            <w:r w:rsidRPr="00B3603F">
              <w:rPr>
                <w:rFonts w:cs="Arial"/>
                <w:b/>
                <w:szCs w:val="20"/>
              </w:rPr>
              <w:t>Explain</w:t>
            </w:r>
            <w:r>
              <w:rPr>
                <w:rFonts w:cs="Arial"/>
                <w:szCs w:val="20"/>
              </w:rPr>
              <w:t xml:space="preserve"> how the Irish experience exhibits elements of religion, economics, national culture, and global culture.</w:t>
            </w:r>
          </w:p>
          <w:p w14:paraId="6FB67D03" w14:textId="77777777" w:rsidR="00197E3E" w:rsidRDefault="00197E3E" w:rsidP="00197E3E">
            <w:pPr>
              <w:tabs>
                <w:tab w:val="left" w:pos="2329"/>
              </w:tabs>
              <w:rPr>
                <w:rFonts w:cs="Arial"/>
                <w:szCs w:val="20"/>
              </w:rPr>
            </w:pPr>
          </w:p>
          <w:p w14:paraId="46E6C30B" w14:textId="49237897" w:rsidR="00197E3E" w:rsidRDefault="00197E3E" w:rsidP="00197E3E">
            <w:pPr>
              <w:tabs>
                <w:tab w:val="left" w:pos="2329"/>
              </w:tabs>
              <w:rPr>
                <w:rFonts w:cs="Arial"/>
                <w:szCs w:val="20"/>
              </w:rPr>
            </w:pPr>
            <w:r w:rsidRPr="00B3603F">
              <w:rPr>
                <w:rFonts w:cs="Arial"/>
                <w:b/>
                <w:szCs w:val="20"/>
              </w:rPr>
              <w:t>Include</w:t>
            </w:r>
            <w:r>
              <w:rPr>
                <w:rFonts w:cs="Arial"/>
                <w:szCs w:val="20"/>
              </w:rPr>
              <w:t xml:space="preserve"> responses to these questions:</w:t>
            </w:r>
          </w:p>
          <w:p w14:paraId="70D606EE" w14:textId="77777777" w:rsidR="00AC381A" w:rsidRDefault="00AC381A" w:rsidP="00197E3E">
            <w:pPr>
              <w:tabs>
                <w:tab w:val="left" w:pos="2329"/>
              </w:tabs>
              <w:rPr>
                <w:rFonts w:cs="Arial"/>
                <w:szCs w:val="20"/>
              </w:rPr>
            </w:pPr>
          </w:p>
          <w:p w14:paraId="1DD546A7" w14:textId="77777777" w:rsidR="00197E3E" w:rsidRDefault="00197E3E" w:rsidP="00197E3E">
            <w:pPr>
              <w:pStyle w:val="AssignmentsLevel2"/>
            </w:pPr>
            <w:r>
              <w:t>What is the state of conflict between these elements today?</w:t>
            </w:r>
          </w:p>
          <w:p w14:paraId="1A043D5A" w14:textId="77777777" w:rsidR="00197E3E" w:rsidRDefault="00197E3E" w:rsidP="00197E3E">
            <w:pPr>
              <w:pStyle w:val="AssignmentsLevel2"/>
            </w:pPr>
            <w:r>
              <w:t>What implications do you see for the future of education?</w:t>
            </w:r>
          </w:p>
          <w:p w14:paraId="692D71FB" w14:textId="5DD4BCA3" w:rsidR="00197E3E" w:rsidRDefault="00197E3E" w:rsidP="00197E3E">
            <w:pPr>
              <w:pStyle w:val="AssignmentsLevel2"/>
              <w:numPr>
                <w:ilvl w:val="0"/>
                <w:numId w:val="0"/>
              </w:numPr>
            </w:pPr>
          </w:p>
          <w:p w14:paraId="0F7A95B5" w14:textId="77777777" w:rsidR="00197E3E" w:rsidRPr="00BA124B" w:rsidRDefault="00197E3E" w:rsidP="00197E3E">
            <w:pPr>
              <w:tabs>
                <w:tab w:val="left" w:pos="2329"/>
              </w:tabs>
            </w:pPr>
            <w:r w:rsidRPr="00BA124B">
              <w:rPr>
                <w:b/>
              </w:rPr>
              <w:t>Submit</w:t>
            </w:r>
            <w:r w:rsidRPr="00BA124B">
              <w:t xml:space="preserve"> your </w:t>
            </w:r>
            <w:r>
              <w:t>rough draft of the reflection</w:t>
            </w:r>
            <w:r w:rsidRPr="00BA124B">
              <w:t xml:space="preserve"> to the </w:t>
            </w:r>
            <w:r>
              <w:t xml:space="preserve">peer review </w:t>
            </w:r>
            <w:r w:rsidRPr="00BA124B">
              <w:t>team discussion board titled “</w:t>
            </w:r>
            <w:r w:rsidRPr="00DA7804">
              <w:t xml:space="preserve">Section II: </w:t>
            </w:r>
            <w:r>
              <w:t>American Educational System</w:t>
            </w:r>
            <w:r w:rsidRPr="00BA124B">
              <w:t>” by</w:t>
            </w:r>
            <w:r>
              <w:t xml:space="preserve"> </w:t>
            </w:r>
            <w:r w:rsidRPr="00BA124B">
              <w:t>Thursday 11:59 p.m. EST.</w:t>
            </w:r>
          </w:p>
          <w:p w14:paraId="6CCE0D54" w14:textId="77777777" w:rsidR="00197E3E" w:rsidRPr="00BA124B" w:rsidRDefault="00197E3E" w:rsidP="00197E3E">
            <w:pPr>
              <w:tabs>
                <w:tab w:val="left" w:pos="7860"/>
              </w:tabs>
            </w:pPr>
            <w:r>
              <w:tab/>
            </w:r>
          </w:p>
          <w:p w14:paraId="37E241C8" w14:textId="77777777" w:rsidR="00197E3E" w:rsidRPr="00BA124B" w:rsidRDefault="00197E3E" w:rsidP="00197E3E">
            <w:pPr>
              <w:tabs>
                <w:tab w:val="left" w:pos="2329"/>
              </w:tabs>
            </w:pPr>
            <w:r w:rsidRPr="00BA124B">
              <w:rPr>
                <w:b/>
              </w:rPr>
              <w:t>Review</w:t>
            </w:r>
            <w:r w:rsidRPr="00BA124B">
              <w:t xml:space="preserve"> your peer support group members’ submissions.</w:t>
            </w:r>
          </w:p>
          <w:p w14:paraId="7E026FA4" w14:textId="77777777" w:rsidR="00197E3E" w:rsidRPr="00BA124B" w:rsidRDefault="00197E3E" w:rsidP="00197E3E">
            <w:pPr>
              <w:tabs>
                <w:tab w:val="left" w:pos="2329"/>
              </w:tabs>
            </w:pPr>
          </w:p>
          <w:p w14:paraId="7C545800" w14:textId="42F01326" w:rsidR="00197E3E" w:rsidRPr="00566527" w:rsidRDefault="00197E3E" w:rsidP="00566527">
            <w:pPr>
              <w:pStyle w:val="AssignmentsLevel2"/>
              <w:numPr>
                <w:ilvl w:val="0"/>
                <w:numId w:val="0"/>
              </w:numPr>
            </w:pPr>
            <w:r w:rsidRPr="00BA124B">
              <w:rPr>
                <w:b/>
              </w:rPr>
              <w:t>Post</w:t>
            </w:r>
            <w:r w:rsidRPr="00BA124B">
              <w:t xml:space="preserve"> additional questions, constructive criticism, clarification, or your own relevant thoughts to all of your peer support group members by Sunday 11:59 p.m. EST.</w:t>
            </w:r>
          </w:p>
        </w:tc>
        <w:tc>
          <w:tcPr>
            <w:tcW w:w="1440" w:type="dxa"/>
            <w:tcBorders>
              <w:bottom w:val="single" w:sz="4" w:space="0" w:color="000000" w:themeColor="text1"/>
            </w:tcBorders>
          </w:tcPr>
          <w:p w14:paraId="4AC105D7" w14:textId="77777777" w:rsidR="00197E3E" w:rsidRDefault="00197E3E" w:rsidP="00075B1A">
            <w:pPr>
              <w:tabs>
                <w:tab w:val="left" w:pos="2329"/>
              </w:tabs>
              <w:rPr>
                <w:rFonts w:cs="Arial"/>
                <w:szCs w:val="20"/>
              </w:rPr>
            </w:pPr>
          </w:p>
        </w:tc>
        <w:tc>
          <w:tcPr>
            <w:tcW w:w="1440" w:type="dxa"/>
            <w:tcBorders>
              <w:bottom w:val="single" w:sz="4" w:space="0" w:color="000000" w:themeColor="text1"/>
            </w:tcBorders>
          </w:tcPr>
          <w:p w14:paraId="6A09DD19" w14:textId="77777777" w:rsidR="00197E3E" w:rsidRPr="0085436D" w:rsidRDefault="00197E3E" w:rsidP="00075B1A">
            <w:pPr>
              <w:tabs>
                <w:tab w:val="left" w:pos="2329"/>
              </w:tabs>
              <w:rPr>
                <w:rFonts w:cs="Arial"/>
                <w:b/>
                <w:szCs w:val="20"/>
              </w:rPr>
            </w:pPr>
          </w:p>
        </w:tc>
      </w:tr>
      <w:tr w:rsidR="00075B1A" w:rsidRPr="00842155" w14:paraId="55ABB741" w14:textId="77777777" w:rsidTr="005344A9">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AD2868" w14:textId="77777777" w:rsidR="00075B1A" w:rsidRPr="00842155" w:rsidRDefault="00075B1A" w:rsidP="00075B1A">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BF4027C" w14:textId="77777777" w:rsidR="00075B1A" w:rsidRPr="00842155" w:rsidRDefault="00075B1A" w:rsidP="00075B1A">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B102DAE" w14:textId="77777777" w:rsidR="00075B1A" w:rsidRPr="00842155" w:rsidRDefault="00075B1A" w:rsidP="00075B1A">
            <w:pPr>
              <w:tabs>
                <w:tab w:val="left" w:pos="2329"/>
              </w:tabs>
              <w:rPr>
                <w:rFonts w:cs="Arial"/>
                <w:b/>
                <w:szCs w:val="20"/>
              </w:rPr>
            </w:pPr>
          </w:p>
        </w:tc>
        <w:tc>
          <w:tcPr>
            <w:tcW w:w="1440" w:type="dxa"/>
            <w:tcBorders>
              <w:bottom w:val="single" w:sz="4" w:space="0" w:color="000000" w:themeColor="text1"/>
            </w:tcBorders>
            <w:shd w:val="clear" w:color="auto" w:fill="E6E6E6"/>
          </w:tcPr>
          <w:p w14:paraId="66B555DC" w14:textId="28942D7B" w:rsidR="00075B1A" w:rsidRPr="00842155" w:rsidRDefault="0085436D" w:rsidP="00075B1A">
            <w:pPr>
              <w:tabs>
                <w:tab w:val="left" w:pos="2329"/>
              </w:tabs>
              <w:rPr>
                <w:rFonts w:cs="Arial"/>
                <w:b/>
                <w:szCs w:val="20"/>
              </w:rPr>
            </w:pPr>
            <w:r>
              <w:rPr>
                <w:rFonts w:cs="Arial"/>
                <w:b/>
                <w:szCs w:val="20"/>
              </w:rPr>
              <w:t>2</w:t>
            </w:r>
            <w:r w:rsidR="009D4694">
              <w:rPr>
                <w:rFonts w:cs="Arial"/>
                <w:b/>
                <w:szCs w:val="20"/>
              </w:rPr>
              <w:t>3</w:t>
            </w:r>
          </w:p>
        </w:tc>
      </w:tr>
    </w:tbl>
    <w:p w14:paraId="401955EB" w14:textId="77777777" w:rsidR="006324AB" w:rsidRDefault="006324AB" w:rsidP="00100350">
      <w:pPr>
        <w:tabs>
          <w:tab w:val="left" w:pos="360"/>
        </w:tabs>
        <w:spacing w:before="60" w:after="60"/>
        <w:rPr>
          <w:rFonts w:cs="Arial"/>
          <w:szCs w:val="20"/>
        </w:rPr>
      </w:pPr>
    </w:p>
    <w:p w14:paraId="115C8BCB" w14:textId="3C51630B" w:rsidR="008867EB" w:rsidRDefault="002650B8" w:rsidP="00AC381A">
      <w:pPr>
        <w:pStyle w:val="Heading1"/>
        <w:ind w:left="-180"/>
        <w:rPr>
          <w:color w:val="BD313B"/>
        </w:rPr>
      </w:pPr>
      <w:r>
        <w:rPr>
          <w:color w:val="BD313B"/>
        </w:rPr>
        <w:t>Faculty Note</w:t>
      </w:r>
      <w:r w:rsidR="005344A9">
        <w:rPr>
          <w:color w:val="BD313B"/>
        </w:rPr>
        <w:t>s</w:t>
      </w:r>
      <w:bookmarkStart w:id="3" w:name="weektwo"/>
      <w:bookmarkEnd w:id="3"/>
    </w:p>
    <w:p w14:paraId="19517EEE" w14:textId="77777777" w:rsidR="005344A9" w:rsidRDefault="005344A9" w:rsidP="00AC381A">
      <w:pPr>
        <w:ind w:left="-180"/>
      </w:pPr>
    </w:p>
    <w:p w14:paraId="4C12DFF9" w14:textId="2DF17886" w:rsidR="00C11A5E" w:rsidRDefault="00C11A5E" w:rsidP="00AC381A">
      <w:pPr>
        <w:tabs>
          <w:tab w:val="left" w:pos="360"/>
        </w:tabs>
        <w:spacing w:before="60" w:after="60"/>
        <w:ind w:left="-180"/>
        <w:rPr>
          <w:rFonts w:cs="Arial"/>
          <w:szCs w:val="20"/>
        </w:rPr>
      </w:pPr>
      <w:r w:rsidRPr="00E20EED">
        <w:rPr>
          <w:b/>
        </w:rPr>
        <w:t>Adobe Connect:</w:t>
      </w:r>
      <w:r>
        <w:t xml:space="preserve"> </w:t>
      </w:r>
      <w:r w:rsidR="002B6C76">
        <w:t xml:space="preserve">Students should post any questions or comments they have to the Announcement forum. </w:t>
      </w:r>
      <w:r w:rsidR="002B6C76">
        <w:rPr>
          <w:rFonts w:cs="Arial"/>
          <w:szCs w:val="20"/>
        </w:rPr>
        <w:t>The instructor can then utilize those questions that come up in the first part of the week to tailor the live Adobe Connect class session that would be scheduled toward the later part of the week. That 1-hour synchronous session will allow students the opportunity to go over any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0B272BCD" w14:textId="77777777" w:rsidR="00C11A5E" w:rsidRDefault="00C11A5E" w:rsidP="00AC381A">
      <w:pPr>
        <w:tabs>
          <w:tab w:val="left" w:pos="360"/>
        </w:tabs>
        <w:spacing w:before="60" w:after="60"/>
        <w:ind w:left="-180"/>
        <w:rPr>
          <w:rFonts w:cs="Arial"/>
          <w:i/>
          <w:szCs w:val="20"/>
        </w:rPr>
      </w:pPr>
    </w:p>
    <w:p w14:paraId="5D515D26" w14:textId="77777777" w:rsidR="002B6C76" w:rsidRPr="00E20EED" w:rsidRDefault="00C11A5E" w:rsidP="00AC381A">
      <w:pPr>
        <w:tabs>
          <w:tab w:val="left" w:pos="360"/>
        </w:tabs>
        <w:spacing w:before="60" w:after="60"/>
        <w:ind w:left="-180"/>
        <w:rPr>
          <w:rFonts w:cs="Arial"/>
          <w:szCs w:val="20"/>
        </w:rPr>
      </w:pPr>
      <w:r w:rsidRPr="00E20EED">
        <w:rPr>
          <w:rFonts w:cs="Arial"/>
          <w:i/>
          <w:szCs w:val="20"/>
        </w:rPr>
        <w:t>Note</w:t>
      </w:r>
      <w:r>
        <w:rPr>
          <w:rFonts w:cs="Arial"/>
          <w:i/>
          <w:szCs w:val="20"/>
        </w:rPr>
        <w:t>:</w:t>
      </w:r>
      <w:r w:rsidRPr="00E20EED">
        <w:rPr>
          <w:rFonts w:cs="Arial"/>
          <w:szCs w:val="20"/>
        </w:rPr>
        <w:t xml:space="preserve"> </w:t>
      </w:r>
      <w:r w:rsidR="002B6C76" w:rsidRPr="00E20EED">
        <w:rPr>
          <w:rFonts w:cs="Arial"/>
          <w:szCs w:val="20"/>
        </w:rPr>
        <w:t>It is the instructor’s choice as to what day they will schedule the Adobe</w:t>
      </w:r>
      <w:r w:rsidR="002B6C76">
        <w:rPr>
          <w:rFonts w:cs="Arial"/>
          <w:szCs w:val="20"/>
        </w:rPr>
        <w:t xml:space="preserve"> </w:t>
      </w:r>
      <w:r w:rsidR="002B6C76" w:rsidRPr="00E20EED">
        <w:rPr>
          <w:rFonts w:cs="Arial"/>
          <w:szCs w:val="20"/>
        </w:rPr>
        <w:t xml:space="preserve">Connect </w:t>
      </w:r>
      <w:r w:rsidR="002B6C76">
        <w:rPr>
          <w:rFonts w:cs="Arial"/>
          <w:szCs w:val="20"/>
        </w:rPr>
        <w:t>l</w:t>
      </w:r>
      <w:r w:rsidR="002B6C76" w:rsidRPr="00E20EED">
        <w:rPr>
          <w:rFonts w:cs="Arial"/>
          <w:szCs w:val="20"/>
        </w:rPr>
        <w:t xml:space="preserve">ive </w:t>
      </w:r>
      <w:r w:rsidR="002B6C76">
        <w:rPr>
          <w:rFonts w:cs="Arial"/>
          <w:szCs w:val="20"/>
        </w:rPr>
        <w:t>s</w:t>
      </w:r>
      <w:r w:rsidR="002B6C76" w:rsidRPr="00E20EED">
        <w:rPr>
          <w:rFonts w:cs="Arial"/>
          <w:szCs w:val="20"/>
        </w:rPr>
        <w:t>ession, but it is recommended that they schedule this session for Wednesday of the week so students have plenty of time to review their homework prior to the deadline on Sunday.</w:t>
      </w:r>
    </w:p>
    <w:p w14:paraId="66F5F9A6" w14:textId="2EC5748B" w:rsidR="00F75A59" w:rsidRDefault="00760F89" w:rsidP="00AC381A">
      <w:pPr>
        <w:tabs>
          <w:tab w:val="left" w:pos="4495"/>
        </w:tabs>
        <w:ind w:left="-180"/>
      </w:pPr>
      <w:r>
        <w:tab/>
      </w:r>
    </w:p>
    <w:p w14:paraId="039FBCED" w14:textId="77777777" w:rsidR="00B70921" w:rsidRDefault="00B70921" w:rsidP="00AC381A">
      <w:pPr>
        <w:pStyle w:val="AssignmentsLevel2"/>
        <w:numPr>
          <w:ilvl w:val="0"/>
          <w:numId w:val="0"/>
        </w:numPr>
        <w:ind w:left="-180"/>
        <w:rPr>
          <w:b/>
        </w:rPr>
      </w:pPr>
      <w:r>
        <w:rPr>
          <w:b/>
        </w:rPr>
        <w:t>Peer Review Teams</w:t>
      </w:r>
    </w:p>
    <w:p w14:paraId="221F946F" w14:textId="77777777" w:rsidR="00B70921" w:rsidRDefault="00B70921" w:rsidP="00AC381A">
      <w:pPr>
        <w:pStyle w:val="AssignmentsLevel2"/>
        <w:numPr>
          <w:ilvl w:val="0"/>
          <w:numId w:val="0"/>
        </w:numPr>
        <w:ind w:left="-180"/>
        <w:rPr>
          <w:b/>
        </w:rPr>
      </w:pPr>
    </w:p>
    <w:p w14:paraId="308E32FA" w14:textId="763C7FDD" w:rsidR="00B70921" w:rsidRDefault="00B70921" w:rsidP="00AC381A">
      <w:pPr>
        <w:pStyle w:val="AssignmentsLevel2"/>
        <w:numPr>
          <w:ilvl w:val="0"/>
          <w:numId w:val="0"/>
        </w:numPr>
        <w:ind w:left="-180"/>
      </w:pPr>
      <w:r>
        <w:rPr>
          <w:b/>
        </w:rPr>
        <w:t xml:space="preserve">Review </w:t>
      </w:r>
      <w:r>
        <w:t>these tutorials on creating student groups:</w:t>
      </w:r>
    </w:p>
    <w:p w14:paraId="0A0225B1" w14:textId="77777777" w:rsidR="00121B5C" w:rsidRDefault="00121B5C" w:rsidP="00AC381A">
      <w:pPr>
        <w:pStyle w:val="AssignmentsLevel2"/>
        <w:numPr>
          <w:ilvl w:val="0"/>
          <w:numId w:val="0"/>
        </w:numPr>
        <w:ind w:left="-180"/>
      </w:pPr>
    </w:p>
    <w:p w14:paraId="5A4673B1" w14:textId="77777777" w:rsidR="00B70921" w:rsidRPr="00B70921" w:rsidRDefault="00B70921" w:rsidP="00AC381A">
      <w:pPr>
        <w:pStyle w:val="AssignmentsLevel2"/>
        <w:ind w:left="180"/>
        <w:rPr>
          <w:color w:val="002060"/>
          <w:u w:val="single"/>
        </w:rPr>
      </w:pPr>
      <w:r w:rsidRPr="002C63DC">
        <w:t xml:space="preserve">Create Groups: </w:t>
      </w:r>
      <w:hyperlink r:id="rId24" w:history="1">
        <w:r w:rsidRPr="00B70921">
          <w:rPr>
            <w:rStyle w:val="Hyperlink"/>
            <w:color w:val="002060"/>
          </w:rPr>
          <w:t>https://en-us.help.blackboard.com/Learn/9.1_2014_04/Instructor/080_Collaboration/050_Course_Groups/030_Create_Groups</w:t>
        </w:r>
      </w:hyperlink>
    </w:p>
    <w:p w14:paraId="5BD12318" w14:textId="77777777" w:rsidR="00B70921" w:rsidRPr="00B70921" w:rsidRDefault="00B70921" w:rsidP="00AC381A">
      <w:pPr>
        <w:pStyle w:val="AssignmentsLevel2"/>
        <w:ind w:left="180"/>
        <w:rPr>
          <w:color w:val="002060"/>
          <w:u w:val="single"/>
        </w:rPr>
      </w:pPr>
      <w:r w:rsidRPr="002C63DC">
        <w:t xml:space="preserve">Create Group Assignments: </w:t>
      </w:r>
      <w:hyperlink r:id="rId25" w:history="1">
        <w:r w:rsidRPr="00B70921">
          <w:rPr>
            <w:rStyle w:val="Hyperlink"/>
            <w:color w:val="002060"/>
          </w:rPr>
          <w:t>https://en-us.help.blackboard.com/Learn/9.1_2014_04/Instructor/080_Collaboration/050_Course_Groups/080_Create_Group_Assignments</w:t>
        </w:r>
      </w:hyperlink>
    </w:p>
    <w:p w14:paraId="013C28BD" w14:textId="77777777" w:rsidR="00B70921" w:rsidRPr="002C63DC" w:rsidRDefault="00B70921" w:rsidP="00AC381A">
      <w:pPr>
        <w:pStyle w:val="AssignmentsLevel2"/>
        <w:ind w:left="180"/>
      </w:pPr>
      <w:r>
        <w:t xml:space="preserve">Blackboard Learn Quick Hit Video: Groups Management: </w:t>
      </w:r>
      <w:hyperlink r:id="rId26" w:history="1">
        <w:r w:rsidRPr="006546A1">
          <w:rPr>
            <w:rStyle w:val="Hyperlink"/>
          </w:rPr>
          <w:t>https://www.youtube.com/watch?v=tzt2HTlr68c</w:t>
        </w:r>
      </w:hyperlink>
    </w:p>
    <w:p w14:paraId="7BF3860A" w14:textId="77777777" w:rsidR="00B70921" w:rsidRDefault="00B70921" w:rsidP="00AC381A">
      <w:pPr>
        <w:pStyle w:val="AssignmentsLevel2"/>
        <w:numPr>
          <w:ilvl w:val="0"/>
          <w:numId w:val="0"/>
        </w:numPr>
        <w:ind w:left="180"/>
        <w:rPr>
          <w:b/>
        </w:rPr>
      </w:pPr>
    </w:p>
    <w:p w14:paraId="486A345B" w14:textId="0851E7A5" w:rsidR="00B70921" w:rsidRDefault="00B70921" w:rsidP="00AC381A">
      <w:pPr>
        <w:pStyle w:val="AssignmentsLevel2"/>
        <w:numPr>
          <w:ilvl w:val="0"/>
          <w:numId w:val="0"/>
        </w:numPr>
        <w:ind w:left="180"/>
      </w:pPr>
      <w:r>
        <w:rPr>
          <w:b/>
        </w:rPr>
        <w:t xml:space="preserve">Complete </w:t>
      </w:r>
      <w:r>
        <w:t>the following steps before the course launches:</w:t>
      </w:r>
    </w:p>
    <w:p w14:paraId="49306528" w14:textId="77777777" w:rsidR="00121B5C" w:rsidRPr="002C63DC" w:rsidRDefault="00121B5C" w:rsidP="00AC381A">
      <w:pPr>
        <w:pStyle w:val="AssignmentsLevel2"/>
        <w:numPr>
          <w:ilvl w:val="0"/>
          <w:numId w:val="0"/>
        </w:numPr>
        <w:ind w:left="180"/>
      </w:pPr>
    </w:p>
    <w:p w14:paraId="2D675CB4" w14:textId="77777777" w:rsidR="00B70921" w:rsidRDefault="00B70921" w:rsidP="00AC381A">
      <w:pPr>
        <w:pStyle w:val="AssignmentsLevel2"/>
        <w:numPr>
          <w:ilvl w:val="0"/>
          <w:numId w:val="19"/>
        </w:numPr>
        <w:ind w:left="180"/>
      </w:pPr>
      <w:r>
        <w:t xml:space="preserve">Set up </w:t>
      </w:r>
      <w:r w:rsidRPr="00A40931">
        <w:t>Peer Review Teams</w:t>
      </w:r>
      <w:r>
        <w:t xml:space="preserve"> of 3–4 students. </w:t>
      </w:r>
    </w:p>
    <w:p w14:paraId="715C3077" w14:textId="77777777" w:rsidR="00B70921" w:rsidRDefault="00B70921" w:rsidP="00AC381A">
      <w:pPr>
        <w:pStyle w:val="AssignmentsLevel2"/>
        <w:numPr>
          <w:ilvl w:val="0"/>
          <w:numId w:val="19"/>
        </w:numPr>
        <w:ind w:left="180"/>
      </w:pPr>
      <w:r>
        <w:lastRenderedPageBreak/>
        <w:t>Assign students to the group discussion forums.</w:t>
      </w:r>
    </w:p>
    <w:p w14:paraId="78BC4594" w14:textId="77777777" w:rsidR="00B70921" w:rsidRDefault="00B70921" w:rsidP="00AC381A">
      <w:pPr>
        <w:pStyle w:val="AssignmentsLevel2"/>
        <w:numPr>
          <w:ilvl w:val="0"/>
          <w:numId w:val="19"/>
        </w:numPr>
        <w:ind w:left="180"/>
      </w:pPr>
      <w:r>
        <w:t>Post an announcement identifying the teams by the first day of the session (Monday).</w:t>
      </w:r>
    </w:p>
    <w:p w14:paraId="69C644CF" w14:textId="77777777" w:rsidR="00B70921" w:rsidRDefault="00B70921" w:rsidP="00AC381A">
      <w:pPr>
        <w:pStyle w:val="AssignmentsLevel2"/>
        <w:numPr>
          <w:ilvl w:val="0"/>
          <w:numId w:val="19"/>
        </w:numPr>
        <w:ind w:left="180"/>
      </w:pPr>
      <w:r>
        <w:t>Consider adding a Groups button to the right menu for quick access to the collaboration area. To do so, follow these steps:</w:t>
      </w:r>
    </w:p>
    <w:p w14:paraId="764AB7C0" w14:textId="77777777" w:rsidR="00B70921" w:rsidRDefault="00B70921" w:rsidP="00AC381A">
      <w:pPr>
        <w:pStyle w:val="AssignmentsLevel1"/>
        <w:ind w:left="-180"/>
      </w:pPr>
    </w:p>
    <w:p w14:paraId="2B7838F0" w14:textId="77777777" w:rsidR="00B70921" w:rsidRDefault="00B70921" w:rsidP="00AC381A">
      <w:pPr>
        <w:pStyle w:val="AssignmentsLevel4"/>
        <w:ind w:left="630" w:hanging="450"/>
      </w:pPr>
      <w:r>
        <w:t xml:space="preserve">From the menu on the right, click the </w:t>
      </w:r>
      <w:r w:rsidRPr="003F7304">
        <w:rPr>
          <w:b/>
        </w:rPr>
        <w:t>+</w:t>
      </w:r>
      <w:r>
        <w:t xml:space="preserve"> symbol.</w:t>
      </w:r>
    </w:p>
    <w:p w14:paraId="3E2D1027" w14:textId="77777777" w:rsidR="00B70921" w:rsidRDefault="00B70921" w:rsidP="00AC381A">
      <w:pPr>
        <w:pStyle w:val="AssignmentsLevel4"/>
        <w:ind w:left="630" w:hanging="450"/>
      </w:pPr>
      <w:r>
        <w:t xml:space="preserve">Click </w:t>
      </w:r>
      <w:r w:rsidRPr="003F7304">
        <w:rPr>
          <w:b/>
        </w:rPr>
        <w:t>Tool Link</w:t>
      </w:r>
      <w:r>
        <w:t xml:space="preserve"> from the drop-down menu that appears.</w:t>
      </w:r>
    </w:p>
    <w:p w14:paraId="61D16E26" w14:textId="77777777" w:rsidR="00B70921" w:rsidRDefault="00B70921" w:rsidP="00AC381A">
      <w:pPr>
        <w:pStyle w:val="AssignmentsLevel4"/>
        <w:ind w:left="630" w:hanging="450"/>
      </w:pPr>
      <w:r>
        <w:t>Name the button.</w:t>
      </w:r>
    </w:p>
    <w:p w14:paraId="3A7B9AAC" w14:textId="77777777" w:rsidR="00B70921" w:rsidRDefault="00B70921" w:rsidP="00AC381A">
      <w:pPr>
        <w:pStyle w:val="AssignmentsLevel4"/>
        <w:ind w:left="630" w:hanging="450"/>
      </w:pPr>
      <w:r>
        <w:t xml:space="preserve">In the </w:t>
      </w:r>
      <w:r w:rsidRPr="00692394">
        <w:t>Type</w:t>
      </w:r>
      <w:r>
        <w:t xml:space="preserve"> field, click the drop-down menu, and select </w:t>
      </w:r>
      <w:r w:rsidRPr="003F7304">
        <w:rPr>
          <w:b/>
        </w:rPr>
        <w:t>Groups</w:t>
      </w:r>
      <w:r w:rsidRPr="00D94446">
        <w:t>.</w:t>
      </w:r>
    </w:p>
    <w:p w14:paraId="32E97D6B" w14:textId="77777777" w:rsidR="00B70921" w:rsidRDefault="00B70921" w:rsidP="00AC381A">
      <w:pPr>
        <w:pStyle w:val="AssignmentsLevel4"/>
        <w:ind w:left="630" w:hanging="450"/>
      </w:pPr>
      <w:r>
        <w:t xml:space="preserve">Check the box next to </w:t>
      </w:r>
      <w:r w:rsidRPr="003F7304">
        <w:rPr>
          <w:b/>
        </w:rPr>
        <w:t>Available to Users</w:t>
      </w:r>
      <w:r w:rsidRPr="00D94446">
        <w:t>.</w:t>
      </w:r>
    </w:p>
    <w:p w14:paraId="427D4FE8" w14:textId="77777777" w:rsidR="00B70921" w:rsidRDefault="00B70921" w:rsidP="00AC381A">
      <w:pPr>
        <w:pStyle w:val="AssignmentsLevel4"/>
        <w:ind w:left="630" w:hanging="450"/>
      </w:pPr>
      <w:r>
        <w:t xml:space="preserve">Click </w:t>
      </w:r>
      <w:r w:rsidRPr="003F7304">
        <w:rPr>
          <w:b/>
        </w:rPr>
        <w:t>Submit</w:t>
      </w:r>
      <w:r w:rsidRPr="00D94446">
        <w:t>.</w:t>
      </w:r>
    </w:p>
    <w:p w14:paraId="267F6877" w14:textId="77777777" w:rsidR="00760F89" w:rsidRDefault="00760F89" w:rsidP="00AC381A">
      <w:pPr>
        <w:ind w:left="-180"/>
      </w:pPr>
    </w:p>
    <w:p w14:paraId="12D71537" w14:textId="60558A5D" w:rsidR="008D1E3F" w:rsidRDefault="008D1E3F" w:rsidP="00AC381A">
      <w:pPr>
        <w:ind w:left="-180"/>
        <w:rPr>
          <w:b/>
        </w:rPr>
      </w:pPr>
      <w:r w:rsidRPr="008D1E3F">
        <w:rPr>
          <w:b/>
        </w:rPr>
        <w:t>Optional Resource: Globalization and Higher Education</w:t>
      </w:r>
    </w:p>
    <w:p w14:paraId="4CA9F224" w14:textId="77777777" w:rsidR="008D1E3F" w:rsidRDefault="008D1E3F" w:rsidP="00AC381A">
      <w:pPr>
        <w:ind w:left="-180"/>
        <w:rPr>
          <w:b/>
        </w:rPr>
      </w:pPr>
    </w:p>
    <w:p w14:paraId="742D66C0" w14:textId="77777777" w:rsidR="002B6C76" w:rsidRDefault="002B6C76" w:rsidP="00AC381A">
      <w:pPr>
        <w:ind w:left="-180"/>
      </w:pPr>
      <w:r w:rsidRPr="008D1E3F">
        <w:t xml:space="preserve">As you are helping students to prepare for the Irish residency, you may wish to give them additional context about the role </w:t>
      </w:r>
      <w:r>
        <w:t xml:space="preserve">of </w:t>
      </w:r>
      <w:r w:rsidRPr="008D1E3F">
        <w:t>globalization in the shaping of higher education nationally and internationally.</w:t>
      </w:r>
      <w:r>
        <w:t xml:space="preserve"> The text </w:t>
      </w:r>
      <w:r w:rsidRPr="008D1E3F">
        <w:rPr>
          <w:i/>
        </w:rPr>
        <w:t>Handbook on Globalization and Higher Education</w:t>
      </w:r>
      <w:r>
        <w:t xml:space="preserve"> is on reserve at the </w:t>
      </w:r>
      <w:proofErr w:type="spellStart"/>
      <w:r>
        <w:t>Gwynedd</w:t>
      </w:r>
      <w:proofErr w:type="spellEnd"/>
      <w:r>
        <w:t xml:space="preserve"> Mercy </w:t>
      </w:r>
      <w:proofErr w:type="spellStart"/>
      <w:r>
        <w:t>Keiss</w:t>
      </w:r>
      <w:proofErr w:type="spellEnd"/>
      <w:r>
        <w:t xml:space="preserve"> Library. Feel free to adapt readings and snippets from this text for students.</w:t>
      </w:r>
    </w:p>
    <w:p w14:paraId="59ACDAFF" w14:textId="77777777" w:rsidR="008D1E3F" w:rsidRDefault="008D1E3F" w:rsidP="00AC381A">
      <w:pPr>
        <w:ind w:left="-180"/>
      </w:pPr>
    </w:p>
    <w:p w14:paraId="09DF07E6" w14:textId="77777777" w:rsidR="002B6C76" w:rsidRPr="008D1E3F" w:rsidRDefault="002B6C76" w:rsidP="00AC381A">
      <w:pPr>
        <w:ind w:left="-180"/>
      </w:pPr>
      <w:r>
        <w:t>Be aware that the readings for students is already very dense—anything that you give students as an additional resource or reading should be scaffolded in order to allow students to pick it up and get the core content/takeaways with less effort than normal.</w:t>
      </w:r>
    </w:p>
    <w:p w14:paraId="5874C5DA" w14:textId="77777777" w:rsidR="008D1E3F" w:rsidRDefault="008D1E3F"/>
    <w:tbl>
      <w:tblPr>
        <w:tblW w:w="4999"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2947"/>
      </w:tblGrid>
      <w:tr w:rsidR="008E7530" w:rsidRPr="009F6FAF" w14:paraId="5B72385B" w14:textId="77777777" w:rsidTr="00B70921">
        <w:tc>
          <w:tcPr>
            <w:tcW w:w="5000" w:type="pct"/>
            <w:shd w:val="clear" w:color="auto" w:fill="F1CECD" w:themeFill="accent1" w:themeFillTint="33"/>
            <w:tcMar>
              <w:top w:w="115" w:type="dxa"/>
              <w:left w:w="115" w:type="dxa"/>
              <w:bottom w:w="115" w:type="dxa"/>
              <w:right w:w="115" w:type="dxa"/>
            </w:tcMar>
          </w:tcPr>
          <w:p w14:paraId="6ED78565" w14:textId="77777777" w:rsidR="008E7530" w:rsidRDefault="008E7530" w:rsidP="008D1E3F">
            <w:pPr>
              <w:pStyle w:val="CommentText"/>
              <w:rPr>
                <w:b/>
              </w:rPr>
            </w:pPr>
            <w:r>
              <w:rPr>
                <w:b/>
              </w:rPr>
              <w:t>Additional Instructor Resources</w:t>
            </w:r>
          </w:p>
          <w:p w14:paraId="5D2559F8" w14:textId="77777777" w:rsidR="008E7530" w:rsidRDefault="008E7530" w:rsidP="008D1E3F">
            <w:pPr>
              <w:pStyle w:val="CommentText"/>
              <w:rPr>
                <w:b/>
              </w:rPr>
            </w:pPr>
          </w:p>
          <w:p w14:paraId="194DDF0A" w14:textId="7CF956AE" w:rsidR="008E7530" w:rsidRPr="00F67AE9" w:rsidRDefault="008E7530" w:rsidP="008D1E3F">
            <w:pPr>
              <w:pStyle w:val="CommentText"/>
            </w:pPr>
            <w:r>
              <w:t>You may use these resources for your own edification or to assist students, but make sure you are scaffolding any additional reading.</w:t>
            </w:r>
          </w:p>
        </w:tc>
      </w:tr>
      <w:tr w:rsidR="008E7530" w:rsidRPr="009F6FAF" w14:paraId="6D68CFA7" w14:textId="77777777" w:rsidTr="008E7530">
        <w:tc>
          <w:tcPr>
            <w:tcW w:w="5000" w:type="pct"/>
            <w:tcMar>
              <w:top w:w="115" w:type="dxa"/>
              <w:left w:w="115" w:type="dxa"/>
              <w:bottom w:w="115" w:type="dxa"/>
              <w:right w:w="115" w:type="dxa"/>
            </w:tcMar>
          </w:tcPr>
          <w:p w14:paraId="5B25ECF2" w14:textId="5E3ADCAE" w:rsidR="008E7530" w:rsidRPr="00F67AE9" w:rsidRDefault="008E7530" w:rsidP="008D1E3F">
            <w:pPr>
              <w:pStyle w:val="CommentText"/>
              <w:rPr>
                <w:b/>
              </w:rPr>
            </w:pPr>
            <w:r w:rsidRPr="00F67AE9">
              <w:rPr>
                <w:b/>
              </w:rPr>
              <w:t xml:space="preserve">Handbook on Globalization and Higher Education </w:t>
            </w:r>
          </w:p>
          <w:p w14:paraId="1330DBD3" w14:textId="77777777" w:rsidR="008E7530" w:rsidRDefault="008E7530" w:rsidP="008D1E3F">
            <w:pPr>
              <w:pStyle w:val="CommentText"/>
              <w:rPr>
                <w:b/>
              </w:rPr>
            </w:pPr>
          </w:p>
          <w:p w14:paraId="333A8A1E" w14:textId="6F16E9FD" w:rsidR="008E7530" w:rsidRDefault="008E7530" w:rsidP="008D1E3F">
            <w:pPr>
              <w:pStyle w:val="AssignmentsLevel2"/>
              <w:numPr>
                <w:ilvl w:val="0"/>
                <w:numId w:val="0"/>
              </w:numPr>
              <w:ind w:left="360" w:hanging="360"/>
            </w:pPr>
            <w:r w:rsidRPr="008D1E3F">
              <w:rPr>
                <w:b/>
              </w:rPr>
              <w:t>Read</w:t>
            </w:r>
            <w:r>
              <w:t xml:space="preserve"> </w:t>
            </w:r>
            <w:r w:rsidRPr="008D1E3F">
              <w:rPr>
                <w:i/>
              </w:rPr>
              <w:t>Handbook on Globalization and Higher Education</w:t>
            </w:r>
            <w:r>
              <w:t xml:space="preserve">. </w:t>
            </w:r>
          </w:p>
          <w:p w14:paraId="57439BE9" w14:textId="086F0840" w:rsidR="008E7530" w:rsidRDefault="008E7530" w:rsidP="00F67AE9">
            <w:pPr>
              <w:pStyle w:val="AssignmentsLevel2"/>
              <w:numPr>
                <w:ilvl w:val="0"/>
                <w:numId w:val="0"/>
              </w:numPr>
              <w:tabs>
                <w:tab w:val="left" w:pos="3245"/>
              </w:tabs>
              <w:ind w:left="360" w:hanging="360"/>
            </w:pPr>
            <w:r>
              <w:tab/>
            </w:r>
            <w:r>
              <w:tab/>
            </w:r>
          </w:p>
          <w:p w14:paraId="5BF3FE37" w14:textId="1BDF96DD" w:rsidR="008E7530" w:rsidRPr="00075B1A" w:rsidRDefault="008E7530" w:rsidP="00F67AE9">
            <w:pPr>
              <w:pStyle w:val="AssignmentsLevel2"/>
            </w:pPr>
            <w:r w:rsidRPr="0095620B">
              <w:rPr>
                <w:b/>
              </w:rPr>
              <w:t>Abstract and Takeaways</w:t>
            </w:r>
            <w:r>
              <w:t xml:space="preserve">: </w:t>
            </w:r>
            <w:r w:rsidR="002B6C76">
              <w:t xml:space="preserve">The text emphasizes the relationship between economic competitiveness and social development in the development of education policy and practice. This text may act as an extension of the </w:t>
            </w:r>
            <w:r w:rsidR="002B6C76" w:rsidRPr="00F67AE9">
              <w:rPr>
                <w:i/>
              </w:rPr>
              <w:t xml:space="preserve">Globalization of </w:t>
            </w:r>
            <w:r w:rsidR="002B6C76">
              <w:rPr>
                <w:i/>
              </w:rPr>
              <w:t>E</w:t>
            </w:r>
            <w:r w:rsidR="002B6C76" w:rsidRPr="00F67AE9">
              <w:rPr>
                <w:i/>
              </w:rPr>
              <w:t>ducation</w:t>
            </w:r>
            <w:r w:rsidR="002B6C76">
              <w:t xml:space="preserve"> text aimed at researchers.</w:t>
            </w:r>
          </w:p>
        </w:tc>
      </w:tr>
      <w:tr w:rsidR="008E7530" w:rsidRPr="009F6FAF" w14:paraId="20DE6296" w14:textId="77777777" w:rsidTr="008E7530">
        <w:tc>
          <w:tcPr>
            <w:tcW w:w="5000" w:type="pct"/>
            <w:tcMar>
              <w:top w:w="115" w:type="dxa"/>
              <w:left w:w="115" w:type="dxa"/>
              <w:bottom w:w="115" w:type="dxa"/>
              <w:right w:w="115" w:type="dxa"/>
            </w:tcMar>
          </w:tcPr>
          <w:p w14:paraId="303861E8" w14:textId="04D677CE" w:rsidR="008E7530" w:rsidRPr="008D1E3F" w:rsidRDefault="008E7530" w:rsidP="008D1E3F">
            <w:pPr>
              <w:pStyle w:val="CommentText"/>
              <w:rPr>
                <w:b/>
              </w:rPr>
            </w:pPr>
            <w:r w:rsidRPr="008D1E3F">
              <w:rPr>
                <w:b/>
              </w:rPr>
              <w:t xml:space="preserve">The </w:t>
            </w:r>
            <w:r w:rsidRPr="00121B5C">
              <w:rPr>
                <w:b/>
                <w:i/>
              </w:rPr>
              <w:t>Guardian</w:t>
            </w:r>
            <w:r w:rsidRPr="008D1E3F">
              <w:rPr>
                <w:b/>
              </w:rPr>
              <w:t>: Faith, hope and secularity: Ireland on brink of change as church power wanes</w:t>
            </w:r>
            <w:r w:rsidR="002B6C76">
              <w:rPr>
                <w:b/>
              </w:rPr>
              <w:t xml:space="preserve"> </w:t>
            </w:r>
          </w:p>
          <w:p w14:paraId="7E10C6A9" w14:textId="77777777" w:rsidR="008E7530" w:rsidRDefault="008E7530" w:rsidP="008D1E3F">
            <w:pPr>
              <w:pStyle w:val="CommentText"/>
            </w:pPr>
          </w:p>
          <w:p w14:paraId="56438185" w14:textId="2EFE8C5F" w:rsidR="008E7530" w:rsidRDefault="008E7530" w:rsidP="008D1E3F">
            <w:pPr>
              <w:pStyle w:val="CommentText"/>
            </w:pPr>
            <w:r>
              <w:t xml:space="preserve">This resource can help students to see the power dynamic between the Irish people, their government, and the Catholic </w:t>
            </w:r>
            <w:r w:rsidR="002B6C76">
              <w:t>C</w:t>
            </w:r>
            <w:r>
              <w:t>hurch.</w:t>
            </w:r>
          </w:p>
          <w:p w14:paraId="1848EF58" w14:textId="77777777" w:rsidR="008E7530" w:rsidRDefault="008E7530" w:rsidP="008D1E3F">
            <w:pPr>
              <w:pStyle w:val="CommentText"/>
            </w:pPr>
          </w:p>
          <w:p w14:paraId="385F1C08" w14:textId="38F4896D" w:rsidR="008E7530" w:rsidRPr="008D1E3F" w:rsidRDefault="008E7530" w:rsidP="008D1E3F">
            <w:pPr>
              <w:pStyle w:val="CommentText"/>
            </w:pPr>
            <w:r w:rsidRPr="00F67AE9">
              <w:rPr>
                <w:b/>
              </w:rPr>
              <w:t>Read</w:t>
            </w:r>
            <w:r>
              <w:t xml:space="preserve"> “Faith, hope and secularity: Ireland on brink of change as church power wanes,” available from the </w:t>
            </w:r>
            <w:r w:rsidRPr="00121B5C">
              <w:rPr>
                <w:i/>
              </w:rPr>
              <w:t>Guardian</w:t>
            </w:r>
            <w:r>
              <w:t xml:space="preserve">: </w:t>
            </w:r>
            <w:hyperlink r:id="rId27" w:history="1">
              <w:r w:rsidRPr="008D1E3F">
                <w:rPr>
                  <w:rStyle w:val="Hyperlink"/>
                </w:rPr>
                <w:t>http://www.theguardian.com/world/2016/feb/17/faith-hope-and-secularity-ireland-on-brink-of-change-as-church-power-wanes</w:t>
              </w:r>
            </w:hyperlink>
          </w:p>
          <w:p w14:paraId="0C97877E" w14:textId="4EC6B6C9" w:rsidR="008E7530" w:rsidRDefault="008E7530" w:rsidP="008D1E3F">
            <w:pPr>
              <w:pStyle w:val="CommentText"/>
              <w:rPr>
                <w:b/>
              </w:rPr>
            </w:pPr>
          </w:p>
        </w:tc>
      </w:tr>
    </w:tbl>
    <w:p w14:paraId="621333A8" w14:textId="77777777" w:rsidR="008D1E3F" w:rsidRDefault="008D1E3F"/>
    <w:p w14:paraId="136E6D07" w14:textId="4E62DDE2" w:rsidR="00F67AE9" w:rsidRPr="00F67AE9" w:rsidRDefault="00F67AE9">
      <w:pPr>
        <w:rPr>
          <w:b/>
        </w:rPr>
      </w:pPr>
      <w:r w:rsidRPr="00F67AE9">
        <w:rPr>
          <w:b/>
        </w:rPr>
        <w:t>Student Dissertation Topics and Additional Resources</w:t>
      </w:r>
    </w:p>
    <w:p w14:paraId="41E6F374" w14:textId="77777777" w:rsidR="00F67AE9" w:rsidRDefault="00F67AE9"/>
    <w:p w14:paraId="3B986E6E" w14:textId="77777777" w:rsidR="007C392E" w:rsidRDefault="007C392E" w:rsidP="007C392E">
      <w:r>
        <w:t>As you consider adding additional resources to the course, you should consider the dissertation topics of the students in your section. If you know what their topics are, you can make the course much more personal and applicable to their personal and professional interests. You may use the following announcement block to poll students for their topics:</w:t>
      </w:r>
    </w:p>
    <w:p w14:paraId="1DABDF1E" w14:textId="77777777" w:rsidR="00F67AE9" w:rsidRDefault="00F67AE9"/>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2950"/>
      </w:tblGrid>
      <w:tr w:rsidR="00F67AE9" w:rsidRPr="008D1E3F" w14:paraId="0BE9E529" w14:textId="77777777" w:rsidTr="00F67AE9">
        <w:tc>
          <w:tcPr>
            <w:tcW w:w="5000" w:type="pct"/>
            <w:tcMar>
              <w:top w:w="115" w:type="dxa"/>
              <w:left w:w="115" w:type="dxa"/>
              <w:bottom w:w="115" w:type="dxa"/>
              <w:right w:w="115" w:type="dxa"/>
            </w:tcMar>
          </w:tcPr>
          <w:p w14:paraId="34B7AA5D" w14:textId="1F2656FA" w:rsidR="00F67AE9" w:rsidRPr="008D1E3F" w:rsidRDefault="00F67AE9" w:rsidP="007F68F6">
            <w:pPr>
              <w:pStyle w:val="CommentText"/>
              <w:rPr>
                <w:b/>
              </w:rPr>
            </w:pPr>
            <w:r>
              <w:rPr>
                <w:b/>
              </w:rPr>
              <w:t>Announcement: Dissertation Topics</w:t>
            </w:r>
          </w:p>
          <w:p w14:paraId="050F88DB" w14:textId="77777777" w:rsidR="00F67AE9" w:rsidRDefault="00F67AE9" w:rsidP="007F68F6">
            <w:pPr>
              <w:pStyle w:val="CommentText"/>
            </w:pPr>
          </w:p>
          <w:p w14:paraId="169CEE93" w14:textId="77777777" w:rsidR="00F67AE9" w:rsidRDefault="00827D54" w:rsidP="007F68F6">
            <w:pPr>
              <w:pStyle w:val="CommentText"/>
            </w:pPr>
            <w:r>
              <w:t>Hello! I’m interested to hear from each of you about what your dissertation topics are; as I prepare to teach this course, it would help me to make this course more valuable to each of you if I was aware of your research and interests.</w:t>
            </w:r>
          </w:p>
          <w:p w14:paraId="4DF8D20A" w14:textId="77777777" w:rsidR="00827D54" w:rsidRDefault="00827D54" w:rsidP="007F68F6">
            <w:pPr>
              <w:pStyle w:val="CommentText"/>
            </w:pPr>
          </w:p>
          <w:p w14:paraId="115FB16D" w14:textId="62688467" w:rsidR="00827D54" w:rsidRDefault="00827D54" w:rsidP="007F68F6">
            <w:pPr>
              <w:pStyle w:val="CommentText"/>
            </w:pPr>
            <w:r w:rsidRPr="00827D54">
              <w:rPr>
                <w:b/>
              </w:rPr>
              <w:t>E</w:t>
            </w:r>
            <w:r>
              <w:rPr>
                <w:b/>
              </w:rPr>
              <w:t>-</w:t>
            </w:r>
            <w:r w:rsidRPr="00827D54">
              <w:rPr>
                <w:b/>
              </w:rPr>
              <w:t>mail</w:t>
            </w:r>
            <w:r>
              <w:t xml:space="preserve"> me your dissertation topics as soon as you can.</w:t>
            </w:r>
          </w:p>
          <w:p w14:paraId="1CE36706" w14:textId="77777777" w:rsidR="00827D54" w:rsidRDefault="00827D54" w:rsidP="007F68F6">
            <w:pPr>
              <w:pStyle w:val="CommentText"/>
            </w:pPr>
          </w:p>
          <w:p w14:paraId="51F38BAB" w14:textId="5AF41F7A" w:rsidR="00827D54" w:rsidRPr="00827D54" w:rsidRDefault="00827D54" w:rsidP="007F68F6">
            <w:pPr>
              <w:pStyle w:val="CommentText"/>
            </w:pPr>
            <w:r>
              <w:t>Thank you!</w:t>
            </w:r>
          </w:p>
        </w:tc>
      </w:tr>
    </w:tbl>
    <w:p w14:paraId="220F0175" w14:textId="77777777" w:rsidR="00F67AE9" w:rsidRDefault="00F67AE9"/>
    <w:p w14:paraId="49697557" w14:textId="51F77763" w:rsidR="00F67AE9" w:rsidRDefault="00F67AE9">
      <w:r>
        <w:br w:type="page"/>
      </w:r>
    </w:p>
    <w:p w14:paraId="6CE7EAA7" w14:textId="77777777" w:rsidR="005344A9" w:rsidRPr="005344A9" w:rsidRDefault="005344A9" w:rsidP="005344A9"/>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25E80193"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266B94EF" w14:textId="51CBD3E4" w:rsidR="005B10FE" w:rsidRPr="00842155" w:rsidRDefault="005B10FE" w:rsidP="005B10FE">
            <w:pPr>
              <w:pStyle w:val="WeeklyTopicHeading1"/>
            </w:pPr>
            <w:bookmarkStart w:id="4" w:name="_Toc358980895"/>
            <w:r w:rsidRPr="0068364F">
              <w:t xml:space="preserve">Week </w:t>
            </w:r>
            <w:r>
              <w:t>Two</w:t>
            </w:r>
            <w:r w:rsidRPr="0068364F">
              <w:t xml:space="preserve">: </w:t>
            </w:r>
            <w:r w:rsidR="00D73C40" w:rsidRPr="00D73C40">
              <w:t>Modern Perspectives of Global Educational</w:t>
            </w:r>
            <w:bookmarkEnd w:id="4"/>
          </w:p>
        </w:tc>
        <w:tc>
          <w:tcPr>
            <w:tcW w:w="1440" w:type="dxa"/>
            <w:tcBorders>
              <w:left w:val="nil"/>
              <w:bottom w:val="single" w:sz="4" w:space="0" w:color="000000" w:themeColor="text1"/>
              <w:right w:val="nil"/>
            </w:tcBorders>
            <w:shd w:val="clear" w:color="auto" w:fill="BD313B"/>
          </w:tcPr>
          <w:p w14:paraId="083D526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338F9230"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5E73B8A8"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91187A" w14:textId="77777777" w:rsidR="00FD5474" w:rsidRPr="005B10FE" w:rsidRDefault="00FD5474" w:rsidP="005B10F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964E360" w14:textId="77777777"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FE225C" w:rsidRPr="00842155" w14:paraId="7724BD39" w14:textId="77777777" w:rsidTr="00FE225C">
        <w:trPr>
          <w:trHeight w:val="30"/>
        </w:trPr>
        <w:tc>
          <w:tcPr>
            <w:tcW w:w="10170" w:type="dxa"/>
            <w:gridSpan w:val="2"/>
            <w:tcBorders>
              <w:bottom w:val="nil"/>
              <w:right w:val="nil"/>
            </w:tcBorders>
            <w:tcMar>
              <w:top w:w="115" w:type="dxa"/>
              <w:left w:w="115" w:type="dxa"/>
              <w:bottom w:w="115" w:type="dxa"/>
              <w:right w:w="115" w:type="dxa"/>
            </w:tcMar>
          </w:tcPr>
          <w:p w14:paraId="521E6FEF" w14:textId="61D14534" w:rsidR="00FE225C" w:rsidRDefault="00FE225C" w:rsidP="00FE225C">
            <w:pPr>
              <w:pStyle w:val="ObjectiveBullet"/>
              <w:numPr>
                <w:ilvl w:val="1"/>
                <w:numId w:val="8"/>
              </w:numPr>
              <w:tabs>
                <w:tab w:val="clear" w:pos="0"/>
              </w:tabs>
            </w:pPr>
            <w:r>
              <w:t>Compare and contrast the differences between the US education system and other countries</w:t>
            </w:r>
            <w:r w:rsidR="007C392E">
              <w:t>.</w:t>
            </w:r>
            <w:r>
              <w:t xml:space="preserve"> </w:t>
            </w:r>
          </w:p>
        </w:tc>
        <w:tc>
          <w:tcPr>
            <w:tcW w:w="2880" w:type="dxa"/>
            <w:gridSpan w:val="2"/>
            <w:tcBorders>
              <w:left w:val="nil"/>
              <w:bottom w:val="nil"/>
            </w:tcBorders>
          </w:tcPr>
          <w:p w14:paraId="74B8F891" w14:textId="39AAC0A2" w:rsidR="00FE225C" w:rsidRDefault="00FE225C" w:rsidP="00FE225C">
            <w:pPr>
              <w:tabs>
                <w:tab w:val="left" w:pos="0"/>
                <w:tab w:val="left" w:pos="3720"/>
              </w:tabs>
              <w:outlineLvl w:val="0"/>
              <w:rPr>
                <w:rFonts w:cs="Arial"/>
                <w:szCs w:val="20"/>
              </w:rPr>
            </w:pPr>
            <w:r>
              <w:rPr>
                <w:rFonts w:cs="Arial"/>
                <w:szCs w:val="20"/>
              </w:rPr>
              <w:t>CLO1, CLO2, CLO3, CLO5</w:t>
            </w:r>
          </w:p>
        </w:tc>
      </w:tr>
      <w:tr w:rsidR="00FE225C" w:rsidRPr="00842155" w14:paraId="2058638F" w14:textId="77777777" w:rsidTr="00FE225C">
        <w:trPr>
          <w:trHeight w:val="30"/>
        </w:trPr>
        <w:tc>
          <w:tcPr>
            <w:tcW w:w="10170" w:type="dxa"/>
            <w:gridSpan w:val="2"/>
            <w:tcBorders>
              <w:top w:val="nil"/>
              <w:bottom w:val="nil"/>
              <w:right w:val="nil"/>
            </w:tcBorders>
            <w:tcMar>
              <w:top w:w="115" w:type="dxa"/>
              <w:left w:w="115" w:type="dxa"/>
              <w:bottom w:w="115" w:type="dxa"/>
              <w:right w:w="115" w:type="dxa"/>
            </w:tcMar>
          </w:tcPr>
          <w:p w14:paraId="187FFC9F" w14:textId="3458D487" w:rsidR="00FE225C" w:rsidRPr="00842155" w:rsidRDefault="00FE225C" w:rsidP="00FE225C">
            <w:pPr>
              <w:pStyle w:val="ObjectiveBullet"/>
              <w:numPr>
                <w:ilvl w:val="1"/>
                <w:numId w:val="8"/>
              </w:numPr>
              <w:tabs>
                <w:tab w:val="clear" w:pos="0"/>
              </w:tabs>
            </w:pPr>
            <w:r>
              <w:t>Research the impacts of educational research, assessment/evaluation, and practice from a global perspective</w:t>
            </w:r>
            <w:r w:rsidR="007C392E">
              <w:t>.</w:t>
            </w:r>
            <w:r>
              <w:t xml:space="preserve"> </w:t>
            </w:r>
          </w:p>
        </w:tc>
        <w:tc>
          <w:tcPr>
            <w:tcW w:w="2880" w:type="dxa"/>
            <w:gridSpan w:val="2"/>
            <w:tcBorders>
              <w:top w:val="nil"/>
              <w:left w:val="nil"/>
              <w:bottom w:val="nil"/>
            </w:tcBorders>
          </w:tcPr>
          <w:p w14:paraId="010B0F58" w14:textId="158A92F3" w:rsidR="00FE225C" w:rsidRPr="00842155" w:rsidRDefault="00FE225C" w:rsidP="00FE225C">
            <w:pPr>
              <w:tabs>
                <w:tab w:val="left" w:pos="0"/>
                <w:tab w:val="left" w:pos="3720"/>
              </w:tabs>
              <w:outlineLvl w:val="0"/>
              <w:rPr>
                <w:rFonts w:cs="Arial"/>
                <w:szCs w:val="20"/>
              </w:rPr>
            </w:pPr>
            <w:r>
              <w:rPr>
                <w:rFonts w:cs="Arial"/>
                <w:szCs w:val="20"/>
              </w:rPr>
              <w:t xml:space="preserve">CLO2, CLO3, CLO4, CLO5 </w:t>
            </w:r>
          </w:p>
        </w:tc>
      </w:tr>
      <w:tr w:rsidR="00FE225C" w:rsidRPr="00842155" w14:paraId="564A0B7F"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79F02E74" w14:textId="4EDE0374" w:rsidR="00FE225C" w:rsidRPr="00842155" w:rsidRDefault="00FE225C" w:rsidP="00FE225C">
            <w:pPr>
              <w:pStyle w:val="ObjectiveBullet"/>
              <w:numPr>
                <w:ilvl w:val="1"/>
                <w:numId w:val="8"/>
              </w:numPr>
            </w:pPr>
            <w:r>
              <w:t>Evaluate international learning pedagogies, particularly for rigor and relevance in the education setting</w:t>
            </w:r>
            <w:r w:rsidR="007C392E">
              <w:t>.</w:t>
            </w:r>
            <w:r>
              <w:t xml:space="preserve"> </w:t>
            </w:r>
          </w:p>
        </w:tc>
        <w:tc>
          <w:tcPr>
            <w:tcW w:w="2880" w:type="dxa"/>
            <w:gridSpan w:val="2"/>
            <w:tcBorders>
              <w:top w:val="nil"/>
              <w:left w:val="nil"/>
              <w:bottom w:val="nil"/>
            </w:tcBorders>
          </w:tcPr>
          <w:p w14:paraId="0E3304C1" w14:textId="1956384E" w:rsidR="00FE225C" w:rsidRPr="00842155" w:rsidRDefault="00FE225C" w:rsidP="00FE225C">
            <w:pPr>
              <w:tabs>
                <w:tab w:val="left" w:pos="0"/>
                <w:tab w:val="left" w:pos="3720"/>
              </w:tabs>
              <w:outlineLvl w:val="0"/>
              <w:rPr>
                <w:rFonts w:cs="Arial"/>
                <w:szCs w:val="20"/>
              </w:rPr>
            </w:pPr>
            <w:r>
              <w:rPr>
                <w:rFonts w:cs="Arial"/>
                <w:szCs w:val="20"/>
              </w:rPr>
              <w:t>CLO1, CLO2, CLO4, CLO5</w:t>
            </w:r>
          </w:p>
        </w:tc>
      </w:tr>
      <w:tr w:rsidR="00FE225C" w:rsidRPr="00842155" w14:paraId="3B233905"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B3811FE" w14:textId="77777777" w:rsidR="00FE225C" w:rsidRPr="005B10FE" w:rsidRDefault="00FE225C" w:rsidP="00FE225C">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w:t>
            </w:r>
            <w:r>
              <w:rPr>
                <w:rFonts w:cs="Arial"/>
                <w:i/>
                <w:szCs w:val="20"/>
              </w:rPr>
              <w:t xml:space="preserve">and </w:t>
            </w:r>
            <w:r w:rsidRPr="005B10FE">
              <w:rPr>
                <w:rFonts w:cs="Arial"/>
                <w:i/>
                <w:szCs w:val="20"/>
              </w:rPr>
              <w:t xml:space="preserve">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31172BCB" w14:textId="77777777" w:rsidR="00FE225C" w:rsidRPr="005B10FE" w:rsidRDefault="00FE225C" w:rsidP="00FE225C">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60F7E196" w14:textId="77777777" w:rsidR="00FE225C" w:rsidRPr="005B10FE" w:rsidRDefault="00FE225C" w:rsidP="00FE225C">
            <w:pPr>
              <w:tabs>
                <w:tab w:val="left" w:pos="0"/>
                <w:tab w:val="left" w:pos="3720"/>
              </w:tabs>
              <w:outlineLvl w:val="0"/>
              <w:rPr>
                <w:rFonts w:cs="Arial"/>
                <w:b/>
                <w:i/>
                <w:szCs w:val="20"/>
              </w:rPr>
            </w:pPr>
            <w:r w:rsidRPr="005B10FE">
              <w:rPr>
                <w:rFonts w:cs="Arial"/>
                <w:b/>
                <w:i/>
                <w:szCs w:val="20"/>
              </w:rPr>
              <w:t>Pages/AIE/</w:t>
            </w:r>
          </w:p>
          <w:p w14:paraId="20962557" w14:textId="77777777" w:rsidR="00FE225C" w:rsidRPr="005B10FE" w:rsidRDefault="00FE225C" w:rsidP="00FE225C">
            <w:pPr>
              <w:tabs>
                <w:tab w:val="left" w:pos="0"/>
                <w:tab w:val="left" w:pos="3720"/>
              </w:tabs>
              <w:outlineLvl w:val="0"/>
              <w:rPr>
                <w:rFonts w:cs="Arial"/>
                <w:b/>
                <w:i/>
                <w:szCs w:val="20"/>
              </w:rPr>
            </w:pPr>
            <w:r w:rsidRPr="005B10FE">
              <w:rPr>
                <w:rFonts w:cs="Arial"/>
                <w:b/>
                <w:i/>
                <w:szCs w:val="20"/>
              </w:rPr>
              <w:t>Generic</w:t>
            </w:r>
          </w:p>
        </w:tc>
      </w:tr>
      <w:tr w:rsidR="00FE225C" w:rsidRPr="007F339F" w14:paraId="460C6D27" w14:textId="77777777" w:rsidTr="00697547">
        <w:tc>
          <w:tcPr>
            <w:tcW w:w="10170" w:type="dxa"/>
            <w:gridSpan w:val="2"/>
            <w:tcMar>
              <w:top w:w="115" w:type="dxa"/>
              <w:left w:w="115" w:type="dxa"/>
              <w:bottom w:w="115" w:type="dxa"/>
              <w:right w:w="115" w:type="dxa"/>
            </w:tcMar>
          </w:tcPr>
          <w:p w14:paraId="1D10451B" w14:textId="1437DC93" w:rsidR="00566527" w:rsidRDefault="00566527" w:rsidP="00FE225C">
            <w:pPr>
              <w:rPr>
                <w:rFonts w:cs="Arial"/>
                <w:b/>
                <w:szCs w:val="20"/>
              </w:rPr>
            </w:pPr>
            <w:r>
              <w:rPr>
                <w:rFonts w:cs="Arial"/>
                <w:b/>
                <w:szCs w:val="20"/>
              </w:rPr>
              <w:t>Week Two Readings</w:t>
            </w:r>
          </w:p>
          <w:p w14:paraId="3E15BCFB" w14:textId="77777777" w:rsidR="00566527" w:rsidRDefault="00566527" w:rsidP="00FE225C">
            <w:pPr>
              <w:rPr>
                <w:rFonts w:cs="Arial"/>
                <w:b/>
                <w:szCs w:val="20"/>
              </w:rPr>
            </w:pPr>
          </w:p>
          <w:p w14:paraId="008C8CAA" w14:textId="5F7B6CF8" w:rsidR="00FE225C" w:rsidRDefault="00FE225C" w:rsidP="00FE225C">
            <w:pPr>
              <w:rPr>
                <w:iCs/>
              </w:rPr>
            </w:pPr>
            <w:r w:rsidRPr="00B70921">
              <w:rPr>
                <w:rFonts w:cs="Arial"/>
                <w:b/>
                <w:szCs w:val="20"/>
              </w:rPr>
              <w:t>Read</w:t>
            </w:r>
            <w:r>
              <w:rPr>
                <w:rFonts w:cs="Arial"/>
                <w:szCs w:val="20"/>
              </w:rPr>
              <w:t xml:space="preserve"> </w:t>
            </w:r>
            <w:r w:rsidR="00DA74A3">
              <w:rPr>
                <w:rFonts w:cs="Arial"/>
                <w:szCs w:val="20"/>
              </w:rPr>
              <w:t xml:space="preserve">the </w:t>
            </w:r>
            <w:r>
              <w:rPr>
                <w:rFonts w:cs="Arial"/>
                <w:szCs w:val="20"/>
              </w:rPr>
              <w:t xml:space="preserve">following chapters from </w:t>
            </w:r>
            <w:r>
              <w:rPr>
                <w:i/>
                <w:iCs/>
              </w:rPr>
              <w:t xml:space="preserve">Globalization of </w:t>
            </w:r>
            <w:r w:rsidR="007C392E">
              <w:rPr>
                <w:i/>
                <w:iCs/>
              </w:rPr>
              <w:t>E</w:t>
            </w:r>
            <w:r>
              <w:rPr>
                <w:i/>
                <w:iCs/>
              </w:rPr>
              <w:t xml:space="preserve">ducation: An </w:t>
            </w:r>
            <w:r w:rsidR="007C392E">
              <w:rPr>
                <w:i/>
                <w:iCs/>
              </w:rPr>
              <w:t>I</w:t>
            </w:r>
            <w:r>
              <w:rPr>
                <w:i/>
                <w:iCs/>
              </w:rPr>
              <w:t>ntroduction</w:t>
            </w:r>
            <w:r w:rsidR="00DA74A3">
              <w:rPr>
                <w:iCs/>
              </w:rPr>
              <w:t>:</w:t>
            </w:r>
          </w:p>
          <w:p w14:paraId="3BDBF6E3" w14:textId="77777777" w:rsidR="00DA74A3" w:rsidRDefault="00DA74A3" w:rsidP="00FE225C">
            <w:pPr>
              <w:rPr>
                <w:i/>
                <w:iCs/>
              </w:rPr>
            </w:pPr>
          </w:p>
          <w:p w14:paraId="4EB4E1F5" w14:textId="6CAF4D42" w:rsidR="00FE225C" w:rsidRDefault="00FE225C" w:rsidP="00964529">
            <w:pPr>
              <w:pStyle w:val="AssignmentsLevel2"/>
            </w:pPr>
            <w:r w:rsidRPr="00121B5C">
              <w:t>Ch. 3: The World Ministry of Education and Human Rights Education</w:t>
            </w:r>
            <w:r w:rsidRPr="0039423C">
              <w:t>: OECD and the United Nations</w:t>
            </w:r>
          </w:p>
          <w:p w14:paraId="1C33D577" w14:textId="77777777" w:rsidR="00121B5C" w:rsidRPr="0039423C" w:rsidRDefault="00121B5C" w:rsidP="00121B5C">
            <w:pPr>
              <w:pStyle w:val="AssignmentsLevel2"/>
              <w:numPr>
                <w:ilvl w:val="0"/>
                <w:numId w:val="0"/>
              </w:numPr>
              <w:ind w:left="665"/>
            </w:pPr>
          </w:p>
          <w:p w14:paraId="139EFFB7" w14:textId="38E83163" w:rsidR="007C392E" w:rsidRDefault="00FE225C" w:rsidP="00964529">
            <w:pPr>
              <w:pStyle w:val="AssignmentsLevel3"/>
            </w:pPr>
            <w:r w:rsidRPr="00121B5C">
              <w:t xml:space="preserve">Abstract and Takeaways: </w:t>
            </w:r>
            <w:r w:rsidR="00392CB3" w:rsidRPr="00121B5C">
              <w:t>As the world looks to develop educational systems across nations and around the globe, the natural question is “What is the purpose of education?” The answer seems to be “Better skills, better jobs, and better lives.” The Organization for Economic Cooperation and Development (OECD) is a group of 34 developed countries from Europe, North and South America, and Asia and the Pacific that are helping to formulate educational policies and practices for the developing world. The UN is also pushing for global educational objectives.</w:t>
            </w:r>
          </w:p>
          <w:p w14:paraId="3EBB8858" w14:textId="77777777" w:rsidR="00121B5C" w:rsidRPr="00121B5C" w:rsidRDefault="00121B5C" w:rsidP="00121B5C">
            <w:pPr>
              <w:pStyle w:val="AssignmentsLevel3"/>
              <w:numPr>
                <w:ilvl w:val="0"/>
                <w:numId w:val="0"/>
              </w:numPr>
              <w:ind w:left="720"/>
            </w:pPr>
          </w:p>
          <w:p w14:paraId="79609EB1" w14:textId="4048F1BA" w:rsidR="00FE225C" w:rsidRDefault="00FE225C" w:rsidP="00964529">
            <w:pPr>
              <w:pStyle w:val="AssignmentsLevel3"/>
              <w:numPr>
                <w:ilvl w:val="0"/>
                <w:numId w:val="22"/>
              </w:numPr>
              <w:ind w:left="360"/>
            </w:pPr>
            <w:r>
              <w:t xml:space="preserve">Organization for Economic Cooperation and Development website: </w:t>
            </w:r>
            <w:hyperlink r:id="rId28" w:history="1">
              <w:r w:rsidRPr="009B313E">
                <w:rPr>
                  <w:rStyle w:val="Hyperlink"/>
                </w:rPr>
                <w:t>http://www.oecd.org</w:t>
              </w:r>
            </w:hyperlink>
          </w:p>
          <w:p w14:paraId="5375C89F" w14:textId="77777777" w:rsidR="00DA74A3" w:rsidRPr="00121B5C" w:rsidRDefault="00DA74A3" w:rsidP="00964529">
            <w:pPr>
              <w:pStyle w:val="AssignmentsLevel2"/>
            </w:pPr>
            <w:r w:rsidRPr="00121B5C">
              <w:t>Ch. 4: The World Trade Organization and the Global Culture of Higher Education</w:t>
            </w:r>
          </w:p>
          <w:p w14:paraId="0C4D58DC" w14:textId="77777777" w:rsidR="00FE225C" w:rsidRDefault="00FE225C" w:rsidP="00FE225C">
            <w:pPr>
              <w:pStyle w:val="AssignmentsLevel2"/>
              <w:numPr>
                <w:ilvl w:val="0"/>
                <w:numId w:val="0"/>
              </w:numPr>
              <w:ind w:left="360" w:hanging="360"/>
            </w:pPr>
          </w:p>
          <w:p w14:paraId="1B296520" w14:textId="233911BC" w:rsidR="00FE225C" w:rsidRPr="00C63202" w:rsidRDefault="00FE225C" w:rsidP="00FE225C">
            <w:r w:rsidRPr="00C63202">
              <w:rPr>
                <w:b/>
                <w:iCs/>
              </w:rPr>
              <w:t>Complete</w:t>
            </w:r>
            <w:r w:rsidRPr="00C63202">
              <w:rPr>
                <w:iCs/>
              </w:rPr>
              <w:t xml:space="preserve"> the readings upon your return from the </w:t>
            </w:r>
            <w:r w:rsidR="00392CB3">
              <w:rPr>
                <w:iCs/>
              </w:rPr>
              <w:t>r</w:t>
            </w:r>
            <w:r w:rsidRPr="00C63202">
              <w:rPr>
                <w:iCs/>
              </w:rPr>
              <w:t>esidency.</w:t>
            </w:r>
          </w:p>
        </w:tc>
        <w:tc>
          <w:tcPr>
            <w:tcW w:w="1440" w:type="dxa"/>
          </w:tcPr>
          <w:p w14:paraId="1E19386C" w14:textId="4FB5F1A0" w:rsidR="00FE225C" w:rsidRDefault="00DA74A3" w:rsidP="00FE225C">
            <w:pPr>
              <w:tabs>
                <w:tab w:val="left" w:pos="2329"/>
              </w:tabs>
              <w:rPr>
                <w:rFonts w:cs="Arial"/>
                <w:szCs w:val="20"/>
              </w:rPr>
            </w:pPr>
            <w:r>
              <w:rPr>
                <w:rFonts w:cs="Arial"/>
                <w:szCs w:val="20"/>
              </w:rPr>
              <w:t>2.2, 2.3</w:t>
            </w:r>
          </w:p>
        </w:tc>
        <w:tc>
          <w:tcPr>
            <w:tcW w:w="1440" w:type="dxa"/>
          </w:tcPr>
          <w:p w14:paraId="489638C3" w14:textId="77777777" w:rsidR="00FE225C" w:rsidRPr="009F6FAF" w:rsidRDefault="00FE225C" w:rsidP="00FE225C">
            <w:pPr>
              <w:tabs>
                <w:tab w:val="left" w:pos="2329"/>
              </w:tabs>
              <w:rPr>
                <w:rFonts w:cs="Arial"/>
                <w:szCs w:val="20"/>
              </w:rPr>
            </w:pPr>
          </w:p>
        </w:tc>
      </w:tr>
      <w:tr w:rsidR="00FE225C" w:rsidRPr="009F6FAF" w14:paraId="4F35B668" w14:textId="77777777" w:rsidTr="00FA2637">
        <w:tc>
          <w:tcPr>
            <w:tcW w:w="10170" w:type="dxa"/>
            <w:gridSpan w:val="2"/>
            <w:tcMar>
              <w:top w:w="115" w:type="dxa"/>
              <w:left w:w="115" w:type="dxa"/>
              <w:bottom w:w="115" w:type="dxa"/>
              <w:right w:w="115" w:type="dxa"/>
            </w:tcMar>
          </w:tcPr>
          <w:p w14:paraId="2F6492F8" w14:textId="77777777" w:rsidR="00FE225C" w:rsidRDefault="00FE225C" w:rsidP="00FE225C">
            <w:pPr>
              <w:pStyle w:val="CommentText"/>
              <w:rPr>
                <w:b/>
              </w:rPr>
            </w:pPr>
            <w:r>
              <w:rPr>
                <w:b/>
              </w:rPr>
              <w:t>Resource: Irish Departments of Education</w:t>
            </w:r>
          </w:p>
          <w:p w14:paraId="4066EDA4" w14:textId="77777777" w:rsidR="00FE225C" w:rsidRDefault="00FE225C" w:rsidP="00FE225C">
            <w:pPr>
              <w:pStyle w:val="CommentText"/>
              <w:rPr>
                <w:b/>
              </w:rPr>
            </w:pPr>
          </w:p>
          <w:p w14:paraId="47B7733C" w14:textId="0D58797C" w:rsidR="00FE225C" w:rsidRDefault="00FE225C" w:rsidP="00FE225C">
            <w:pPr>
              <w:pStyle w:val="AssignmentsLevel1"/>
              <w:rPr>
                <w:szCs w:val="24"/>
              </w:rPr>
            </w:pPr>
            <w:r w:rsidRPr="00ED541F">
              <w:rPr>
                <w:b/>
              </w:rPr>
              <w:t>Review</w:t>
            </w:r>
            <w:r>
              <w:t xml:space="preserve"> </w:t>
            </w:r>
            <w:r w:rsidR="00392CB3">
              <w:t xml:space="preserve">the </w:t>
            </w:r>
            <w:r>
              <w:t>Department of Education website</w:t>
            </w:r>
            <w:r w:rsidR="00392CB3">
              <w:t>s</w:t>
            </w:r>
            <w:r>
              <w:t xml:space="preserve"> from Northern Ireland and the Republic of Ireland:</w:t>
            </w:r>
          </w:p>
          <w:p w14:paraId="63CCA9A6" w14:textId="77777777" w:rsidR="00FE225C" w:rsidRDefault="00FE225C" w:rsidP="00FE225C">
            <w:pPr>
              <w:pStyle w:val="AssignmentsLevel1"/>
            </w:pPr>
          </w:p>
          <w:p w14:paraId="3D9531E0" w14:textId="77777777" w:rsidR="00FE225C" w:rsidRDefault="00FE225C" w:rsidP="00FE225C">
            <w:pPr>
              <w:pStyle w:val="AssignmentsLevel2"/>
              <w:rPr>
                <w:rFonts w:ascii="Times New Roman" w:hAnsi="Times New Roman"/>
              </w:rPr>
            </w:pPr>
            <w:r>
              <w:t xml:space="preserve">Republic of Ireland Department of Education: </w:t>
            </w:r>
            <w:hyperlink r:id="rId29" w:tgtFrame="_blank" w:history="1">
              <w:r>
                <w:rPr>
                  <w:rStyle w:val="Hyperlink"/>
                  <w:rFonts w:ascii="Verdana" w:hAnsi="Verdana"/>
                </w:rPr>
                <w:t>http://www.education.ie/en/</w:t>
              </w:r>
            </w:hyperlink>
          </w:p>
          <w:p w14:paraId="1FA73FC9" w14:textId="77777777" w:rsidR="00FE225C" w:rsidRDefault="00FE225C" w:rsidP="00FE225C">
            <w:pPr>
              <w:pStyle w:val="AssignmentsLevel2"/>
            </w:pPr>
            <w:r>
              <w:lastRenderedPageBreak/>
              <w:t xml:space="preserve">​Northern Ireland Department of Education: </w:t>
            </w:r>
            <w:hyperlink r:id="rId30" w:tgtFrame="_blank" w:history="1">
              <w:r>
                <w:rPr>
                  <w:rStyle w:val="Hyperlink"/>
                  <w:rFonts w:ascii="Verdana" w:hAnsi="Verdana"/>
                </w:rPr>
                <w:t>https://www.deni.gov.uk/</w:t>
              </w:r>
            </w:hyperlink>
            <w:r>
              <w:t>​</w:t>
            </w:r>
          </w:p>
          <w:p w14:paraId="6E46BA97" w14:textId="77777777" w:rsidR="00FE225C" w:rsidRDefault="00FE225C" w:rsidP="00FE225C">
            <w:pPr>
              <w:pStyle w:val="CommentText"/>
              <w:rPr>
                <w:b/>
              </w:rPr>
            </w:pPr>
          </w:p>
          <w:p w14:paraId="2A711204" w14:textId="69A23238" w:rsidR="00FE225C" w:rsidRDefault="00FE225C" w:rsidP="00FE225C">
            <w:pPr>
              <w:pStyle w:val="CommentText"/>
            </w:pPr>
            <w:r w:rsidRPr="00FE225C">
              <w:rPr>
                <w:b/>
              </w:rPr>
              <w:t>Consider</w:t>
            </w:r>
            <w:r>
              <w:t xml:space="preserve"> the following questions as you review these websites:</w:t>
            </w:r>
          </w:p>
          <w:p w14:paraId="0E6D6BEF" w14:textId="77777777" w:rsidR="00121B5C" w:rsidRDefault="00121B5C" w:rsidP="00FE225C">
            <w:pPr>
              <w:pStyle w:val="CommentText"/>
            </w:pPr>
          </w:p>
          <w:p w14:paraId="4ECCF14E" w14:textId="77777777" w:rsidR="00FE225C" w:rsidRDefault="00FE225C" w:rsidP="00FE225C">
            <w:pPr>
              <w:pStyle w:val="AssignmentsLevel2"/>
            </w:pPr>
            <w:r>
              <w:t>What are the major differences between these websites in how they explain education to its citizens?</w:t>
            </w:r>
          </w:p>
          <w:p w14:paraId="27520C9D" w14:textId="4D1DA3CA" w:rsidR="00FE225C" w:rsidRDefault="00FE225C" w:rsidP="00FE225C">
            <w:pPr>
              <w:pStyle w:val="AssignmentsLevel2"/>
            </w:pPr>
            <w:r>
              <w:t>How do each of these websites compare to similar national, state, and local educational administration materials for parents and students?</w:t>
            </w:r>
          </w:p>
          <w:p w14:paraId="11BA9D42" w14:textId="079C4750" w:rsidR="00FE225C" w:rsidRPr="00ED541F" w:rsidRDefault="00FE225C" w:rsidP="00FE225C">
            <w:pPr>
              <w:pStyle w:val="AssignmentsLevel2"/>
            </w:pPr>
            <w:r>
              <w:t xml:space="preserve">What major educational policies and initiatives are advertised on each of these websites? </w:t>
            </w:r>
          </w:p>
        </w:tc>
        <w:tc>
          <w:tcPr>
            <w:tcW w:w="1440" w:type="dxa"/>
            <w:tcBorders>
              <w:bottom w:val="single" w:sz="4" w:space="0" w:color="000000" w:themeColor="text1"/>
            </w:tcBorders>
          </w:tcPr>
          <w:p w14:paraId="3F2FA59F" w14:textId="77777777" w:rsidR="00FE225C" w:rsidRPr="009F6FAF" w:rsidRDefault="00FE225C" w:rsidP="00FE225C">
            <w:pPr>
              <w:rPr>
                <w:rFonts w:cs="Arial"/>
                <w:szCs w:val="20"/>
              </w:rPr>
            </w:pPr>
          </w:p>
        </w:tc>
        <w:tc>
          <w:tcPr>
            <w:tcW w:w="1440" w:type="dxa"/>
            <w:tcBorders>
              <w:bottom w:val="single" w:sz="4" w:space="0" w:color="000000" w:themeColor="text1"/>
            </w:tcBorders>
          </w:tcPr>
          <w:p w14:paraId="21F1AAE4" w14:textId="77777777" w:rsidR="00FE225C" w:rsidRPr="009F6FAF" w:rsidRDefault="00FE225C" w:rsidP="00FE225C">
            <w:pPr>
              <w:rPr>
                <w:rFonts w:cs="Arial"/>
                <w:szCs w:val="20"/>
              </w:rPr>
            </w:pPr>
          </w:p>
        </w:tc>
      </w:tr>
      <w:tr w:rsidR="00FE225C" w:rsidRPr="009F6FAF" w14:paraId="1D4F6387" w14:textId="77777777" w:rsidTr="00FA2637">
        <w:tc>
          <w:tcPr>
            <w:tcW w:w="10170" w:type="dxa"/>
            <w:gridSpan w:val="2"/>
            <w:tcMar>
              <w:top w:w="115" w:type="dxa"/>
              <w:left w:w="115" w:type="dxa"/>
              <w:bottom w:w="115" w:type="dxa"/>
              <w:right w:w="115" w:type="dxa"/>
            </w:tcMar>
          </w:tcPr>
          <w:p w14:paraId="09AA03F1" w14:textId="77777777" w:rsidR="00FE225C" w:rsidRPr="008E7530" w:rsidRDefault="00FE225C" w:rsidP="00FE225C">
            <w:pPr>
              <w:pStyle w:val="AssignmentsLevel2"/>
              <w:numPr>
                <w:ilvl w:val="0"/>
                <w:numId w:val="0"/>
              </w:numPr>
              <w:ind w:left="360" w:hanging="360"/>
              <w:rPr>
                <w:b/>
              </w:rPr>
            </w:pPr>
            <w:r w:rsidRPr="008E7530">
              <w:rPr>
                <w:b/>
              </w:rPr>
              <w:t>A Review of the Irish Educational System</w:t>
            </w:r>
          </w:p>
          <w:p w14:paraId="5A65FC7B" w14:textId="77777777" w:rsidR="00FE225C" w:rsidRDefault="00FE225C" w:rsidP="00FE225C">
            <w:pPr>
              <w:pStyle w:val="AssignmentsLevel2"/>
              <w:numPr>
                <w:ilvl w:val="0"/>
                <w:numId w:val="0"/>
              </w:numPr>
              <w:ind w:left="360"/>
            </w:pPr>
          </w:p>
          <w:p w14:paraId="1593E2E9" w14:textId="7FAD661A" w:rsidR="00FE225C" w:rsidRDefault="00FE225C" w:rsidP="00FE225C">
            <w:pPr>
              <w:pStyle w:val="AssignmentsLevel2"/>
              <w:numPr>
                <w:ilvl w:val="0"/>
                <w:numId w:val="0"/>
              </w:numPr>
              <w:ind w:left="360" w:hanging="360"/>
            </w:pPr>
            <w:r w:rsidRPr="00BE5640">
              <w:rPr>
                <w:b/>
              </w:rPr>
              <w:t>Read</w:t>
            </w:r>
            <w:r>
              <w:t xml:space="preserve"> the following articles:</w:t>
            </w:r>
          </w:p>
          <w:p w14:paraId="3A32FA2B" w14:textId="77777777" w:rsidR="00121B5C" w:rsidRDefault="00121B5C" w:rsidP="00FE225C">
            <w:pPr>
              <w:pStyle w:val="AssignmentsLevel2"/>
              <w:numPr>
                <w:ilvl w:val="0"/>
                <w:numId w:val="0"/>
              </w:numPr>
              <w:ind w:left="360" w:hanging="360"/>
            </w:pPr>
          </w:p>
          <w:p w14:paraId="6574D185" w14:textId="77777777" w:rsidR="00FE225C" w:rsidRPr="00F21A38" w:rsidRDefault="00FE225C" w:rsidP="00FE225C">
            <w:pPr>
              <w:pStyle w:val="AssignmentsLevel2"/>
            </w:pPr>
            <w:r w:rsidRPr="00AF2A42">
              <w:rPr>
                <w:bCs/>
              </w:rPr>
              <w:t xml:space="preserve">Quinn, Ruairi. </w:t>
            </w:r>
            <w:r>
              <w:rPr>
                <w:bCs/>
              </w:rPr>
              <w:t>“</w:t>
            </w:r>
            <w:r w:rsidRPr="00AF2A42">
              <w:rPr>
                <w:bCs/>
              </w:rPr>
              <w:t>The Future Development of Education in Ireland.</w:t>
            </w:r>
            <w:r>
              <w:rPr>
                <w:bCs/>
              </w:rPr>
              <w:t xml:space="preserve">” </w:t>
            </w:r>
            <w:r>
              <w:rPr>
                <w:bCs/>
                <w:i/>
              </w:rPr>
              <w:t>Studies: An Irish Quarterly Review</w:t>
            </w:r>
            <w:r>
              <w:rPr>
                <w:bCs/>
              </w:rPr>
              <w:t xml:space="preserve">. Summer 2012. </w:t>
            </w:r>
            <w:hyperlink r:id="rId31" w:history="1">
              <w:r w:rsidRPr="00F21A38">
                <w:rPr>
                  <w:rStyle w:val="Hyperlink"/>
                </w:rPr>
                <w:t>http://www.studiesirishreview.ie/index.php?option=com_content&amp;view=article&amp;id=38:the-future-development-of-education-in-ireland&amp;catid=9</w:t>
              </w:r>
            </w:hyperlink>
          </w:p>
          <w:p w14:paraId="4D96C317" w14:textId="62CA57FD" w:rsidR="00FE225C" w:rsidRPr="00F21A38" w:rsidRDefault="00FE225C" w:rsidP="00FE225C">
            <w:pPr>
              <w:pStyle w:val="AssignmentsLevel2"/>
            </w:pPr>
            <w:r>
              <w:t xml:space="preserve">Irish Department of Education and Skills. “Education for Sustainability: The National Strategy on Education for Sustainable Development in Ireland, 2014-2020.” </w:t>
            </w:r>
            <w:r w:rsidR="00C73269">
              <w:t xml:space="preserve">July 2014. </w:t>
            </w:r>
            <w:hyperlink r:id="rId32" w:history="1">
              <w:r w:rsidRPr="00F21A38">
                <w:rPr>
                  <w:rStyle w:val="Hyperlink"/>
                </w:rPr>
                <w:t>https://www.education.ie/en/Publications/Policy-Reports/National-Strategy-on-Education-for-Sustainable-Development-in-Ireland-2014-2020.pdf</w:t>
              </w:r>
            </w:hyperlink>
          </w:p>
          <w:p w14:paraId="2BC73926" w14:textId="77777777" w:rsidR="00FE225C" w:rsidRPr="00F21A38" w:rsidRDefault="007C4860" w:rsidP="00FE225C">
            <w:pPr>
              <w:pStyle w:val="AssignmentsLevel2"/>
            </w:pPr>
            <w:hyperlink r:id="rId33" w:history="1">
              <w:r w:rsidR="00FE225C" w:rsidRPr="00F21A38">
                <w:rPr>
                  <w:rStyle w:val="Hyperlink"/>
                </w:rPr>
                <w:t>http://www.oecd.org/edu/EDUCATION%20POLICY%20OUTLOOK%20IRELAND_EN.pdf</w:t>
              </w:r>
            </w:hyperlink>
          </w:p>
          <w:p w14:paraId="14E840F2" w14:textId="079E7010" w:rsidR="00FE225C" w:rsidRPr="00F21A38" w:rsidRDefault="00FE225C" w:rsidP="00FE225C">
            <w:pPr>
              <w:pStyle w:val="AssignmentsLevel2"/>
              <w:rPr>
                <w:b/>
              </w:rPr>
            </w:pPr>
            <w:r>
              <w:t xml:space="preserve">Irish Development Education Association </w:t>
            </w:r>
            <w:r w:rsidR="0039423C">
              <w:t>w</w:t>
            </w:r>
            <w:r>
              <w:t xml:space="preserve">ebsite. </w:t>
            </w:r>
            <w:hyperlink r:id="rId34" w:history="1">
              <w:r w:rsidRPr="00225D69">
                <w:rPr>
                  <w:rStyle w:val="Hyperlink"/>
                </w:rPr>
                <w:t>https://www.ideaonline.ie/</w:t>
              </w:r>
            </w:hyperlink>
          </w:p>
          <w:p w14:paraId="2D104B19" w14:textId="77777777" w:rsidR="00FE225C" w:rsidRPr="00BE5640" w:rsidRDefault="00FE225C" w:rsidP="00FE225C">
            <w:pPr>
              <w:pStyle w:val="AssignmentsLevel2"/>
              <w:rPr>
                <w:b/>
              </w:rPr>
            </w:pPr>
            <w:r>
              <w:t xml:space="preserve">Irish Department of Education and Skills. “A Guide to the Irish Education System.” </w:t>
            </w:r>
            <w:hyperlink r:id="rId35" w:history="1">
              <w:r w:rsidRPr="00EA0018">
                <w:rPr>
                  <w:rStyle w:val="Hyperlink"/>
                </w:rPr>
                <w:t>https://www.education.ie/en/Parents/Information/A-Guide-to-the-Irish-Education-System.pdf</w:t>
              </w:r>
            </w:hyperlink>
          </w:p>
          <w:p w14:paraId="651DC6FC" w14:textId="77777777" w:rsidR="00FE225C" w:rsidRDefault="00FE225C" w:rsidP="00FE225C">
            <w:pPr>
              <w:pStyle w:val="AssignmentsLevel2"/>
              <w:numPr>
                <w:ilvl w:val="0"/>
                <w:numId w:val="0"/>
              </w:numPr>
              <w:ind w:left="360" w:hanging="360"/>
              <w:rPr>
                <w:b/>
              </w:rPr>
            </w:pPr>
          </w:p>
          <w:p w14:paraId="4267A7A2" w14:textId="191A8258" w:rsidR="00FE225C" w:rsidRDefault="00FE225C" w:rsidP="00FE225C">
            <w:pPr>
              <w:pStyle w:val="CommentText"/>
              <w:rPr>
                <w:b/>
              </w:rPr>
            </w:pPr>
            <w:r>
              <w:rPr>
                <w:b/>
              </w:rPr>
              <w:t>World Bank Links</w:t>
            </w:r>
          </w:p>
          <w:p w14:paraId="29071D5F" w14:textId="77777777" w:rsidR="00121B5C" w:rsidRDefault="00121B5C" w:rsidP="00FE225C">
            <w:pPr>
              <w:pStyle w:val="CommentText"/>
              <w:rPr>
                <w:b/>
              </w:rPr>
            </w:pPr>
          </w:p>
          <w:p w14:paraId="7C0B136F" w14:textId="1D96D5E2" w:rsidR="00FE225C" w:rsidRDefault="00FE225C" w:rsidP="00FE225C">
            <w:pPr>
              <w:pStyle w:val="AssignmentsLevel2"/>
              <w:rPr>
                <w:b/>
              </w:rPr>
            </w:pPr>
            <w:r>
              <w:t xml:space="preserve">Ireland Data: </w:t>
            </w:r>
            <w:hyperlink r:id="rId36" w:history="1">
              <w:r w:rsidRPr="007B1B72">
                <w:rPr>
                  <w:rStyle w:val="Hyperlink"/>
                </w:rPr>
                <w:t>http://data.worldbank.org/country/ireland</w:t>
              </w:r>
            </w:hyperlink>
          </w:p>
        </w:tc>
        <w:tc>
          <w:tcPr>
            <w:tcW w:w="1440" w:type="dxa"/>
            <w:tcBorders>
              <w:bottom w:val="single" w:sz="4" w:space="0" w:color="000000" w:themeColor="text1"/>
            </w:tcBorders>
          </w:tcPr>
          <w:p w14:paraId="4FF57C90" w14:textId="77777777" w:rsidR="00FE225C" w:rsidRPr="009F6FAF" w:rsidRDefault="00FE225C" w:rsidP="00FE225C">
            <w:pPr>
              <w:rPr>
                <w:rFonts w:cs="Arial"/>
                <w:szCs w:val="20"/>
              </w:rPr>
            </w:pPr>
          </w:p>
        </w:tc>
        <w:tc>
          <w:tcPr>
            <w:tcW w:w="1440" w:type="dxa"/>
            <w:tcBorders>
              <w:bottom w:val="single" w:sz="4" w:space="0" w:color="000000" w:themeColor="text1"/>
            </w:tcBorders>
          </w:tcPr>
          <w:p w14:paraId="17B8883E" w14:textId="61AF726E" w:rsidR="00FE225C" w:rsidRPr="0085436D" w:rsidRDefault="0085436D" w:rsidP="00FE225C">
            <w:pPr>
              <w:rPr>
                <w:rFonts w:cs="Arial"/>
                <w:b/>
                <w:szCs w:val="20"/>
              </w:rPr>
            </w:pPr>
            <w:r w:rsidRPr="0085436D">
              <w:rPr>
                <w:rFonts w:cs="Arial"/>
                <w:b/>
                <w:szCs w:val="20"/>
              </w:rPr>
              <w:t>2 hours</w:t>
            </w:r>
          </w:p>
        </w:tc>
      </w:tr>
      <w:tr w:rsidR="00FE225C" w:rsidRPr="007F339F" w14:paraId="61059CFD" w14:textId="77777777" w:rsidTr="00697547">
        <w:tc>
          <w:tcPr>
            <w:tcW w:w="10170" w:type="dxa"/>
            <w:gridSpan w:val="2"/>
            <w:tcMar>
              <w:top w:w="115" w:type="dxa"/>
              <w:left w:w="115" w:type="dxa"/>
              <w:bottom w:w="115" w:type="dxa"/>
              <w:right w:w="115" w:type="dxa"/>
            </w:tcMar>
          </w:tcPr>
          <w:p w14:paraId="67143D1A" w14:textId="06A72267" w:rsidR="00FE225C" w:rsidRDefault="00FE225C" w:rsidP="00FE225C">
            <w:pPr>
              <w:rPr>
                <w:rFonts w:cs="Arial"/>
                <w:b/>
                <w:szCs w:val="20"/>
              </w:rPr>
            </w:pPr>
            <w:r>
              <w:rPr>
                <w:rFonts w:cs="Arial"/>
                <w:b/>
                <w:szCs w:val="20"/>
              </w:rPr>
              <w:t>Resources: Modern Issues in Irish Education</w:t>
            </w:r>
          </w:p>
          <w:p w14:paraId="51DE0E63" w14:textId="77777777" w:rsidR="00FE225C" w:rsidRDefault="00FE225C" w:rsidP="00FE225C">
            <w:pPr>
              <w:rPr>
                <w:rFonts w:cs="Arial"/>
                <w:b/>
                <w:szCs w:val="20"/>
              </w:rPr>
            </w:pPr>
          </w:p>
          <w:p w14:paraId="6CEAECFE" w14:textId="2E35378E" w:rsidR="00FE225C" w:rsidRPr="00FE225C" w:rsidRDefault="00FE225C" w:rsidP="00FE225C">
            <w:pPr>
              <w:rPr>
                <w:rFonts w:cs="Arial"/>
                <w:szCs w:val="20"/>
              </w:rPr>
            </w:pPr>
            <w:r w:rsidRPr="00FE225C">
              <w:rPr>
                <w:rFonts w:cs="Arial"/>
                <w:szCs w:val="20"/>
              </w:rPr>
              <w:t xml:space="preserve">Modern education in Ireland is </w:t>
            </w:r>
            <w:r>
              <w:rPr>
                <w:rFonts w:cs="Arial"/>
                <w:szCs w:val="20"/>
              </w:rPr>
              <w:t>similar to education in the United States, in that there are a variety of issues and controversies surrounding how education is administered. You can see that some of the issues in modern Irish education resonate with American viewpoints and that some of them are uniquely Irish in nature.</w:t>
            </w:r>
          </w:p>
          <w:p w14:paraId="0B92C1FD" w14:textId="77777777" w:rsidR="00FE225C" w:rsidRDefault="00FE225C" w:rsidP="00FE225C">
            <w:pPr>
              <w:rPr>
                <w:rFonts w:cs="Arial"/>
                <w:b/>
                <w:szCs w:val="20"/>
              </w:rPr>
            </w:pPr>
          </w:p>
          <w:p w14:paraId="7AB0C430" w14:textId="46A690AF" w:rsidR="00FE225C" w:rsidRDefault="00FE225C" w:rsidP="00FE225C">
            <w:pPr>
              <w:pStyle w:val="AssignmentsLevel2"/>
              <w:numPr>
                <w:ilvl w:val="0"/>
                <w:numId w:val="0"/>
              </w:numPr>
            </w:pPr>
            <w:r>
              <w:rPr>
                <w:b/>
              </w:rPr>
              <w:t>Review</w:t>
            </w:r>
            <w:r>
              <w:t xml:space="preserve"> some of the following topics in order to get a sense of modern issues in Irish </w:t>
            </w:r>
            <w:r w:rsidR="0039423C">
              <w:t>e</w:t>
            </w:r>
            <w:r>
              <w:t xml:space="preserve">ducation: </w:t>
            </w:r>
          </w:p>
          <w:p w14:paraId="6697E205" w14:textId="77777777" w:rsidR="00FE225C" w:rsidRDefault="00FE225C" w:rsidP="00FE225C">
            <w:pPr>
              <w:pStyle w:val="AssignmentsLevel2"/>
              <w:numPr>
                <w:ilvl w:val="0"/>
                <w:numId w:val="0"/>
              </w:numPr>
            </w:pPr>
          </w:p>
          <w:p w14:paraId="5A7DD5E3" w14:textId="1592EA25" w:rsidR="00F41081" w:rsidRDefault="00F41081" w:rsidP="00FE225C">
            <w:pPr>
              <w:pStyle w:val="AssignmentsLevel2"/>
              <w:numPr>
                <w:ilvl w:val="0"/>
                <w:numId w:val="0"/>
              </w:numPr>
              <w:rPr>
                <w:b/>
              </w:rPr>
            </w:pPr>
            <w:r>
              <w:rPr>
                <w:b/>
              </w:rPr>
              <w:t>Higher Education</w:t>
            </w:r>
          </w:p>
          <w:p w14:paraId="548BF380" w14:textId="77777777" w:rsidR="009D1112" w:rsidRPr="00F41081" w:rsidRDefault="009D1112" w:rsidP="00FE225C">
            <w:pPr>
              <w:pStyle w:val="AssignmentsLevel2"/>
              <w:numPr>
                <w:ilvl w:val="0"/>
                <w:numId w:val="0"/>
              </w:numPr>
              <w:rPr>
                <w:b/>
              </w:rPr>
            </w:pPr>
          </w:p>
          <w:p w14:paraId="6A635408" w14:textId="33CA34E5" w:rsidR="00FE225C" w:rsidRPr="00F41081" w:rsidRDefault="0039423C" w:rsidP="00FE225C">
            <w:pPr>
              <w:pStyle w:val="AssignmentsLevel2"/>
              <w:rPr>
                <w:rStyle w:val="Hyperlink"/>
                <w:color w:val="auto"/>
                <w:u w:val="none"/>
              </w:rPr>
            </w:pPr>
            <w:r>
              <w:t>“</w:t>
            </w:r>
            <w:r w:rsidR="00FE225C" w:rsidRPr="000542ED">
              <w:t>Supporting the First Year Experience in Higher Education in Ireland</w:t>
            </w:r>
            <w:r>
              <w:t>”</w:t>
            </w:r>
            <w:r w:rsidR="00FE225C">
              <w:t xml:space="preserve"> [19:50]</w:t>
            </w:r>
            <w:r w:rsidR="00FE225C" w:rsidRPr="000542ED">
              <w:t xml:space="preserve">: </w:t>
            </w:r>
            <w:hyperlink r:id="rId37" w:history="1">
              <w:r w:rsidR="00FE225C" w:rsidRPr="000542ED">
                <w:rPr>
                  <w:rStyle w:val="Hyperlink"/>
                </w:rPr>
                <w:t>https://www.youtube.com/watch?v=dknqboDf5RU</w:t>
              </w:r>
            </w:hyperlink>
          </w:p>
          <w:p w14:paraId="29D092EA" w14:textId="04CAA1E0" w:rsidR="00F41081" w:rsidRPr="00A71222" w:rsidRDefault="0039423C" w:rsidP="00F41081">
            <w:pPr>
              <w:pStyle w:val="AssignmentsLevel2"/>
              <w:rPr>
                <w:rStyle w:val="Hyperlink"/>
                <w:color w:val="auto"/>
                <w:u w:val="none"/>
              </w:rPr>
            </w:pPr>
            <w:r>
              <w:t>“</w:t>
            </w:r>
            <w:r w:rsidR="00F41081">
              <w:t>How are our universities and colleges performing?</w:t>
            </w:r>
            <w:r>
              <w:t>”</w:t>
            </w:r>
            <w:r w:rsidR="00F41081">
              <w:t xml:space="preserve"> : </w:t>
            </w:r>
            <w:hyperlink r:id="rId38" w:history="1">
              <w:r w:rsidR="00F41081" w:rsidRPr="00611E50">
                <w:rPr>
                  <w:rStyle w:val="Hyperlink"/>
                </w:rPr>
                <w:t>http://www.irishtimes.com/news/education/how-are-our-universities-and-colleges-performing-1.2573106</w:t>
              </w:r>
            </w:hyperlink>
          </w:p>
          <w:p w14:paraId="30667F0E" w14:textId="6D458384" w:rsidR="00A71222" w:rsidRDefault="0039423C" w:rsidP="00A71222">
            <w:pPr>
              <w:pStyle w:val="AssignmentsLevel2"/>
            </w:pPr>
            <w:r>
              <w:t>“</w:t>
            </w:r>
            <w:r w:rsidR="00A71222" w:rsidRPr="00A71222">
              <w:t>Should businesses help to fund higher education? The TUI thinks so</w:t>
            </w:r>
            <w:r>
              <w:t>”</w:t>
            </w:r>
            <w:r w:rsidR="00A71222">
              <w:t xml:space="preserve">: </w:t>
            </w:r>
            <w:hyperlink r:id="rId39" w:history="1">
              <w:r w:rsidR="00A71222" w:rsidRPr="006067A1">
                <w:rPr>
                  <w:rStyle w:val="Hyperlink"/>
                </w:rPr>
                <w:t>http://www.thejournal.ie/business-profit-levy-higher-education-2679712-Mar2016/</w:t>
              </w:r>
            </w:hyperlink>
          </w:p>
          <w:p w14:paraId="30C316FA" w14:textId="3E172633" w:rsidR="00A71222" w:rsidRDefault="0039423C" w:rsidP="00A71222">
            <w:pPr>
              <w:pStyle w:val="AssignmentsLevel2"/>
            </w:pPr>
            <w:r>
              <w:t>“</w:t>
            </w:r>
            <w:r w:rsidR="00A71222" w:rsidRPr="00A71222">
              <w:t>Revealed: non-progression rates for higher education courses</w:t>
            </w:r>
            <w:r>
              <w:t>”</w:t>
            </w:r>
            <w:r w:rsidR="00A71222">
              <w:t xml:space="preserve">: </w:t>
            </w:r>
            <w:hyperlink r:id="rId40" w:history="1">
              <w:r w:rsidR="00A71222" w:rsidRPr="006067A1">
                <w:rPr>
                  <w:rStyle w:val="Hyperlink"/>
                </w:rPr>
                <w:t>http://www.irishtimes.com/news/education/revealed-non-progression-rates-for-higher-education-courses-1.2491746</w:t>
              </w:r>
            </w:hyperlink>
          </w:p>
          <w:p w14:paraId="402D47A9" w14:textId="77777777" w:rsidR="00F41081" w:rsidRDefault="00F41081" w:rsidP="00A71222">
            <w:pPr>
              <w:pStyle w:val="AssignmentsLevel2"/>
              <w:numPr>
                <w:ilvl w:val="0"/>
                <w:numId w:val="0"/>
              </w:numPr>
              <w:rPr>
                <w:rStyle w:val="Hyperlink"/>
              </w:rPr>
            </w:pPr>
          </w:p>
          <w:p w14:paraId="2D69AC3B" w14:textId="262216EB" w:rsidR="00A71222" w:rsidRDefault="00A71222" w:rsidP="00A71222">
            <w:pPr>
              <w:pStyle w:val="AssignmentsLevel2"/>
              <w:numPr>
                <w:ilvl w:val="0"/>
                <w:numId w:val="0"/>
              </w:numPr>
              <w:rPr>
                <w:b/>
              </w:rPr>
            </w:pPr>
            <w:r>
              <w:rPr>
                <w:b/>
              </w:rPr>
              <w:t>Early Childhood Education</w:t>
            </w:r>
          </w:p>
          <w:p w14:paraId="18094800" w14:textId="77777777" w:rsidR="009D1112" w:rsidRPr="00F41081" w:rsidRDefault="009D1112" w:rsidP="00A71222">
            <w:pPr>
              <w:pStyle w:val="AssignmentsLevel2"/>
              <w:numPr>
                <w:ilvl w:val="0"/>
                <w:numId w:val="0"/>
              </w:numPr>
              <w:rPr>
                <w:b/>
              </w:rPr>
            </w:pPr>
          </w:p>
          <w:p w14:paraId="7F9B94A3" w14:textId="1AAF8636" w:rsidR="00FE225C" w:rsidRPr="00A71222" w:rsidRDefault="0039423C" w:rsidP="00FE225C">
            <w:pPr>
              <w:pStyle w:val="AssignmentsLevel2"/>
              <w:rPr>
                <w:rStyle w:val="Hyperlink"/>
                <w:color w:val="auto"/>
                <w:u w:val="none"/>
              </w:rPr>
            </w:pPr>
            <w:r>
              <w:t>“</w:t>
            </w:r>
            <w:r w:rsidR="00FE225C" w:rsidRPr="000542ED">
              <w:t>Prof Tom Collins on early childhood education and care in Ireland</w:t>
            </w:r>
            <w:r>
              <w:t>”</w:t>
            </w:r>
            <w:r w:rsidR="00FE225C" w:rsidRPr="000542ED">
              <w:t xml:space="preserve"> [3:38]: </w:t>
            </w:r>
            <w:hyperlink r:id="rId41" w:history="1">
              <w:r w:rsidR="00FE225C" w:rsidRPr="00611E50">
                <w:rPr>
                  <w:rStyle w:val="Hyperlink"/>
                </w:rPr>
                <w:t>https://www.youtube.com/watch?v=Aae6WpmeJyk</w:t>
              </w:r>
            </w:hyperlink>
          </w:p>
          <w:p w14:paraId="225A6491" w14:textId="16642A42" w:rsidR="00A71222" w:rsidRDefault="0039423C" w:rsidP="00A71222">
            <w:pPr>
              <w:pStyle w:val="AssignmentsLevel2"/>
              <w:rPr>
                <w:rStyle w:val="Hyperlink"/>
                <w:color w:val="auto"/>
                <w:u w:val="none"/>
              </w:rPr>
            </w:pPr>
            <w:r>
              <w:rPr>
                <w:rStyle w:val="Hyperlink"/>
                <w:color w:val="auto"/>
                <w:u w:val="none"/>
              </w:rPr>
              <w:t>“</w:t>
            </w:r>
            <w:r w:rsidR="00A71222" w:rsidRPr="00A71222">
              <w:rPr>
                <w:rStyle w:val="Hyperlink"/>
                <w:color w:val="auto"/>
                <w:u w:val="none"/>
              </w:rPr>
              <w:t>Why are par</w:t>
            </w:r>
            <w:r w:rsidR="00A71222">
              <w:rPr>
                <w:rStyle w:val="Hyperlink"/>
                <w:color w:val="auto"/>
                <w:u w:val="none"/>
              </w:rPr>
              <w:t>ents entrusting their child’s wellbeing to someone they are paying buttons to?</w:t>
            </w:r>
            <w:r>
              <w:rPr>
                <w:rStyle w:val="Hyperlink"/>
                <w:color w:val="auto"/>
                <w:u w:val="none"/>
              </w:rPr>
              <w:t>”:</w:t>
            </w:r>
            <w:r w:rsidR="00A71222">
              <w:rPr>
                <w:rStyle w:val="Hyperlink"/>
                <w:color w:val="auto"/>
                <w:u w:val="none"/>
              </w:rPr>
              <w:t xml:space="preserve"> </w:t>
            </w:r>
            <w:hyperlink r:id="rId42" w:history="1">
              <w:r w:rsidR="00A71222" w:rsidRPr="006067A1">
                <w:rPr>
                  <w:rStyle w:val="Hyperlink"/>
                </w:rPr>
                <w:t>http://www.thejournal.ie/readme/why-are-parents-entrusting-their-childs-wellbeing-to-someone-they-are-paying-buttons-to-2654290-Mar2016/</w:t>
              </w:r>
            </w:hyperlink>
          </w:p>
          <w:p w14:paraId="762D4C48" w14:textId="671C747B" w:rsidR="00A71222" w:rsidRDefault="0039423C" w:rsidP="00A71222">
            <w:pPr>
              <w:pStyle w:val="AssignmentsLevel2"/>
              <w:rPr>
                <w:rStyle w:val="Hyperlink"/>
                <w:color w:val="auto"/>
                <w:u w:val="none"/>
              </w:rPr>
            </w:pPr>
            <w:r>
              <w:rPr>
                <w:rStyle w:val="Hyperlink"/>
                <w:color w:val="auto"/>
                <w:u w:val="none"/>
              </w:rPr>
              <w:t>“</w:t>
            </w:r>
            <w:r w:rsidR="00A71222" w:rsidRPr="00A71222">
              <w:rPr>
                <w:rStyle w:val="Hyperlink"/>
                <w:color w:val="auto"/>
                <w:u w:val="none"/>
              </w:rPr>
              <w:t>Debate Room: Should school start earlier to help working parents?</w:t>
            </w:r>
            <w:r>
              <w:rPr>
                <w:rStyle w:val="Hyperlink"/>
                <w:color w:val="auto"/>
                <w:u w:val="none"/>
              </w:rPr>
              <w:t>”</w:t>
            </w:r>
            <w:r w:rsidR="00A71222">
              <w:rPr>
                <w:rStyle w:val="Hyperlink"/>
                <w:color w:val="auto"/>
                <w:u w:val="none"/>
              </w:rPr>
              <w:t xml:space="preserve">: </w:t>
            </w:r>
            <w:hyperlink r:id="rId43" w:history="1">
              <w:r w:rsidR="00A71222" w:rsidRPr="006067A1">
                <w:rPr>
                  <w:rStyle w:val="Hyperlink"/>
                </w:rPr>
                <w:t>http://www.thejournal.ie/readme/debate-room-childcare-in-ireland-2390642-Oct2015/</w:t>
              </w:r>
            </w:hyperlink>
          </w:p>
          <w:p w14:paraId="6B9E06DD" w14:textId="7407CA60" w:rsidR="00A71222" w:rsidRDefault="0039423C" w:rsidP="00A71222">
            <w:pPr>
              <w:pStyle w:val="AssignmentsLevel2"/>
              <w:rPr>
                <w:rStyle w:val="Hyperlink"/>
                <w:color w:val="auto"/>
                <w:u w:val="none"/>
              </w:rPr>
            </w:pPr>
            <w:r>
              <w:rPr>
                <w:rStyle w:val="Hyperlink"/>
                <w:color w:val="auto"/>
                <w:u w:val="none"/>
              </w:rPr>
              <w:t>“</w:t>
            </w:r>
            <w:r w:rsidR="00A71222" w:rsidRPr="00A71222">
              <w:rPr>
                <w:rStyle w:val="Hyperlink"/>
                <w:color w:val="auto"/>
                <w:u w:val="none"/>
              </w:rPr>
              <w:t>'Not enough places' for free childcare scheme</w:t>
            </w:r>
            <w:r>
              <w:rPr>
                <w:rStyle w:val="Hyperlink"/>
                <w:color w:val="auto"/>
                <w:u w:val="none"/>
              </w:rPr>
              <w:t>”</w:t>
            </w:r>
            <w:r w:rsidR="00A71222">
              <w:rPr>
                <w:rStyle w:val="Hyperlink"/>
                <w:color w:val="auto"/>
                <w:u w:val="none"/>
              </w:rPr>
              <w:t xml:space="preserve">: </w:t>
            </w:r>
            <w:hyperlink r:id="rId44" w:history="1">
              <w:r w:rsidR="00A71222" w:rsidRPr="006067A1">
                <w:rPr>
                  <w:rStyle w:val="Hyperlink"/>
                </w:rPr>
                <w:t>http://www.independent.ie/business/budget/news/not-enough-places-for-free-childcare-scheme-34111388.html</w:t>
              </w:r>
            </w:hyperlink>
          </w:p>
          <w:p w14:paraId="3FEAAE12" w14:textId="0748ACD8" w:rsidR="00A71222" w:rsidRPr="00A71222" w:rsidRDefault="00A71222" w:rsidP="00A71222">
            <w:pPr>
              <w:pStyle w:val="AssignmentsLevel2"/>
              <w:rPr>
                <w:rStyle w:val="Hyperlink"/>
                <w:color w:val="auto"/>
                <w:u w:val="none"/>
              </w:rPr>
            </w:pPr>
            <w:r w:rsidRPr="00A71222">
              <w:rPr>
                <w:rStyle w:val="Hyperlink"/>
                <w:color w:val="auto"/>
                <w:u w:val="none"/>
              </w:rPr>
              <w:t>There is more wrong with Irish childcare than the cost</w:t>
            </w:r>
            <w:r>
              <w:rPr>
                <w:rStyle w:val="Hyperlink"/>
                <w:color w:val="auto"/>
                <w:u w:val="none"/>
              </w:rPr>
              <w:t xml:space="preserve">: </w:t>
            </w:r>
            <w:hyperlink r:id="rId45" w:history="1">
              <w:r w:rsidRPr="0039423C">
                <w:rPr>
                  <w:rStyle w:val="Hyperlink"/>
                </w:rPr>
                <w:t>http://www.irishtimes.com/news/education/there-is-more-wrong-with-irish-childcare-than-the-cost-1.2531023</w:t>
              </w:r>
            </w:hyperlink>
          </w:p>
          <w:p w14:paraId="4D430EF7" w14:textId="77777777" w:rsidR="00F41081" w:rsidRPr="00F41081" w:rsidRDefault="00F41081" w:rsidP="00F41081">
            <w:pPr>
              <w:pStyle w:val="AssignmentsLevel2"/>
              <w:numPr>
                <w:ilvl w:val="0"/>
                <w:numId w:val="0"/>
              </w:numPr>
              <w:rPr>
                <w:rStyle w:val="Hyperlink"/>
                <w:color w:val="auto"/>
                <w:u w:val="none"/>
              </w:rPr>
            </w:pPr>
          </w:p>
          <w:p w14:paraId="40CEE215" w14:textId="77777777" w:rsidR="00F41081" w:rsidRDefault="00F41081" w:rsidP="00F41081">
            <w:pPr>
              <w:pStyle w:val="AssignmentsLevel2"/>
              <w:numPr>
                <w:ilvl w:val="0"/>
                <w:numId w:val="0"/>
              </w:numPr>
              <w:rPr>
                <w:rStyle w:val="Hyperlink"/>
                <w:b/>
                <w:color w:val="auto"/>
                <w:u w:val="none"/>
              </w:rPr>
            </w:pPr>
            <w:r w:rsidRPr="00F41081">
              <w:rPr>
                <w:rStyle w:val="Hyperlink"/>
                <w:b/>
                <w:color w:val="auto"/>
                <w:u w:val="none"/>
              </w:rPr>
              <w:t>The Achievement Gap</w:t>
            </w:r>
          </w:p>
          <w:p w14:paraId="371BDAF4" w14:textId="77777777" w:rsidR="009D1112" w:rsidRPr="00F41081" w:rsidRDefault="009D1112" w:rsidP="00F41081">
            <w:pPr>
              <w:pStyle w:val="AssignmentsLevel2"/>
              <w:numPr>
                <w:ilvl w:val="0"/>
                <w:numId w:val="0"/>
              </w:numPr>
              <w:rPr>
                <w:rStyle w:val="Hyperlink"/>
                <w:b/>
                <w:color w:val="auto"/>
                <w:u w:val="none"/>
              </w:rPr>
            </w:pPr>
          </w:p>
          <w:p w14:paraId="19C30579" w14:textId="26F282C6" w:rsidR="00F41081" w:rsidRPr="009D1112" w:rsidRDefault="0039423C" w:rsidP="00F41081">
            <w:pPr>
              <w:pStyle w:val="AssignmentsLevel2"/>
              <w:rPr>
                <w:rStyle w:val="Hyperlink"/>
                <w:color w:val="auto"/>
                <w:u w:val="none"/>
              </w:rPr>
            </w:pPr>
            <w:r>
              <w:t>“</w:t>
            </w:r>
            <w:r w:rsidR="00F41081">
              <w:t>Bridging The Gap: Inequalities in Childre</w:t>
            </w:r>
            <w:r w:rsidR="00275421">
              <w:t>n’</w:t>
            </w:r>
            <w:r w:rsidR="00F41081">
              <w:t>s Educational Outcomes in Ireland</w:t>
            </w:r>
            <w:r>
              <w:t>”</w:t>
            </w:r>
            <w:r w:rsidR="00F41081">
              <w:t xml:space="preserve"> [3:24]: </w:t>
            </w:r>
            <w:hyperlink r:id="rId46" w:history="1">
              <w:r w:rsidR="00F41081" w:rsidRPr="00611E50">
                <w:rPr>
                  <w:rStyle w:val="Hyperlink"/>
                </w:rPr>
                <w:t>https://www.youtube.com/watch?v=ZlIflZoEvtY</w:t>
              </w:r>
            </w:hyperlink>
          </w:p>
          <w:p w14:paraId="3ADE9904" w14:textId="11FF2B52" w:rsidR="009D1112" w:rsidRDefault="0039423C" w:rsidP="009D1112">
            <w:pPr>
              <w:pStyle w:val="AssignmentsLevel2"/>
            </w:pPr>
            <w:r>
              <w:t>“</w:t>
            </w:r>
            <w:r w:rsidR="009D1112">
              <w:t>Bridging The Gap: Inequalities in Children's Educational Outcomes in Ireland</w:t>
            </w:r>
            <w:r>
              <w:t>”</w:t>
            </w:r>
            <w:r w:rsidR="009D1112">
              <w:t xml:space="preserve">: </w:t>
            </w:r>
            <w:hyperlink r:id="rId47" w:history="1">
              <w:r w:rsidR="009D1112" w:rsidRPr="006067A1">
                <w:rPr>
                  <w:rStyle w:val="Hyperlink"/>
                </w:rPr>
                <w:t>http://researchrepository.ucd.ie/bitstream/handle/10197/6210/WP14_20.pdf?sequence=1</w:t>
              </w:r>
            </w:hyperlink>
          </w:p>
          <w:p w14:paraId="130099E7" w14:textId="05E10CB4" w:rsidR="009D1112" w:rsidRDefault="00275421" w:rsidP="009D1112">
            <w:pPr>
              <w:pStyle w:val="AssignmentsLevel2"/>
              <w:rPr>
                <w:rStyle w:val="Hyperlink"/>
                <w:color w:val="auto"/>
                <w:u w:val="none"/>
              </w:rPr>
            </w:pPr>
            <w:r>
              <w:rPr>
                <w:rStyle w:val="Hyperlink"/>
                <w:color w:val="auto"/>
                <w:u w:val="none"/>
              </w:rPr>
              <w:t>“</w:t>
            </w:r>
            <w:r w:rsidR="009D1112" w:rsidRPr="009D1112">
              <w:rPr>
                <w:rStyle w:val="Hyperlink"/>
                <w:color w:val="auto"/>
                <w:u w:val="none"/>
              </w:rPr>
              <w:t>Too Young to Fail: Closing the Education Achievement Gap in Northern Ireland</w:t>
            </w:r>
            <w:r>
              <w:rPr>
                <w:rStyle w:val="Hyperlink"/>
                <w:color w:val="auto"/>
                <w:u w:val="none"/>
              </w:rPr>
              <w:t>”</w:t>
            </w:r>
            <w:r w:rsidR="009D1112">
              <w:rPr>
                <w:rStyle w:val="Hyperlink"/>
                <w:color w:val="auto"/>
                <w:u w:val="none"/>
              </w:rPr>
              <w:t xml:space="preserve">: </w:t>
            </w:r>
            <w:hyperlink r:id="rId48" w:history="1">
              <w:r w:rsidR="009D1112" w:rsidRPr="006067A1">
                <w:rPr>
                  <w:rStyle w:val="Hyperlink"/>
                </w:rPr>
                <w:t>https://www.savethechildren.org.uk/sites/default/files/images/Too_Young_to_Fail_Northern_Ireland_briefing.pdf</w:t>
              </w:r>
            </w:hyperlink>
          </w:p>
          <w:p w14:paraId="633F460C" w14:textId="3F27847E" w:rsidR="009D1112" w:rsidRPr="009D1112" w:rsidRDefault="00275421" w:rsidP="008A0698">
            <w:pPr>
              <w:pStyle w:val="AssignmentsLevel2"/>
            </w:pPr>
            <w:r>
              <w:t>“</w:t>
            </w:r>
            <w:r w:rsidR="009D1112">
              <w:t>Growing Up in Ireland: National Longitudinal Study of Children: The Lives of 9-Year-Olds</w:t>
            </w:r>
            <w:r>
              <w:t>”</w:t>
            </w:r>
            <w:r w:rsidR="009D1112">
              <w:t xml:space="preserve">: </w:t>
            </w:r>
            <w:hyperlink r:id="rId49" w:history="1">
              <w:r w:rsidR="009D1112" w:rsidRPr="006067A1">
                <w:rPr>
                  <w:rStyle w:val="Hyperlink"/>
                </w:rPr>
                <w:t>http://www.growingup.ie/fileadmin/user_upload/documents/1st_Report/Barcode_Growing_Up_in_Ireland_-_The_Lives_of_9-Year-Olds_Exec_Summary.pdf</w:t>
              </w:r>
            </w:hyperlink>
          </w:p>
          <w:p w14:paraId="0CC445C3" w14:textId="77777777" w:rsidR="00F41081" w:rsidRDefault="00F41081" w:rsidP="00F41081">
            <w:pPr>
              <w:pStyle w:val="AssignmentsLevel2"/>
              <w:numPr>
                <w:ilvl w:val="0"/>
                <w:numId w:val="0"/>
              </w:numPr>
              <w:rPr>
                <w:rStyle w:val="Hyperlink"/>
              </w:rPr>
            </w:pPr>
          </w:p>
          <w:p w14:paraId="0B20DF94" w14:textId="038A25C1" w:rsidR="00F41081" w:rsidRDefault="00F41081" w:rsidP="00F41081">
            <w:pPr>
              <w:pStyle w:val="AssignmentsLevel2"/>
              <w:numPr>
                <w:ilvl w:val="0"/>
                <w:numId w:val="0"/>
              </w:numPr>
              <w:rPr>
                <w:rStyle w:val="Hyperlink"/>
                <w:b/>
                <w:color w:val="auto"/>
                <w:u w:val="none"/>
              </w:rPr>
            </w:pPr>
            <w:r w:rsidRPr="00F41081">
              <w:rPr>
                <w:rStyle w:val="Hyperlink"/>
                <w:b/>
                <w:color w:val="auto"/>
                <w:u w:val="none"/>
              </w:rPr>
              <w:lastRenderedPageBreak/>
              <w:t>Treatment of Teachers</w:t>
            </w:r>
          </w:p>
          <w:p w14:paraId="42AB89E6" w14:textId="77777777" w:rsidR="009D1112" w:rsidRPr="00F41081" w:rsidRDefault="009D1112" w:rsidP="00F41081">
            <w:pPr>
              <w:pStyle w:val="AssignmentsLevel2"/>
              <w:numPr>
                <w:ilvl w:val="0"/>
                <w:numId w:val="0"/>
              </w:numPr>
              <w:rPr>
                <w:rStyle w:val="Hyperlink"/>
                <w:b/>
                <w:color w:val="auto"/>
                <w:u w:val="none"/>
              </w:rPr>
            </w:pPr>
          </w:p>
          <w:p w14:paraId="54DF7852" w14:textId="58CDE242" w:rsidR="00F41081" w:rsidRPr="00F41081" w:rsidRDefault="00275421" w:rsidP="00F41081">
            <w:pPr>
              <w:pStyle w:val="AssignmentsLevel2"/>
              <w:rPr>
                <w:rStyle w:val="Hyperlink"/>
                <w:color w:val="auto"/>
                <w:u w:val="none"/>
              </w:rPr>
            </w:pPr>
            <w:r>
              <w:t>“</w:t>
            </w:r>
            <w:r w:rsidR="00F41081">
              <w:t>No country for young teachers: the two-tier pay problem</w:t>
            </w:r>
            <w:r>
              <w:t>”</w:t>
            </w:r>
            <w:r w:rsidR="00F41081">
              <w:t xml:space="preserve">: </w:t>
            </w:r>
            <w:hyperlink r:id="rId50" w:history="1">
              <w:r w:rsidR="00F41081" w:rsidRPr="00611E50">
                <w:rPr>
                  <w:rStyle w:val="Hyperlink"/>
                </w:rPr>
                <w:t>http://www.irishtimes.com/news/education/no-country-for-young-teachers-the-two-tier-pay-problem-1.2548352</w:t>
              </w:r>
            </w:hyperlink>
          </w:p>
          <w:p w14:paraId="4B23274C" w14:textId="0CE98013" w:rsidR="00F41081" w:rsidRDefault="00275421" w:rsidP="00F41081">
            <w:pPr>
              <w:pStyle w:val="AssignmentsLevel2"/>
            </w:pPr>
            <w:r>
              <w:t>“</w:t>
            </w:r>
            <w:r w:rsidR="00F41081">
              <w:t>How good are our teachers?</w:t>
            </w:r>
            <w:r>
              <w:t>”:</w:t>
            </w:r>
            <w:r w:rsidR="00F41081">
              <w:t xml:space="preserve"> </w:t>
            </w:r>
            <w:hyperlink r:id="rId51" w:history="1">
              <w:r w:rsidR="00F41081" w:rsidRPr="00611E50">
                <w:rPr>
                  <w:rStyle w:val="Hyperlink"/>
                </w:rPr>
                <w:t>http://www.irishtimes.com/news/education/how-good-are-our-teachers-1.2010304</w:t>
              </w:r>
            </w:hyperlink>
          </w:p>
          <w:p w14:paraId="539DA9C6" w14:textId="7803CD34" w:rsidR="009D1112" w:rsidRDefault="00275421" w:rsidP="009D1112">
            <w:pPr>
              <w:pStyle w:val="AssignmentsLevel2"/>
              <w:rPr>
                <w:rStyle w:val="Hyperlink"/>
                <w:color w:val="auto"/>
                <w:u w:val="none"/>
              </w:rPr>
            </w:pPr>
            <w:r>
              <w:rPr>
                <w:rStyle w:val="Hyperlink"/>
                <w:color w:val="auto"/>
                <w:u w:val="none"/>
              </w:rPr>
              <w:t>“</w:t>
            </w:r>
            <w:r w:rsidR="009D1112" w:rsidRPr="009D1112">
              <w:rPr>
                <w:rStyle w:val="Hyperlink"/>
                <w:color w:val="auto"/>
                <w:u w:val="none"/>
              </w:rPr>
              <w:t xml:space="preserve">Teachers to go on </w:t>
            </w:r>
            <w:r w:rsidR="009D1112" w:rsidRPr="009D1112">
              <w:t>strike</w:t>
            </w:r>
            <w:r w:rsidR="009D1112" w:rsidRPr="009D1112">
              <w:rPr>
                <w:rStyle w:val="Hyperlink"/>
                <w:color w:val="auto"/>
                <w:u w:val="none"/>
              </w:rPr>
              <w:t xml:space="preserve"> over 'crisis issues'</w:t>
            </w:r>
            <w:r>
              <w:rPr>
                <w:rStyle w:val="Hyperlink"/>
                <w:color w:val="auto"/>
                <w:u w:val="none"/>
              </w:rPr>
              <w:t>”</w:t>
            </w:r>
            <w:r w:rsidR="009D1112" w:rsidRPr="009D1112">
              <w:rPr>
                <w:rStyle w:val="Hyperlink"/>
                <w:color w:val="auto"/>
                <w:u w:val="none"/>
              </w:rPr>
              <w:t xml:space="preserve">: </w:t>
            </w:r>
            <w:hyperlink r:id="rId52" w:history="1">
              <w:r w:rsidR="009D1112" w:rsidRPr="006067A1">
                <w:rPr>
                  <w:rStyle w:val="Hyperlink"/>
                </w:rPr>
                <w:t>http://www.rte.ie/news/2016/0205/765736-teachers-strike-date/</w:t>
              </w:r>
            </w:hyperlink>
          </w:p>
          <w:p w14:paraId="5F14FEBC" w14:textId="75A48F62" w:rsidR="009D1112" w:rsidRPr="009D1112" w:rsidRDefault="00275421" w:rsidP="008A0698">
            <w:pPr>
              <w:pStyle w:val="AssignmentsLevel2"/>
              <w:rPr>
                <w:rStyle w:val="Hyperlink"/>
                <w:color w:val="auto"/>
                <w:u w:val="none"/>
              </w:rPr>
            </w:pPr>
            <w:r>
              <w:rPr>
                <w:rStyle w:val="Hyperlink"/>
                <w:color w:val="auto"/>
                <w:u w:val="none"/>
              </w:rPr>
              <w:t>“</w:t>
            </w:r>
            <w:r w:rsidR="009D1112" w:rsidRPr="009D1112">
              <w:rPr>
                <w:rStyle w:val="Hyperlink"/>
                <w:color w:val="auto"/>
                <w:u w:val="none"/>
              </w:rPr>
              <w:t>Can a bad teacher ever be sacked in an Irish school?</w:t>
            </w:r>
            <w:r>
              <w:rPr>
                <w:rStyle w:val="Hyperlink"/>
                <w:color w:val="auto"/>
                <w:u w:val="none"/>
              </w:rPr>
              <w:t>”</w:t>
            </w:r>
            <w:r w:rsidR="009D1112" w:rsidRPr="009D1112">
              <w:rPr>
                <w:rStyle w:val="Hyperlink"/>
                <w:color w:val="auto"/>
                <w:u w:val="none"/>
              </w:rPr>
              <w:t xml:space="preserve">: </w:t>
            </w:r>
            <w:hyperlink r:id="rId53" w:history="1">
              <w:r w:rsidR="009D1112" w:rsidRPr="006067A1">
                <w:rPr>
                  <w:rStyle w:val="Hyperlink"/>
                </w:rPr>
                <w:t>http://www.independent.ie/irish-news/education/can-a-bad-teacher-ever-be-sacked-in-an-irish-school-30943156.html</w:t>
              </w:r>
            </w:hyperlink>
          </w:p>
          <w:p w14:paraId="072DF5EE" w14:textId="77777777" w:rsidR="00F41081" w:rsidRDefault="00F41081" w:rsidP="00F41081">
            <w:pPr>
              <w:pStyle w:val="AssignmentsLevel2"/>
              <w:numPr>
                <w:ilvl w:val="0"/>
                <w:numId w:val="0"/>
              </w:numPr>
              <w:rPr>
                <w:rStyle w:val="Hyperlink"/>
              </w:rPr>
            </w:pPr>
          </w:p>
          <w:p w14:paraId="52E62AE1" w14:textId="6307DD2B" w:rsidR="00F41081" w:rsidRDefault="00F41081" w:rsidP="00F41081">
            <w:pPr>
              <w:pStyle w:val="AssignmentsLevel2"/>
              <w:numPr>
                <w:ilvl w:val="0"/>
                <w:numId w:val="0"/>
              </w:numPr>
              <w:rPr>
                <w:rStyle w:val="Hyperlink"/>
                <w:b/>
                <w:color w:val="auto"/>
                <w:u w:val="none"/>
              </w:rPr>
            </w:pPr>
            <w:r w:rsidRPr="00F41081">
              <w:rPr>
                <w:rStyle w:val="Hyperlink"/>
                <w:b/>
                <w:color w:val="auto"/>
                <w:u w:val="none"/>
              </w:rPr>
              <w:t>Religion in Education</w:t>
            </w:r>
          </w:p>
          <w:p w14:paraId="49D60C6E" w14:textId="77777777" w:rsidR="009D1112" w:rsidRPr="00F41081" w:rsidRDefault="009D1112" w:rsidP="00F41081">
            <w:pPr>
              <w:pStyle w:val="AssignmentsLevel2"/>
              <w:numPr>
                <w:ilvl w:val="0"/>
                <w:numId w:val="0"/>
              </w:numPr>
              <w:rPr>
                <w:rStyle w:val="Hyperlink"/>
                <w:b/>
                <w:color w:val="auto"/>
                <w:u w:val="none"/>
              </w:rPr>
            </w:pPr>
          </w:p>
          <w:p w14:paraId="7572E7C4" w14:textId="22A1AE88" w:rsidR="00DE7058" w:rsidRDefault="00275421" w:rsidP="00DE7058">
            <w:pPr>
              <w:pStyle w:val="AssignmentsLevel2"/>
            </w:pPr>
            <w:r>
              <w:t>“</w:t>
            </w:r>
            <w:r w:rsidR="00DE7058" w:rsidRPr="00DE7058">
              <w:t>Religious education: ‘I don’t know anybody who teaches the RE requirement’</w:t>
            </w:r>
            <w:r>
              <w:t>”</w:t>
            </w:r>
            <w:r w:rsidR="00DE7058">
              <w:t xml:space="preserve">: </w:t>
            </w:r>
            <w:hyperlink r:id="rId54" w:history="1">
              <w:r w:rsidR="00DE7058" w:rsidRPr="006067A1">
                <w:rPr>
                  <w:rStyle w:val="Hyperlink"/>
                </w:rPr>
                <w:t>http://www.irishtimes.com/news/education/religious-education-i-don-t-know-anybody-who-teaches-the-re-requirement-1.2418676</w:t>
              </w:r>
            </w:hyperlink>
          </w:p>
          <w:p w14:paraId="6EF40E39" w14:textId="1AE7BF8A" w:rsidR="00DE7058" w:rsidRDefault="00275421" w:rsidP="00DE7058">
            <w:pPr>
              <w:pStyle w:val="AssignmentsLevel2"/>
            </w:pPr>
            <w:r>
              <w:t>“</w:t>
            </w:r>
            <w:r w:rsidR="00DE7058" w:rsidRPr="00DE7058">
              <w:t>No baptism, no school: Irish parents fight for equal access to education</w:t>
            </w:r>
            <w:r>
              <w:t>”</w:t>
            </w:r>
            <w:r w:rsidR="00DE7058">
              <w:t xml:space="preserve">: </w:t>
            </w:r>
            <w:hyperlink r:id="rId55" w:history="1">
              <w:r w:rsidR="00DE7058" w:rsidRPr="006067A1">
                <w:rPr>
                  <w:rStyle w:val="Hyperlink"/>
                </w:rPr>
                <w:t>http://www.theguardian.com/world/2015/oct/21/no-baptism-no-school-irish-parents-fight-for-equal-access-to-education</w:t>
              </w:r>
            </w:hyperlink>
          </w:p>
          <w:p w14:paraId="56D2C0CB" w14:textId="434F5B6C" w:rsidR="00F41081" w:rsidRPr="00F41081" w:rsidRDefault="00275421" w:rsidP="00F41081">
            <w:pPr>
              <w:pStyle w:val="AssignmentsLevel2"/>
              <w:rPr>
                <w:rStyle w:val="Hyperlink"/>
                <w:color w:val="auto"/>
                <w:u w:val="none"/>
              </w:rPr>
            </w:pPr>
            <w:r>
              <w:t>“</w:t>
            </w:r>
            <w:r w:rsidR="00F41081">
              <w:t>Where do you see Catholic Education in Northern Ireland’s future?</w:t>
            </w:r>
            <w:r>
              <w:t>”</w:t>
            </w:r>
            <w:r w:rsidR="00F41081">
              <w:t xml:space="preserve"> [3:02]: </w:t>
            </w:r>
            <w:hyperlink r:id="rId56" w:history="1">
              <w:r w:rsidR="00F41081" w:rsidRPr="00611E50">
                <w:rPr>
                  <w:rStyle w:val="Hyperlink"/>
                </w:rPr>
                <w:t>https://www.youtube.com/watch?v=2iQVOOA-UdM</w:t>
              </w:r>
            </w:hyperlink>
          </w:p>
          <w:p w14:paraId="412CF9AB" w14:textId="4C6AB244" w:rsidR="00DE7058" w:rsidRDefault="00275421" w:rsidP="00DE7058">
            <w:pPr>
              <w:pStyle w:val="AssignmentsLevel2"/>
            </w:pPr>
            <w:r>
              <w:t>“</w:t>
            </w:r>
            <w:r w:rsidR="00F41081">
              <w:t>Discussing the Catholic bias in Irish schools</w:t>
            </w:r>
            <w:r>
              <w:t>”</w:t>
            </w:r>
            <w:r w:rsidR="00F41081">
              <w:t xml:space="preserve"> [27:05]: </w:t>
            </w:r>
            <w:hyperlink r:id="rId57" w:history="1">
              <w:r w:rsidR="00F41081" w:rsidRPr="00611E50">
                <w:rPr>
                  <w:rStyle w:val="Hyperlink"/>
                </w:rPr>
                <w:t>https://www.youtube.com/watch?v=W13RcfHZHEk</w:t>
              </w:r>
            </w:hyperlink>
          </w:p>
          <w:p w14:paraId="6ACD8C17" w14:textId="77777777" w:rsidR="00F41081" w:rsidRDefault="00F41081" w:rsidP="00F41081">
            <w:pPr>
              <w:pStyle w:val="AssignmentsLevel2"/>
              <w:numPr>
                <w:ilvl w:val="0"/>
                <w:numId w:val="0"/>
              </w:numPr>
            </w:pPr>
          </w:p>
          <w:p w14:paraId="79629A9F" w14:textId="1C17D6C1" w:rsidR="00F41081" w:rsidRDefault="00F41081" w:rsidP="00F41081">
            <w:pPr>
              <w:pStyle w:val="AssignmentsLevel2"/>
              <w:numPr>
                <w:ilvl w:val="0"/>
                <w:numId w:val="0"/>
              </w:numPr>
              <w:rPr>
                <w:b/>
              </w:rPr>
            </w:pPr>
            <w:r w:rsidRPr="00F41081">
              <w:rPr>
                <w:b/>
              </w:rPr>
              <w:t>Social Justice</w:t>
            </w:r>
            <w:r>
              <w:rPr>
                <w:b/>
              </w:rPr>
              <w:t xml:space="preserve"> and Social Issues</w:t>
            </w:r>
            <w:r w:rsidRPr="00F41081">
              <w:rPr>
                <w:b/>
              </w:rPr>
              <w:t xml:space="preserve"> in Education</w:t>
            </w:r>
          </w:p>
          <w:p w14:paraId="33A7A391" w14:textId="77777777" w:rsidR="009D1112" w:rsidRPr="00F41081" w:rsidRDefault="009D1112" w:rsidP="00F41081">
            <w:pPr>
              <w:pStyle w:val="AssignmentsLevel2"/>
              <w:numPr>
                <w:ilvl w:val="0"/>
                <w:numId w:val="0"/>
              </w:numPr>
              <w:rPr>
                <w:b/>
              </w:rPr>
            </w:pPr>
          </w:p>
          <w:p w14:paraId="196BB96D" w14:textId="408FC012" w:rsidR="00DE7058" w:rsidRDefault="00C73269" w:rsidP="00DE7058">
            <w:pPr>
              <w:pStyle w:val="AssignmentsLevel2"/>
            </w:pPr>
            <w:r>
              <w:t>“</w:t>
            </w:r>
            <w:r w:rsidR="00DE7058">
              <w:t>We have allowed segregation to happen</w:t>
            </w:r>
            <w:r>
              <w:t>”</w:t>
            </w:r>
            <w:r w:rsidR="00DE7058">
              <w:t xml:space="preserve">: </w:t>
            </w:r>
            <w:hyperlink r:id="rId58" w:history="1">
              <w:r w:rsidR="00DE7058" w:rsidRPr="00611E50">
                <w:rPr>
                  <w:rStyle w:val="Hyperlink"/>
                </w:rPr>
                <w:t>http://www.irishtimes.com/news/education/we-have-allowed-segregation-to-happen-1.2109973</w:t>
              </w:r>
            </w:hyperlink>
          </w:p>
          <w:p w14:paraId="4A3F519E" w14:textId="3BC099CC" w:rsidR="00FE225C" w:rsidRDefault="00C73269" w:rsidP="00FE225C">
            <w:pPr>
              <w:pStyle w:val="AssignmentsLevel2"/>
            </w:pPr>
            <w:r>
              <w:t>“</w:t>
            </w:r>
            <w:r w:rsidR="00FE225C">
              <w:t>The Personal and Professional Security of LGB Teachers in Ireland</w:t>
            </w:r>
            <w:r>
              <w:t>”</w:t>
            </w:r>
            <w:r w:rsidR="00FE225C">
              <w:t xml:space="preserve"> [2:34]: </w:t>
            </w:r>
            <w:hyperlink r:id="rId59" w:history="1">
              <w:r w:rsidR="00FE225C" w:rsidRPr="00611E50">
                <w:rPr>
                  <w:rStyle w:val="Hyperlink"/>
                </w:rPr>
                <w:t>https://www.youtube.com/watch?v=0FXQ6IcbwvE</w:t>
              </w:r>
            </w:hyperlink>
          </w:p>
          <w:p w14:paraId="7A2AE699" w14:textId="65C839B8" w:rsidR="00FE225C" w:rsidRPr="00F41081" w:rsidRDefault="00C73269" w:rsidP="00FE225C">
            <w:pPr>
              <w:pStyle w:val="AssignmentsLevel2"/>
              <w:rPr>
                <w:rStyle w:val="Hyperlink"/>
                <w:color w:val="auto"/>
                <w:u w:val="none"/>
              </w:rPr>
            </w:pPr>
            <w:r>
              <w:t>“</w:t>
            </w:r>
            <w:r w:rsidR="00FE225C">
              <w:t xml:space="preserve">Academic freedom and </w:t>
            </w:r>
            <w:proofErr w:type="spellStart"/>
            <w:r w:rsidR="00FE225C">
              <w:t>commercialisation</w:t>
            </w:r>
            <w:proofErr w:type="spellEnd"/>
            <w:r w:rsidR="00FE225C">
              <w:t xml:space="preserve">, class, gender, </w:t>
            </w:r>
            <w:proofErr w:type="spellStart"/>
            <w:r w:rsidR="00FE225C">
              <w:t>coloni</w:t>
            </w:r>
            <w:r>
              <w:t>s</w:t>
            </w:r>
            <w:r w:rsidR="00FE225C">
              <w:t>ation</w:t>
            </w:r>
            <w:proofErr w:type="spellEnd"/>
            <w:r>
              <w:t>”</w:t>
            </w:r>
            <w:r w:rsidR="00FE225C">
              <w:t xml:space="preserve"> [3:40]: </w:t>
            </w:r>
            <w:hyperlink r:id="rId60" w:history="1">
              <w:r w:rsidR="00FE225C" w:rsidRPr="00611E50">
                <w:rPr>
                  <w:rStyle w:val="Hyperlink"/>
                </w:rPr>
                <w:t>https://www.youtube.com/watch?v=XkjsGH8v69o</w:t>
              </w:r>
            </w:hyperlink>
          </w:p>
          <w:p w14:paraId="5ADD7CD5" w14:textId="4CE32D8C" w:rsidR="00FE225C" w:rsidRDefault="00C73269" w:rsidP="00FE225C">
            <w:pPr>
              <w:pStyle w:val="AssignmentsLevel2"/>
            </w:pPr>
            <w:r>
              <w:t>“</w:t>
            </w:r>
            <w:r w:rsidR="00FE225C">
              <w:t>Risk factors for anxiety and depression in Irish adolescents</w:t>
            </w:r>
            <w:r>
              <w:t>”</w:t>
            </w:r>
            <w:r w:rsidR="00FE225C">
              <w:t xml:space="preserve"> [3:20]: </w:t>
            </w:r>
            <w:hyperlink r:id="rId61" w:history="1">
              <w:r w:rsidR="00FE225C" w:rsidRPr="00611E50">
                <w:rPr>
                  <w:rStyle w:val="Hyperlink"/>
                </w:rPr>
                <w:t>https://www.youtube.com/watch?v=fvUyUZasweA</w:t>
              </w:r>
            </w:hyperlink>
          </w:p>
          <w:p w14:paraId="7E0ADDF4" w14:textId="7748D9F3" w:rsidR="00FE225C" w:rsidRDefault="00C73269" w:rsidP="00FE225C">
            <w:pPr>
              <w:pStyle w:val="AssignmentsLevel2"/>
            </w:pPr>
            <w:r>
              <w:t>“</w:t>
            </w:r>
            <w:r w:rsidR="00FE225C">
              <w:t>Shared Education and collaboration between schools in a contested space setting</w:t>
            </w:r>
            <w:r>
              <w:t>”</w:t>
            </w:r>
            <w:r w:rsidR="00FE225C">
              <w:t xml:space="preserve"> [20:03]: </w:t>
            </w:r>
            <w:hyperlink r:id="rId62" w:history="1">
              <w:r w:rsidR="00FE225C" w:rsidRPr="00611E50">
                <w:rPr>
                  <w:rStyle w:val="Hyperlink"/>
                </w:rPr>
                <w:t>https://www.youtube.com/watch?v=zxGQ15IlNkw</w:t>
              </w:r>
            </w:hyperlink>
          </w:p>
          <w:p w14:paraId="34537B42" w14:textId="098EEBA8" w:rsidR="00FE225C" w:rsidRDefault="00C73269" w:rsidP="00FE225C">
            <w:pPr>
              <w:pStyle w:val="AssignmentsLevel2"/>
            </w:pPr>
            <w:r>
              <w:t>“</w:t>
            </w:r>
            <w:r w:rsidR="00FE225C">
              <w:t>Divided Northern Ireland works to integrate schools</w:t>
            </w:r>
            <w:r>
              <w:t>”</w:t>
            </w:r>
            <w:r w:rsidR="00FE225C">
              <w:t xml:space="preserve"> [5:37]: </w:t>
            </w:r>
            <w:hyperlink r:id="rId63" w:history="1">
              <w:r w:rsidR="00FE225C" w:rsidRPr="00611E50">
                <w:rPr>
                  <w:rStyle w:val="Hyperlink"/>
                </w:rPr>
                <w:t>https://www.youtube.com/watch?v=oA2EY7QJxQU</w:t>
              </w:r>
            </w:hyperlink>
          </w:p>
          <w:p w14:paraId="581B2D50" w14:textId="3BA85C2F" w:rsidR="00FE225C" w:rsidRPr="00C63202" w:rsidRDefault="00C73269" w:rsidP="00FE225C">
            <w:pPr>
              <w:pStyle w:val="AssignmentsLevel2"/>
              <w:rPr>
                <w:b/>
              </w:rPr>
            </w:pPr>
            <w:r>
              <w:t>“</w:t>
            </w:r>
            <w:r w:rsidR="00FE225C">
              <w:t>A second home: the Brazilian influx to Irish universities</w:t>
            </w:r>
            <w:r>
              <w:t>”</w:t>
            </w:r>
            <w:r w:rsidR="00FE225C">
              <w:t xml:space="preserve">: </w:t>
            </w:r>
            <w:hyperlink r:id="rId64" w:history="1">
              <w:r w:rsidR="00FE225C" w:rsidRPr="000542ED">
                <w:rPr>
                  <w:rStyle w:val="Hyperlink"/>
                </w:rPr>
                <w:t>http://www.irishtimes.com/news/education/a-</w:t>
              </w:r>
              <w:r w:rsidR="00FE225C" w:rsidRPr="000542ED">
                <w:rPr>
                  <w:rStyle w:val="Hyperlink"/>
                </w:rPr>
                <w:lastRenderedPageBreak/>
                <w:t>second-home-the-brazilian-influx-to-irish-universities-1.2118797</w:t>
              </w:r>
            </w:hyperlink>
          </w:p>
        </w:tc>
        <w:tc>
          <w:tcPr>
            <w:tcW w:w="1440" w:type="dxa"/>
          </w:tcPr>
          <w:p w14:paraId="25A629E9" w14:textId="77777777" w:rsidR="00FE225C" w:rsidRDefault="00FE225C" w:rsidP="00FE225C">
            <w:pPr>
              <w:tabs>
                <w:tab w:val="left" w:pos="2329"/>
              </w:tabs>
              <w:rPr>
                <w:rFonts w:cs="Arial"/>
                <w:szCs w:val="20"/>
              </w:rPr>
            </w:pPr>
          </w:p>
        </w:tc>
        <w:tc>
          <w:tcPr>
            <w:tcW w:w="1440" w:type="dxa"/>
          </w:tcPr>
          <w:p w14:paraId="72A28CEF" w14:textId="130B111A" w:rsidR="00FE225C" w:rsidRPr="0085436D" w:rsidRDefault="0085436D" w:rsidP="00FE225C">
            <w:pPr>
              <w:tabs>
                <w:tab w:val="left" w:pos="2329"/>
              </w:tabs>
              <w:rPr>
                <w:rFonts w:cs="Arial"/>
                <w:b/>
                <w:szCs w:val="20"/>
              </w:rPr>
            </w:pPr>
            <w:r w:rsidRPr="0085436D">
              <w:rPr>
                <w:rFonts w:cs="Arial"/>
                <w:b/>
                <w:szCs w:val="20"/>
              </w:rPr>
              <w:t>3 hours</w:t>
            </w:r>
          </w:p>
        </w:tc>
      </w:tr>
      <w:tr w:rsidR="00FE225C" w:rsidRPr="00842155" w14:paraId="52298516"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49EACBAA" w14:textId="77777777" w:rsidR="00FE225C" w:rsidRPr="005B10FE" w:rsidRDefault="00FE225C" w:rsidP="00FE225C">
            <w:pPr>
              <w:tabs>
                <w:tab w:val="left" w:pos="0"/>
                <w:tab w:val="left" w:pos="3720"/>
              </w:tabs>
              <w:outlineLvl w:val="0"/>
              <w:rPr>
                <w:rFonts w:cs="Arial"/>
                <w:b/>
                <w:i/>
                <w:szCs w:val="20"/>
              </w:rPr>
            </w:pPr>
            <w:r w:rsidRPr="005B10FE">
              <w:rPr>
                <w:rFonts w:cs="Arial"/>
                <w:b/>
                <w:i/>
                <w:sz w:val="22"/>
                <w:szCs w:val="20"/>
              </w:rPr>
              <w:lastRenderedPageBreak/>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as selected by the instructor.</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4F940868" w14:textId="77777777" w:rsidR="00FE225C" w:rsidRPr="005B10FE" w:rsidRDefault="00FE225C" w:rsidP="00FE225C">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7D135AD7" w14:textId="77777777" w:rsidR="00FE225C" w:rsidRPr="005B10FE" w:rsidRDefault="00FE225C" w:rsidP="00FE225C">
            <w:pPr>
              <w:tabs>
                <w:tab w:val="left" w:pos="0"/>
                <w:tab w:val="left" w:pos="3720"/>
              </w:tabs>
              <w:outlineLvl w:val="0"/>
              <w:rPr>
                <w:rFonts w:cs="Arial"/>
                <w:b/>
                <w:i/>
                <w:szCs w:val="20"/>
              </w:rPr>
            </w:pPr>
            <w:r w:rsidRPr="005B10FE">
              <w:rPr>
                <w:rFonts w:cs="Arial"/>
                <w:b/>
                <w:i/>
                <w:szCs w:val="20"/>
              </w:rPr>
              <w:t>Pages/AIE/</w:t>
            </w:r>
          </w:p>
          <w:p w14:paraId="6A90DADF" w14:textId="77777777" w:rsidR="00FE225C" w:rsidRPr="005B10FE" w:rsidRDefault="00FE225C" w:rsidP="00FE225C">
            <w:pPr>
              <w:tabs>
                <w:tab w:val="left" w:pos="0"/>
                <w:tab w:val="left" w:pos="3720"/>
              </w:tabs>
              <w:outlineLvl w:val="0"/>
              <w:rPr>
                <w:rFonts w:cs="Arial"/>
                <w:b/>
                <w:i/>
                <w:szCs w:val="20"/>
              </w:rPr>
            </w:pPr>
            <w:r w:rsidRPr="005B10FE">
              <w:rPr>
                <w:rFonts w:cs="Arial"/>
                <w:b/>
                <w:i/>
                <w:szCs w:val="20"/>
              </w:rPr>
              <w:t>Generic</w:t>
            </w:r>
          </w:p>
        </w:tc>
      </w:tr>
      <w:tr w:rsidR="00FE225C" w:rsidRPr="007F339F" w14:paraId="331C40C1" w14:textId="77777777" w:rsidTr="005B10FE">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A0CFA0F" w14:textId="26E8ADDB" w:rsidR="00FE225C" w:rsidRPr="00C41762" w:rsidRDefault="00FE225C" w:rsidP="00FE225C">
            <w:pPr>
              <w:tabs>
                <w:tab w:val="left" w:pos="2329"/>
              </w:tabs>
              <w:rPr>
                <w:rFonts w:cs="Arial"/>
                <w:szCs w:val="20"/>
              </w:rPr>
            </w:pPr>
            <w:r w:rsidRPr="00C41762">
              <w:rPr>
                <w:rFonts w:cs="Arial"/>
                <w:b/>
                <w:szCs w:val="20"/>
              </w:rPr>
              <w:t>Additional Textbook Resource: Democratic Ethical Educational Leadership</w:t>
            </w:r>
            <w:r w:rsidRPr="00C41762">
              <w:rPr>
                <w:rFonts w:cs="Arial"/>
                <w:szCs w:val="20"/>
              </w:rPr>
              <w:t xml:space="preserve"> </w:t>
            </w:r>
          </w:p>
          <w:p w14:paraId="0022987C" w14:textId="77777777" w:rsidR="00FE225C" w:rsidRDefault="00FE225C" w:rsidP="00FE225C">
            <w:pPr>
              <w:tabs>
                <w:tab w:val="left" w:pos="2329"/>
              </w:tabs>
              <w:rPr>
                <w:rFonts w:cs="Arial"/>
                <w:szCs w:val="20"/>
              </w:rPr>
            </w:pPr>
          </w:p>
          <w:p w14:paraId="76286461" w14:textId="1B15FADB" w:rsidR="00FE225C" w:rsidRPr="007F339F" w:rsidRDefault="00FE225C" w:rsidP="00FE225C">
            <w:pPr>
              <w:tabs>
                <w:tab w:val="left" w:pos="2329"/>
              </w:tabs>
              <w:rPr>
                <w:rFonts w:cs="Arial"/>
                <w:b/>
                <w:szCs w:val="20"/>
              </w:rPr>
            </w:pPr>
            <w:r>
              <w:rPr>
                <w:rFonts w:cs="Arial"/>
                <w:szCs w:val="20"/>
              </w:rPr>
              <w:t xml:space="preserve">The textbook </w:t>
            </w:r>
            <w:r w:rsidRPr="00C41762">
              <w:rPr>
                <w:rFonts w:cs="Arial"/>
                <w:i/>
                <w:szCs w:val="20"/>
              </w:rPr>
              <w:t>Democratic Ethical Educational Leadership</w:t>
            </w:r>
            <w:r>
              <w:rPr>
                <w:rFonts w:cs="Arial"/>
                <w:i/>
                <w:szCs w:val="20"/>
              </w:rPr>
              <w:t>: Reclaiming Social Reform</w:t>
            </w:r>
            <w:r>
              <w:rPr>
                <w:rFonts w:cs="Arial"/>
                <w:szCs w:val="20"/>
              </w:rPr>
              <w:t xml:space="preserve">, by Steven Jay Gross and Joan </w:t>
            </w:r>
            <w:proofErr w:type="spellStart"/>
            <w:r>
              <w:rPr>
                <w:rFonts w:cs="Arial"/>
                <w:szCs w:val="20"/>
              </w:rPr>
              <w:t>Poliner</w:t>
            </w:r>
            <w:proofErr w:type="spellEnd"/>
            <w:r>
              <w:rPr>
                <w:rFonts w:cs="Arial"/>
                <w:szCs w:val="20"/>
              </w:rPr>
              <w:t xml:space="preserve"> Shapiro.</w:t>
            </w:r>
          </w:p>
        </w:tc>
        <w:tc>
          <w:tcPr>
            <w:tcW w:w="1440" w:type="dxa"/>
            <w:tcBorders>
              <w:top w:val="single" w:sz="4" w:space="0" w:color="000000" w:themeColor="text1"/>
              <w:left w:val="single" w:sz="4" w:space="0" w:color="000000" w:themeColor="text1"/>
            </w:tcBorders>
            <w:shd w:val="clear" w:color="auto" w:fill="FFFFFF" w:themeFill="background1"/>
          </w:tcPr>
          <w:p w14:paraId="069FE4CA" w14:textId="77777777" w:rsidR="00FE225C" w:rsidRPr="009F6FAF" w:rsidRDefault="00FE225C" w:rsidP="00FE225C">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3F18BD20" w14:textId="77777777" w:rsidR="00FE225C" w:rsidRPr="009F6FAF" w:rsidRDefault="00FE225C" w:rsidP="00FE225C">
            <w:pPr>
              <w:tabs>
                <w:tab w:val="left" w:pos="0"/>
                <w:tab w:val="left" w:pos="3720"/>
              </w:tabs>
              <w:outlineLvl w:val="0"/>
              <w:rPr>
                <w:rFonts w:cs="Arial"/>
                <w:szCs w:val="20"/>
              </w:rPr>
            </w:pPr>
          </w:p>
        </w:tc>
      </w:tr>
      <w:tr w:rsidR="00FE225C" w:rsidRPr="00842155" w14:paraId="3872A13E"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4685030" w14:textId="59D86FAA" w:rsidR="00FE225C" w:rsidRPr="005B10FE" w:rsidRDefault="00FE225C" w:rsidP="00FE225C">
            <w:pPr>
              <w:tabs>
                <w:tab w:val="left" w:pos="0"/>
                <w:tab w:val="left" w:pos="3720"/>
              </w:tabs>
              <w:outlineLvl w:val="0"/>
              <w:rPr>
                <w:rFonts w:cs="Arial"/>
                <w:b/>
                <w:i/>
                <w:szCs w:val="20"/>
              </w:rPr>
            </w:pPr>
            <w:r w:rsidRPr="005B10FE">
              <w:rPr>
                <w:rFonts w:cs="Arial"/>
                <w:b/>
                <w:i/>
                <w:sz w:val="22"/>
                <w:szCs w:val="20"/>
              </w:rPr>
              <w:t>Assignment</w:t>
            </w:r>
            <w:r>
              <w:rPr>
                <w:rFonts w:cs="Arial"/>
                <w:b/>
                <w:i/>
                <w:sz w:val="22"/>
                <w:szCs w:val="20"/>
              </w:rPr>
              <w:t>s</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20D9174F" w14:textId="77777777" w:rsidR="00FE225C" w:rsidRPr="005B10FE" w:rsidRDefault="00FE225C" w:rsidP="00FE225C">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435FEB52" w14:textId="77777777" w:rsidR="00FE225C" w:rsidRPr="005B10FE" w:rsidRDefault="00FE225C" w:rsidP="00FE225C">
            <w:pPr>
              <w:rPr>
                <w:rFonts w:cs="Arial"/>
                <w:b/>
                <w:i/>
                <w:szCs w:val="20"/>
              </w:rPr>
            </w:pPr>
            <w:r w:rsidRPr="005B10FE">
              <w:rPr>
                <w:rFonts w:cs="Arial"/>
                <w:b/>
                <w:i/>
                <w:szCs w:val="20"/>
              </w:rPr>
              <w:t>Points/AIE/</w:t>
            </w:r>
          </w:p>
          <w:p w14:paraId="51D3766A" w14:textId="77777777" w:rsidR="00FE225C" w:rsidRPr="005B10FE" w:rsidRDefault="00FE225C" w:rsidP="00FE225C">
            <w:pPr>
              <w:rPr>
                <w:rFonts w:cs="Arial"/>
                <w:b/>
                <w:i/>
                <w:szCs w:val="20"/>
              </w:rPr>
            </w:pPr>
            <w:r w:rsidRPr="005B10FE">
              <w:rPr>
                <w:rFonts w:cs="Arial"/>
                <w:b/>
                <w:i/>
                <w:szCs w:val="20"/>
              </w:rPr>
              <w:t>Generic</w:t>
            </w:r>
          </w:p>
        </w:tc>
      </w:tr>
      <w:tr w:rsidR="00FE225C" w:rsidRPr="00103FC5" w14:paraId="70306D62" w14:textId="77777777" w:rsidTr="00697547">
        <w:tc>
          <w:tcPr>
            <w:tcW w:w="10170" w:type="dxa"/>
            <w:gridSpan w:val="2"/>
            <w:tcMar>
              <w:top w:w="115" w:type="dxa"/>
              <w:left w:w="115" w:type="dxa"/>
              <w:bottom w:w="115" w:type="dxa"/>
              <w:right w:w="115" w:type="dxa"/>
            </w:tcMar>
          </w:tcPr>
          <w:p w14:paraId="36791128" w14:textId="77777777" w:rsidR="00FE225C" w:rsidRPr="00103FC5" w:rsidRDefault="00FE225C" w:rsidP="00FE225C">
            <w:pPr>
              <w:tabs>
                <w:tab w:val="left" w:pos="2329"/>
              </w:tabs>
              <w:rPr>
                <w:rFonts w:cs="Arial"/>
                <w:b/>
                <w:szCs w:val="20"/>
              </w:rPr>
            </w:pPr>
            <w:r w:rsidRPr="00103FC5">
              <w:rPr>
                <w:rFonts w:cs="Arial"/>
                <w:b/>
                <w:szCs w:val="20"/>
              </w:rPr>
              <w:t xml:space="preserve">Discussion: </w:t>
            </w:r>
            <w:r>
              <w:rPr>
                <w:rFonts w:cs="Arial"/>
                <w:b/>
                <w:szCs w:val="20"/>
              </w:rPr>
              <w:t>Economics and Education Policy and Practice</w:t>
            </w:r>
          </w:p>
          <w:p w14:paraId="5D93EF1D" w14:textId="77777777" w:rsidR="00FE225C" w:rsidRDefault="00FE225C" w:rsidP="00FE225C">
            <w:pPr>
              <w:pStyle w:val="AssignmentsLevel3"/>
              <w:numPr>
                <w:ilvl w:val="0"/>
                <w:numId w:val="0"/>
              </w:numPr>
              <w:tabs>
                <w:tab w:val="left" w:pos="3105"/>
              </w:tabs>
            </w:pPr>
            <w:r>
              <w:tab/>
            </w:r>
          </w:p>
          <w:p w14:paraId="0F492599" w14:textId="77777777" w:rsidR="00FE225C" w:rsidRPr="00103FC5" w:rsidRDefault="00FE225C" w:rsidP="00FE225C">
            <w:r w:rsidRPr="00103FC5">
              <w:rPr>
                <w:b/>
              </w:rPr>
              <w:t xml:space="preserve">Respond </w:t>
            </w:r>
            <w:r w:rsidRPr="00103FC5">
              <w:t xml:space="preserve">to the following question in the </w:t>
            </w:r>
            <w:r w:rsidRPr="0012251C">
              <w:t xml:space="preserve">Economics and Education Policy and Practice </w:t>
            </w:r>
            <w:r w:rsidRPr="00103FC5">
              <w:t>discussion forum by Thursday:</w:t>
            </w:r>
          </w:p>
          <w:p w14:paraId="271C0DAB" w14:textId="6C614ABD" w:rsidR="00FE225C" w:rsidRPr="00EF06B3" w:rsidRDefault="00FE225C" w:rsidP="00AE1E17">
            <w:pPr>
              <w:pStyle w:val="AssignmentsLevel2"/>
              <w:numPr>
                <w:ilvl w:val="0"/>
                <w:numId w:val="0"/>
              </w:numPr>
              <w:rPr>
                <w:strike/>
                <w:color w:val="FF0000"/>
              </w:rPr>
            </w:pPr>
          </w:p>
          <w:p w14:paraId="7C7E5752" w14:textId="20F7DB28" w:rsidR="00075AA0" w:rsidRDefault="00075AA0" w:rsidP="00075AA0">
            <w:pPr>
              <w:pStyle w:val="AssignmentsLevel2"/>
            </w:pPr>
            <w:r>
              <w:t>What effect do you believe that economic forces have on education policy and practice in Ireland?</w:t>
            </w:r>
          </w:p>
          <w:p w14:paraId="46ECD0A6" w14:textId="77777777" w:rsidR="00FE225C" w:rsidRDefault="00FE225C" w:rsidP="00FE225C">
            <w:pPr>
              <w:tabs>
                <w:tab w:val="left" w:pos="2329"/>
              </w:tabs>
              <w:rPr>
                <w:rFonts w:cs="Arial"/>
                <w:b/>
                <w:szCs w:val="20"/>
              </w:rPr>
            </w:pPr>
          </w:p>
          <w:p w14:paraId="0385F0FF" w14:textId="060D510A" w:rsidR="00FE225C" w:rsidRDefault="00FE225C" w:rsidP="00FE225C">
            <w:pPr>
              <w:pStyle w:val="AssignmentsLevel1"/>
              <w:rPr>
                <w:b/>
              </w:rPr>
            </w:pPr>
            <w:r w:rsidRPr="00103FC5">
              <w:rPr>
                <w:b/>
              </w:rPr>
              <w:t>Post</w:t>
            </w:r>
            <w:r w:rsidRPr="00103FC5">
              <w:t xml:space="preserve"> constructive criticism, clarification, additional questions, or your own relevant thoughts to three of your classmates' posts by Sunday.</w:t>
            </w:r>
          </w:p>
        </w:tc>
        <w:tc>
          <w:tcPr>
            <w:tcW w:w="1440" w:type="dxa"/>
          </w:tcPr>
          <w:p w14:paraId="447B0A87" w14:textId="1EE55334" w:rsidR="00FE225C" w:rsidRPr="00103FC5" w:rsidRDefault="00FE225C" w:rsidP="00FE225C">
            <w:pPr>
              <w:tabs>
                <w:tab w:val="left" w:pos="2329"/>
              </w:tabs>
              <w:rPr>
                <w:rFonts w:cs="Arial"/>
                <w:szCs w:val="20"/>
              </w:rPr>
            </w:pPr>
            <w:r>
              <w:rPr>
                <w:rFonts w:cs="Arial"/>
                <w:szCs w:val="20"/>
              </w:rPr>
              <w:t>1.1, 1.2, 1.3</w:t>
            </w:r>
            <w:r w:rsidR="00075AA0">
              <w:rPr>
                <w:rFonts w:cs="Arial"/>
                <w:szCs w:val="20"/>
              </w:rPr>
              <w:t>, 2.2</w:t>
            </w:r>
          </w:p>
        </w:tc>
        <w:tc>
          <w:tcPr>
            <w:tcW w:w="1440" w:type="dxa"/>
          </w:tcPr>
          <w:p w14:paraId="3F4FB71B" w14:textId="103110E5" w:rsidR="00FE225C" w:rsidRDefault="00FE225C" w:rsidP="00FE225C">
            <w:pPr>
              <w:tabs>
                <w:tab w:val="left" w:pos="2329"/>
              </w:tabs>
            </w:pPr>
            <w:r w:rsidRPr="00103FC5">
              <w:t xml:space="preserve">Discussion: one post and replies to three other posts = </w:t>
            </w:r>
            <w:r w:rsidR="0085436D">
              <w:rPr>
                <w:b/>
              </w:rPr>
              <w:t>2</w:t>
            </w:r>
            <w:r w:rsidRPr="00103FC5">
              <w:rPr>
                <w:b/>
              </w:rPr>
              <w:t xml:space="preserve"> hour</w:t>
            </w:r>
            <w:r w:rsidR="0085436D">
              <w:rPr>
                <w:b/>
              </w:rPr>
              <w:t>s</w:t>
            </w:r>
          </w:p>
        </w:tc>
      </w:tr>
      <w:tr w:rsidR="00FE225C" w:rsidRPr="00103FC5" w14:paraId="5460EB17" w14:textId="77777777" w:rsidTr="00697547">
        <w:tc>
          <w:tcPr>
            <w:tcW w:w="10170" w:type="dxa"/>
            <w:gridSpan w:val="2"/>
            <w:tcMar>
              <w:top w:w="115" w:type="dxa"/>
              <w:left w:w="115" w:type="dxa"/>
              <w:bottom w:w="115" w:type="dxa"/>
              <w:right w:w="115" w:type="dxa"/>
            </w:tcMar>
          </w:tcPr>
          <w:p w14:paraId="1C64482C" w14:textId="77777777" w:rsidR="00FE225C" w:rsidRPr="00103FC5" w:rsidRDefault="00FE225C" w:rsidP="00FE225C">
            <w:pPr>
              <w:tabs>
                <w:tab w:val="left" w:pos="2329"/>
              </w:tabs>
              <w:rPr>
                <w:rFonts w:cs="Arial"/>
                <w:b/>
                <w:szCs w:val="20"/>
              </w:rPr>
            </w:pPr>
            <w:r w:rsidRPr="00DA74A3">
              <w:rPr>
                <w:rFonts w:cs="Arial"/>
                <w:b/>
                <w:szCs w:val="20"/>
              </w:rPr>
              <w:t>Discussion: Comparing Irish Educational Systems</w:t>
            </w:r>
          </w:p>
          <w:p w14:paraId="4E3189CA" w14:textId="77777777" w:rsidR="00FE225C" w:rsidRDefault="00FE225C" w:rsidP="00FE225C">
            <w:pPr>
              <w:pStyle w:val="AssignmentsLevel3"/>
              <w:numPr>
                <w:ilvl w:val="0"/>
                <w:numId w:val="0"/>
              </w:numPr>
              <w:tabs>
                <w:tab w:val="left" w:pos="3105"/>
                <w:tab w:val="left" w:pos="3525"/>
              </w:tabs>
            </w:pPr>
            <w:r>
              <w:tab/>
            </w:r>
            <w:r>
              <w:tab/>
            </w:r>
          </w:p>
          <w:p w14:paraId="5D7FE100" w14:textId="77777777" w:rsidR="00FE225C" w:rsidRDefault="00FE225C" w:rsidP="00FE225C">
            <w:r w:rsidRPr="00103FC5">
              <w:rPr>
                <w:b/>
              </w:rPr>
              <w:t xml:space="preserve">Respond </w:t>
            </w:r>
            <w:r w:rsidRPr="00103FC5">
              <w:t xml:space="preserve">to the following question in the </w:t>
            </w:r>
            <w:r w:rsidRPr="00E713C2">
              <w:t xml:space="preserve">Comparing Irish Educational Systems </w:t>
            </w:r>
            <w:r w:rsidRPr="00103FC5">
              <w:t>discussion forum by Thursday:</w:t>
            </w:r>
          </w:p>
          <w:p w14:paraId="0DE795F1" w14:textId="77777777" w:rsidR="00FE225C" w:rsidRDefault="00FE225C" w:rsidP="00FE225C">
            <w:pPr>
              <w:tabs>
                <w:tab w:val="left" w:pos="2329"/>
              </w:tabs>
              <w:rPr>
                <w:rFonts w:cs="Arial"/>
                <w:b/>
                <w:szCs w:val="20"/>
              </w:rPr>
            </w:pPr>
          </w:p>
          <w:p w14:paraId="08700955" w14:textId="7ED56110" w:rsidR="00FE225C" w:rsidRPr="00103FC5" w:rsidRDefault="00FE225C" w:rsidP="00FE225C">
            <w:pPr>
              <w:pStyle w:val="AssignmentsLevel2"/>
            </w:pPr>
            <w:r>
              <w:t>What are the major similarities and difference</w:t>
            </w:r>
            <w:r w:rsidR="00075AA0">
              <w:t>s</w:t>
            </w:r>
            <w:r>
              <w:t xml:space="preserve"> between</w:t>
            </w:r>
            <w:r w:rsidR="004A2AC6">
              <w:t xml:space="preserve"> the educational systems</w:t>
            </w:r>
            <w:r>
              <w:t xml:space="preserve"> </w:t>
            </w:r>
            <w:r w:rsidR="00AE1E17">
              <w:t>of</w:t>
            </w:r>
            <w:r w:rsidRPr="00EF06B3">
              <w:rPr>
                <w:color w:val="FF0000"/>
              </w:rPr>
              <w:t xml:space="preserve"> </w:t>
            </w:r>
            <w:r>
              <w:t>the Republic of Ireland</w:t>
            </w:r>
            <w:r w:rsidRPr="00EF06B3">
              <w:rPr>
                <w:strike/>
                <w:color w:val="FF0000"/>
              </w:rPr>
              <w:t>,</w:t>
            </w:r>
            <w:r>
              <w:t xml:space="preserve"> and the United States?</w:t>
            </w:r>
          </w:p>
          <w:p w14:paraId="7762DE89" w14:textId="77777777" w:rsidR="00FE225C" w:rsidRDefault="00FE225C" w:rsidP="00FE225C">
            <w:pPr>
              <w:tabs>
                <w:tab w:val="left" w:pos="2329"/>
              </w:tabs>
              <w:rPr>
                <w:rFonts w:cs="Arial"/>
                <w:szCs w:val="20"/>
              </w:rPr>
            </w:pPr>
          </w:p>
          <w:p w14:paraId="4A1F0FBE" w14:textId="27002608" w:rsidR="00075AA0" w:rsidRPr="003E36FB" w:rsidRDefault="00075AA0" w:rsidP="00FE225C">
            <w:pPr>
              <w:tabs>
                <w:tab w:val="left" w:pos="2329"/>
              </w:tabs>
              <w:rPr>
                <w:rFonts w:cs="Arial"/>
                <w:szCs w:val="20"/>
              </w:rPr>
            </w:pPr>
            <w:r w:rsidRPr="00103FC5">
              <w:rPr>
                <w:b/>
              </w:rPr>
              <w:t>Post</w:t>
            </w:r>
            <w:r w:rsidRPr="00103FC5">
              <w:t xml:space="preserve"> constructive criticism, clarification, additional questions, or your own relevant thoughts to three of your classmates' posts by Sunday.</w:t>
            </w:r>
          </w:p>
        </w:tc>
        <w:tc>
          <w:tcPr>
            <w:tcW w:w="1440" w:type="dxa"/>
          </w:tcPr>
          <w:p w14:paraId="24ABD9F2" w14:textId="178B81D7" w:rsidR="00FE225C" w:rsidRPr="00103FC5" w:rsidRDefault="00075AA0" w:rsidP="00FE225C">
            <w:pPr>
              <w:tabs>
                <w:tab w:val="left" w:pos="2329"/>
              </w:tabs>
              <w:rPr>
                <w:rFonts w:cs="Arial"/>
                <w:szCs w:val="20"/>
              </w:rPr>
            </w:pPr>
            <w:r>
              <w:rPr>
                <w:rFonts w:cs="Arial"/>
                <w:szCs w:val="20"/>
              </w:rPr>
              <w:t>2.1</w:t>
            </w:r>
          </w:p>
        </w:tc>
        <w:tc>
          <w:tcPr>
            <w:tcW w:w="1440" w:type="dxa"/>
          </w:tcPr>
          <w:p w14:paraId="6FD4DE4C" w14:textId="58B1ED0E" w:rsidR="00FE225C" w:rsidRPr="00103FC5" w:rsidRDefault="00DE7058" w:rsidP="00FE225C">
            <w:pPr>
              <w:tabs>
                <w:tab w:val="left" w:pos="2329"/>
              </w:tabs>
              <w:rPr>
                <w:rFonts w:cs="Arial"/>
                <w:szCs w:val="20"/>
              </w:rPr>
            </w:pPr>
            <w:r w:rsidRPr="00103FC5">
              <w:t xml:space="preserve">Discussion: one post and replies to three other posts = </w:t>
            </w:r>
            <w:r w:rsidR="0085436D">
              <w:rPr>
                <w:b/>
              </w:rPr>
              <w:t>3</w:t>
            </w:r>
            <w:r w:rsidRPr="00103FC5">
              <w:rPr>
                <w:b/>
              </w:rPr>
              <w:t xml:space="preserve"> hour</w:t>
            </w:r>
          </w:p>
        </w:tc>
      </w:tr>
      <w:tr w:rsidR="00FE225C" w:rsidRPr="00842155" w14:paraId="268F02C6" w14:textId="77777777" w:rsidTr="00697547">
        <w:tc>
          <w:tcPr>
            <w:tcW w:w="10170" w:type="dxa"/>
            <w:gridSpan w:val="2"/>
            <w:tcMar>
              <w:top w:w="115" w:type="dxa"/>
              <w:left w:w="115" w:type="dxa"/>
              <w:bottom w:w="115" w:type="dxa"/>
              <w:right w:w="115" w:type="dxa"/>
            </w:tcMar>
          </w:tcPr>
          <w:p w14:paraId="498F649B" w14:textId="2251560F" w:rsidR="00DA74A3" w:rsidRPr="00103FC5" w:rsidRDefault="00DA74A3" w:rsidP="00DA74A3">
            <w:pPr>
              <w:tabs>
                <w:tab w:val="left" w:pos="2329"/>
              </w:tabs>
              <w:rPr>
                <w:rFonts w:cs="Arial"/>
                <w:b/>
                <w:szCs w:val="20"/>
              </w:rPr>
            </w:pPr>
            <w:r w:rsidRPr="00DA74A3">
              <w:rPr>
                <w:rFonts w:cs="Arial"/>
                <w:b/>
                <w:szCs w:val="20"/>
              </w:rPr>
              <w:t xml:space="preserve">Discussion: </w:t>
            </w:r>
            <w:r w:rsidR="005B52DD">
              <w:rPr>
                <w:rFonts w:cs="Arial"/>
                <w:b/>
                <w:szCs w:val="20"/>
              </w:rPr>
              <w:t>Current Events in Global Education</w:t>
            </w:r>
          </w:p>
          <w:p w14:paraId="5E3A0EBD" w14:textId="77777777" w:rsidR="00B201A4" w:rsidRDefault="00B201A4" w:rsidP="00DA74A3">
            <w:pPr>
              <w:pStyle w:val="AssignmentsLevel3"/>
              <w:numPr>
                <w:ilvl w:val="0"/>
                <w:numId w:val="0"/>
              </w:numPr>
              <w:tabs>
                <w:tab w:val="left" w:pos="3105"/>
                <w:tab w:val="left" w:pos="3525"/>
              </w:tabs>
            </w:pPr>
          </w:p>
          <w:p w14:paraId="62C0F50E" w14:textId="77777777" w:rsidR="00B201A4" w:rsidRPr="005B52DD" w:rsidRDefault="00B201A4" w:rsidP="00B201A4">
            <w:pPr>
              <w:pStyle w:val="AssignmentsLevel1"/>
            </w:pPr>
            <w:r w:rsidRPr="00B201A4">
              <w:rPr>
                <w:rStyle w:val="AssignmentsLevel1Char"/>
                <w:b/>
              </w:rPr>
              <w:t>Choose</w:t>
            </w:r>
            <w:r w:rsidRPr="00B201A4">
              <w:rPr>
                <w:rStyle w:val="AssignmentsLevel1Char"/>
              </w:rPr>
              <w:t xml:space="preserve"> </w:t>
            </w:r>
            <w:r w:rsidRPr="005B52DD">
              <w:t xml:space="preserve">an issue in global education today, either from those explored in the week’s readings and videos or </w:t>
            </w:r>
            <w:r>
              <w:t xml:space="preserve">from outside sources and research. Issues might include </w:t>
            </w:r>
            <w:r w:rsidRPr="005B52DD">
              <w:t>literacy, economic development, policy, technology and implementation, political issues impacting education</w:t>
            </w:r>
            <w:r>
              <w:t>, and many others.</w:t>
            </w:r>
          </w:p>
          <w:p w14:paraId="1D136CA5" w14:textId="77777777" w:rsidR="00DA74A3" w:rsidRDefault="00DA74A3" w:rsidP="00B201A4">
            <w:pPr>
              <w:pStyle w:val="AssignmentsLevel1"/>
            </w:pPr>
            <w:r>
              <w:lastRenderedPageBreak/>
              <w:tab/>
            </w:r>
            <w:r>
              <w:tab/>
            </w:r>
          </w:p>
          <w:p w14:paraId="0D3BC3B8" w14:textId="22850143" w:rsidR="00DA74A3" w:rsidRDefault="00DA74A3" w:rsidP="00DA74A3">
            <w:r w:rsidRPr="00103FC5">
              <w:rPr>
                <w:b/>
              </w:rPr>
              <w:t xml:space="preserve">Respond </w:t>
            </w:r>
            <w:r w:rsidRPr="00103FC5">
              <w:t xml:space="preserve">to the following </w:t>
            </w:r>
            <w:r w:rsidR="00945806">
              <w:t>prompt</w:t>
            </w:r>
            <w:r w:rsidRPr="00103FC5">
              <w:t xml:space="preserve"> in the </w:t>
            </w:r>
            <w:r w:rsidR="005B52DD" w:rsidRPr="005B52DD">
              <w:rPr>
                <w:rFonts w:cs="Arial"/>
                <w:szCs w:val="20"/>
              </w:rPr>
              <w:t>Current Events in Global Education</w:t>
            </w:r>
            <w:r w:rsidR="005B52DD" w:rsidRPr="00103FC5">
              <w:t xml:space="preserve"> </w:t>
            </w:r>
            <w:r w:rsidRPr="00103FC5">
              <w:t>discussion forum by Thursday:</w:t>
            </w:r>
          </w:p>
          <w:p w14:paraId="7AA13EC3" w14:textId="77777777" w:rsidR="00DA74A3" w:rsidRDefault="00DA74A3" w:rsidP="00DA74A3">
            <w:pPr>
              <w:tabs>
                <w:tab w:val="left" w:pos="2329"/>
              </w:tabs>
              <w:rPr>
                <w:rFonts w:cs="Arial"/>
                <w:szCs w:val="20"/>
              </w:rPr>
            </w:pPr>
          </w:p>
          <w:p w14:paraId="29823BE8" w14:textId="72EF03C3" w:rsidR="00DE7058" w:rsidRDefault="005B52DD" w:rsidP="005B52DD">
            <w:pPr>
              <w:pStyle w:val="AssignmentsLevel2"/>
            </w:pPr>
            <w:r>
              <w:t xml:space="preserve">Write a short brief </w:t>
            </w:r>
            <w:r w:rsidR="00DE7058">
              <w:t xml:space="preserve">explanation on the issue, </w:t>
            </w:r>
            <w:r>
              <w:t>explaining</w:t>
            </w:r>
            <w:r w:rsidR="00DE7058">
              <w:t>:</w:t>
            </w:r>
          </w:p>
          <w:p w14:paraId="56705609" w14:textId="77777777" w:rsidR="008E1226" w:rsidRDefault="008E1226" w:rsidP="008E1226">
            <w:pPr>
              <w:pStyle w:val="AssignmentsLevel2"/>
              <w:numPr>
                <w:ilvl w:val="0"/>
                <w:numId w:val="0"/>
              </w:numPr>
              <w:ind w:left="360"/>
            </w:pPr>
          </w:p>
          <w:p w14:paraId="0941A724" w14:textId="77777777" w:rsidR="00DE7058" w:rsidRDefault="00DE7058" w:rsidP="00121B5C">
            <w:pPr>
              <w:pStyle w:val="AssignmentsLevel3"/>
              <w:ind w:left="935"/>
            </w:pPr>
            <w:r>
              <w:t>Why the issue is important</w:t>
            </w:r>
          </w:p>
          <w:p w14:paraId="4701C424" w14:textId="77777777" w:rsidR="00DE7058" w:rsidRDefault="00DE7058" w:rsidP="00121B5C">
            <w:pPr>
              <w:pStyle w:val="AssignmentsLevel3"/>
              <w:ind w:left="935"/>
            </w:pPr>
            <w:r>
              <w:t>P</w:t>
            </w:r>
            <w:r w:rsidR="005B52DD">
              <w:t>erspectives of the issue (who wants what and why)</w:t>
            </w:r>
          </w:p>
          <w:p w14:paraId="079D98EF" w14:textId="5CAFEE00" w:rsidR="005B52DD" w:rsidRDefault="00DE7058" w:rsidP="00121B5C">
            <w:pPr>
              <w:pStyle w:val="AssignmentsLevel3"/>
              <w:ind w:left="935"/>
            </w:pPr>
            <w:r>
              <w:t>Your view and perspective on the issue</w:t>
            </w:r>
          </w:p>
          <w:p w14:paraId="6B8E5FD3" w14:textId="77777777" w:rsidR="005B52DD" w:rsidRDefault="005B52DD" w:rsidP="005B52DD">
            <w:pPr>
              <w:pStyle w:val="AssignmentsLevel2"/>
              <w:numPr>
                <w:ilvl w:val="0"/>
                <w:numId w:val="0"/>
              </w:numPr>
              <w:ind w:left="720" w:hanging="360"/>
            </w:pPr>
          </w:p>
          <w:p w14:paraId="0A014D07" w14:textId="3A346EE6" w:rsidR="00FE225C" w:rsidRPr="00842155" w:rsidRDefault="00666CC5" w:rsidP="00DA74A3">
            <w:pPr>
              <w:tabs>
                <w:tab w:val="left" w:pos="2329"/>
              </w:tabs>
              <w:rPr>
                <w:rFonts w:cs="Arial"/>
                <w:b/>
                <w:szCs w:val="20"/>
              </w:rPr>
            </w:pPr>
            <w:r w:rsidRPr="00103FC5">
              <w:rPr>
                <w:b/>
              </w:rPr>
              <w:t>Post</w:t>
            </w:r>
            <w:r w:rsidRPr="00103FC5">
              <w:t xml:space="preserve"> constructive criticism, clarification, additional questions, or your own relevant thoughts to three of your classmates' posts by Sunday.</w:t>
            </w:r>
          </w:p>
        </w:tc>
        <w:tc>
          <w:tcPr>
            <w:tcW w:w="1440" w:type="dxa"/>
          </w:tcPr>
          <w:p w14:paraId="6EF4C142" w14:textId="58452980" w:rsidR="00FE225C" w:rsidRPr="00842155" w:rsidRDefault="00EB0109" w:rsidP="00FE225C">
            <w:pPr>
              <w:tabs>
                <w:tab w:val="left" w:pos="2329"/>
              </w:tabs>
              <w:rPr>
                <w:rFonts w:cs="Arial"/>
                <w:szCs w:val="20"/>
              </w:rPr>
            </w:pPr>
            <w:r>
              <w:rPr>
                <w:rFonts w:cs="Arial"/>
                <w:szCs w:val="20"/>
              </w:rPr>
              <w:lastRenderedPageBreak/>
              <w:t>2.2, 2.3</w:t>
            </w:r>
          </w:p>
        </w:tc>
        <w:tc>
          <w:tcPr>
            <w:tcW w:w="1440" w:type="dxa"/>
          </w:tcPr>
          <w:p w14:paraId="3EA6F843" w14:textId="3C8CBC8A" w:rsidR="00FE225C" w:rsidRPr="00842155" w:rsidRDefault="00DE7058" w:rsidP="00DE7058">
            <w:pPr>
              <w:tabs>
                <w:tab w:val="left" w:pos="2329"/>
              </w:tabs>
              <w:rPr>
                <w:rFonts w:cs="Arial"/>
                <w:szCs w:val="20"/>
              </w:rPr>
            </w:pPr>
            <w:r w:rsidRPr="00103FC5">
              <w:t xml:space="preserve">Discussion: one post and replies to three other </w:t>
            </w:r>
            <w:r w:rsidRPr="00103FC5">
              <w:lastRenderedPageBreak/>
              <w:t>posts =</w:t>
            </w:r>
            <w:r w:rsidR="0085436D">
              <w:rPr>
                <w:b/>
              </w:rPr>
              <w:t xml:space="preserve"> 3</w:t>
            </w:r>
            <w:r w:rsidRPr="00DE7058">
              <w:rPr>
                <w:b/>
              </w:rPr>
              <w:t xml:space="preserve"> hour</w:t>
            </w:r>
            <w:r w:rsidR="0085436D">
              <w:rPr>
                <w:b/>
              </w:rPr>
              <w:t>s</w:t>
            </w:r>
          </w:p>
        </w:tc>
      </w:tr>
      <w:tr w:rsidR="00D17DE7" w:rsidRPr="00842155" w14:paraId="17CA6918" w14:textId="77777777" w:rsidTr="00B70921">
        <w:tc>
          <w:tcPr>
            <w:tcW w:w="10170" w:type="dxa"/>
            <w:gridSpan w:val="2"/>
            <w:shd w:val="clear" w:color="auto" w:fill="auto"/>
            <w:tcMar>
              <w:top w:w="115" w:type="dxa"/>
              <w:left w:w="115" w:type="dxa"/>
              <w:bottom w:w="115" w:type="dxa"/>
              <w:right w:w="115" w:type="dxa"/>
            </w:tcMar>
          </w:tcPr>
          <w:p w14:paraId="66C18842" w14:textId="7EDA088F" w:rsidR="00056004" w:rsidRPr="00056004" w:rsidRDefault="00D17DE7" w:rsidP="00056004">
            <w:pPr>
              <w:tabs>
                <w:tab w:val="left" w:pos="2329"/>
              </w:tabs>
              <w:rPr>
                <w:b/>
              </w:rPr>
            </w:pPr>
            <w:r w:rsidRPr="00056004">
              <w:rPr>
                <w:rFonts w:cs="Arial"/>
                <w:b/>
                <w:szCs w:val="20"/>
              </w:rPr>
              <w:lastRenderedPageBreak/>
              <w:t>Peer Review Team</w:t>
            </w:r>
            <w:r w:rsidR="00056004" w:rsidRPr="00056004">
              <w:rPr>
                <w:rFonts w:cs="Arial"/>
                <w:b/>
                <w:szCs w:val="20"/>
              </w:rPr>
              <w:t xml:space="preserve">: </w:t>
            </w:r>
            <w:r w:rsidR="00056004" w:rsidRPr="00056004">
              <w:rPr>
                <w:b/>
              </w:rPr>
              <w:t>Section II: American Educational System</w:t>
            </w:r>
          </w:p>
          <w:p w14:paraId="29953507" w14:textId="77777777" w:rsidR="00056004" w:rsidRDefault="00056004" w:rsidP="00056004">
            <w:pPr>
              <w:pStyle w:val="AssignmentsLevel2"/>
              <w:numPr>
                <w:ilvl w:val="0"/>
                <w:numId w:val="0"/>
              </w:numPr>
              <w:ind w:left="360" w:hanging="360"/>
              <w:rPr>
                <w:b/>
              </w:rPr>
            </w:pPr>
          </w:p>
          <w:p w14:paraId="5C201A58" w14:textId="7FABCD43" w:rsidR="00056004" w:rsidRDefault="00056004" w:rsidP="00B70921">
            <w:pPr>
              <w:pStyle w:val="CommentText"/>
            </w:pPr>
            <w:r>
              <w:rPr>
                <w:rFonts w:cs="Arial"/>
                <w:b/>
              </w:rPr>
              <w:t>Write</w:t>
            </w:r>
            <w:r>
              <w:rPr>
                <w:rFonts w:cs="Arial"/>
              </w:rPr>
              <w:t xml:space="preserve"> a</w:t>
            </w:r>
            <w:r w:rsidR="00AE1E17">
              <w:rPr>
                <w:rFonts w:cs="Arial"/>
              </w:rPr>
              <w:t xml:space="preserve"> 250</w:t>
            </w:r>
            <w:r>
              <w:rPr>
                <w:rFonts w:cs="Arial"/>
              </w:rPr>
              <w:t>-word</w:t>
            </w:r>
            <w:r w:rsidR="00B70921">
              <w:rPr>
                <w:rFonts w:cs="Arial"/>
              </w:rPr>
              <w:t xml:space="preserve"> rough draft</w:t>
            </w:r>
            <w:r>
              <w:rPr>
                <w:rFonts w:cs="Arial"/>
              </w:rPr>
              <w:t xml:space="preserve"> </w:t>
            </w:r>
            <w:r w:rsidR="00B70921">
              <w:rPr>
                <w:rFonts w:cs="Arial"/>
              </w:rPr>
              <w:t xml:space="preserve">explanation of </w:t>
            </w:r>
            <w:r>
              <w:t xml:space="preserve">how the American </w:t>
            </w:r>
            <w:r w:rsidR="00B70921">
              <w:t xml:space="preserve">educational system </w:t>
            </w:r>
            <w:r>
              <w:t>has been influenced by religion, economics, national culture, and global culture.</w:t>
            </w:r>
          </w:p>
          <w:p w14:paraId="569F82C6" w14:textId="77777777" w:rsidR="00056004" w:rsidRDefault="00056004" w:rsidP="00056004">
            <w:pPr>
              <w:pStyle w:val="AssignmentsLevel2"/>
              <w:numPr>
                <w:ilvl w:val="0"/>
                <w:numId w:val="0"/>
              </w:numPr>
              <w:ind w:left="360" w:hanging="360"/>
            </w:pPr>
          </w:p>
          <w:p w14:paraId="4068D9D8" w14:textId="77513227" w:rsidR="00056004" w:rsidRDefault="00056004" w:rsidP="00056004">
            <w:pPr>
              <w:pStyle w:val="AssignmentsLevel2"/>
              <w:numPr>
                <w:ilvl w:val="0"/>
                <w:numId w:val="0"/>
              </w:numPr>
              <w:ind w:left="360" w:hanging="360"/>
            </w:pPr>
            <w:r w:rsidRPr="00B3603F">
              <w:rPr>
                <w:b/>
              </w:rPr>
              <w:t>Include</w:t>
            </w:r>
            <w:r>
              <w:t xml:space="preserve"> </w:t>
            </w:r>
            <w:r w:rsidR="004A2AC6">
              <w:t xml:space="preserve">in your response at least </w:t>
            </w:r>
            <w:r w:rsidR="00EF06B3" w:rsidRPr="00AE1E17">
              <w:rPr>
                <w:i/>
                <w:u w:val="single"/>
              </w:rPr>
              <w:t>two</w:t>
            </w:r>
            <w:r w:rsidR="004A2AC6" w:rsidRPr="00EF06B3">
              <w:rPr>
                <w:color w:val="FF0000"/>
              </w:rPr>
              <w:t xml:space="preserve"> </w:t>
            </w:r>
            <w:r w:rsidR="004A2AC6">
              <w:t>of these themes</w:t>
            </w:r>
            <w:r>
              <w:t>:</w:t>
            </w:r>
          </w:p>
          <w:p w14:paraId="7E38DFEF" w14:textId="77777777" w:rsidR="008E1226" w:rsidRDefault="008E1226" w:rsidP="00056004">
            <w:pPr>
              <w:pStyle w:val="AssignmentsLevel2"/>
              <w:numPr>
                <w:ilvl w:val="0"/>
                <w:numId w:val="0"/>
              </w:numPr>
              <w:ind w:left="360" w:hanging="360"/>
            </w:pPr>
          </w:p>
          <w:p w14:paraId="117A0D3C" w14:textId="77777777" w:rsidR="00056004" w:rsidRPr="00B3603F" w:rsidRDefault="00056004" w:rsidP="00056004">
            <w:pPr>
              <w:pStyle w:val="AssignmentsLevel2"/>
            </w:pPr>
            <w:r>
              <w:t xml:space="preserve">The </w:t>
            </w:r>
            <w:r w:rsidRPr="00B3603F">
              <w:t>trends of increasing corporatization of education systems</w:t>
            </w:r>
          </w:p>
          <w:p w14:paraId="125A8181" w14:textId="77777777" w:rsidR="00056004" w:rsidRPr="00B3603F" w:rsidRDefault="00056004" w:rsidP="00056004">
            <w:pPr>
              <w:pStyle w:val="AssignmentsLevel2"/>
            </w:pPr>
            <w:r w:rsidRPr="00B3603F">
              <w:t>The differences between prices and value of schools</w:t>
            </w:r>
          </w:p>
          <w:p w14:paraId="3526E903" w14:textId="77777777" w:rsidR="00056004" w:rsidRPr="00B3603F" w:rsidRDefault="00056004" w:rsidP="00056004">
            <w:pPr>
              <w:pStyle w:val="AssignmentsLevel2"/>
            </w:pPr>
            <w:r w:rsidRPr="00B3603F">
              <w:t>Religious content in the education system</w:t>
            </w:r>
          </w:p>
          <w:p w14:paraId="30C5E5F1" w14:textId="77777777" w:rsidR="00056004" w:rsidRPr="00B3603F" w:rsidRDefault="00056004" w:rsidP="00056004">
            <w:pPr>
              <w:pStyle w:val="AssignmentsLevel2"/>
            </w:pPr>
            <w:r w:rsidRPr="00B3603F">
              <w:t>Education and religious nationalism</w:t>
            </w:r>
          </w:p>
          <w:p w14:paraId="33131DD3" w14:textId="40FE7816" w:rsidR="00056004" w:rsidRPr="00B3603F" w:rsidRDefault="00056004" w:rsidP="00056004">
            <w:pPr>
              <w:pStyle w:val="AssignmentsLevel2"/>
            </w:pPr>
            <w:r w:rsidRPr="00B3603F">
              <w:t xml:space="preserve">The </w:t>
            </w:r>
            <w:r w:rsidR="004A2AC6">
              <w:t>w</w:t>
            </w:r>
            <w:r w:rsidRPr="00B3603F">
              <w:t xml:space="preserve">elfare of </w:t>
            </w:r>
            <w:r w:rsidR="004A2AC6">
              <w:t>a</w:t>
            </w:r>
            <w:r w:rsidRPr="00B3603F">
              <w:t>ll</w:t>
            </w:r>
          </w:p>
          <w:p w14:paraId="7F6C083B" w14:textId="77777777" w:rsidR="00056004" w:rsidRDefault="00056004" w:rsidP="00056004">
            <w:pPr>
              <w:pStyle w:val="AssignmentsLevel2"/>
            </w:pPr>
            <w:r w:rsidRPr="00B3603F">
              <w:t>Rejecting</w:t>
            </w:r>
            <w:r>
              <w:t xml:space="preserve"> the industrial consumer paradigm</w:t>
            </w:r>
          </w:p>
          <w:p w14:paraId="203B9490" w14:textId="77777777" w:rsidR="00056004" w:rsidRDefault="00056004" w:rsidP="00DA74A3">
            <w:pPr>
              <w:tabs>
                <w:tab w:val="left" w:pos="2329"/>
              </w:tabs>
              <w:rPr>
                <w:rFonts w:cs="Arial"/>
                <w:b/>
                <w:szCs w:val="20"/>
              </w:rPr>
            </w:pPr>
          </w:p>
          <w:p w14:paraId="28BF1B3A" w14:textId="42291A5B" w:rsidR="00B70921" w:rsidRPr="00BA124B" w:rsidRDefault="00B70921" w:rsidP="00B70921">
            <w:pPr>
              <w:tabs>
                <w:tab w:val="left" w:pos="2329"/>
              </w:tabs>
            </w:pPr>
            <w:r w:rsidRPr="00BA124B">
              <w:rPr>
                <w:b/>
              </w:rPr>
              <w:t>Submit</w:t>
            </w:r>
            <w:r w:rsidRPr="00BA124B">
              <w:t xml:space="preserve"> your </w:t>
            </w:r>
            <w:r>
              <w:t>rough draft of the reflection</w:t>
            </w:r>
            <w:r w:rsidRPr="00BA124B">
              <w:t xml:space="preserve"> to the </w:t>
            </w:r>
            <w:r>
              <w:t xml:space="preserve">peer review </w:t>
            </w:r>
            <w:r w:rsidRPr="00BA124B">
              <w:t>team discussion board titled “</w:t>
            </w:r>
            <w:r w:rsidRPr="00DA7804">
              <w:t xml:space="preserve">Section II: </w:t>
            </w:r>
            <w:r>
              <w:t>American Educational System</w:t>
            </w:r>
            <w:r w:rsidRPr="00BA124B">
              <w:t xml:space="preserve">” by </w:t>
            </w:r>
            <w:r w:rsidR="004A2AC6">
              <w:t xml:space="preserve">Thursday </w:t>
            </w:r>
            <w:r w:rsidRPr="00BA124B">
              <w:t>11:59 p.m. EST.</w:t>
            </w:r>
          </w:p>
          <w:p w14:paraId="46843B6A" w14:textId="02B3EECB" w:rsidR="00B70921" w:rsidRPr="00BA124B" w:rsidRDefault="00B70921" w:rsidP="00B70921">
            <w:pPr>
              <w:tabs>
                <w:tab w:val="left" w:pos="7860"/>
              </w:tabs>
            </w:pPr>
            <w:r>
              <w:tab/>
            </w:r>
          </w:p>
          <w:p w14:paraId="59E825F3" w14:textId="77777777" w:rsidR="00B70921" w:rsidRPr="00BA124B" w:rsidRDefault="00B70921" w:rsidP="00B70921">
            <w:pPr>
              <w:tabs>
                <w:tab w:val="left" w:pos="2329"/>
              </w:tabs>
            </w:pPr>
            <w:r w:rsidRPr="00BA124B">
              <w:rPr>
                <w:b/>
              </w:rPr>
              <w:t>Review</w:t>
            </w:r>
            <w:r w:rsidRPr="00BA124B">
              <w:t xml:space="preserve"> your peer support group members’ submissions.</w:t>
            </w:r>
          </w:p>
          <w:p w14:paraId="3A04D051" w14:textId="77777777" w:rsidR="00B70921" w:rsidRPr="00BA124B" w:rsidRDefault="00B70921" w:rsidP="00B70921">
            <w:pPr>
              <w:tabs>
                <w:tab w:val="left" w:pos="2329"/>
              </w:tabs>
            </w:pPr>
          </w:p>
          <w:p w14:paraId="1B59E020" w14:textId="11D908CD" w:rsidR="00B70921" w:rsidRPr="00DA74A3" w:rsidRDefault="00B70921" w:rsidP="004A2AC6">
            <w:pPr>
              <w:tabs>
                <w:tab w:val="left" w:pos="2329"/>
              </w:tabs>
              <w:rPr>
                <w:rFonts w:cs="Arial"/>
                <w:b/>
                <w:szCs w:val="20"/>
              </w:rPr>
            </w:pPr>
            <w:r w:rsidRPr="00BA124B">
              <w:rPr>
                <w:b/>
              </w:rPr>
              <w:t>Post</w:t>
            </w:r>
            <w:r w:rsidRPr="00BA124B">
              <w:t xml:space="preserve"> additional questions, constructive criticism, clarification, or your own relevant thoughts to all of your peer support group members by </w:t>
            </w:r>
            <w:r w:rsidR="004A2AC6">
              <w:t xml:space="preserve">Sunday </w:t>
            </w:r>
            <w:r w:rsidRPr="00BA124B">
              <w:t>11:59 p.m. EST.</w:t>
            </w:r>
          </w:p>
        </w:tc>
        <w:tc>
          <w:tcPr>
            <w:tcW w:w="1440" w:type="dxa"/>
          </w:tcPr>
          <w:p w14:paraId="61F7E984" w14:textId="77777777" w:rsidR="00D17DE7" w:rsidRDefault="00D17DE7" w:rsidP="00FE225C">
            <w:pPr>
              <w:tabs>
                <w:tab w:val="left" w:pos="2329"/>
              </w:tabs>
              <w:rPr>
                <w:rFonts w:cs="Arial"/>
                <w:szCs w:val="20"/>
              </w:rPr>
            </w:pPr>
          </w:p>
        </w:tc>
        <w:tc>
          <w:tcPr>
            <w:tcW w:w="1440" w:type="dxa"/>
          </w:tcPr>
          <w:p w14:paraId="7EC64823" w14:textId="77777777" w:rsidR="00D17DE7" w:rsidRPr="00103FC5" w:rsidRDefault="00D17DE7" w:rsidP="00DE7058">
            <w:pPr>
              <w:tabs>
                <w:tab w:val="left" w:pos="2329"/>
              </w:tabs>
            </w:pPr>
          </w:p>
        </w:tc>
      </w:tr>
      <w:tr w:rsidR="00FE225C" w:rsidRPr="00842155" w14:paraId="74739067" w14:textId="77777777" w:rsidTr="005B10FE">
        <w:tc>
          <w:tcPr>
            <w:tcW w:w="1440" w:type="dxa"/>
            <w:tcBorders>
              <w:right w:val="nil"/>
            </w:tcBorders>
            <w:shd w:val="clear" w:color="auto" w:fill="E6E6E6"/>
            <w:tcMar>
              <w:top w:w="115" w:type="dxa"/>
              <w:left w:w="115" w:type="dxa"/>
              <w:bottom w:w="115" w:type="dxa"/>
              <w:right w:w="115" w:type="dxa"/>
            </w:tcMar>
          </w:tcPr>
          <w:p w14:paraId="5A156908" w14:textId="77777777" w:rsidR="00FE225C" w:rsidRPr="00842155" w:rsidRDefault="00FE225C" w:rsidP="00FE225C">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026B3E57" w14:textId="77777777" w:rsidR="00FE225C" w:rsidRPr="00842155" w:rsidRDefault="00FE225C" w:rsidP="00FE225C">
            <w:pPr>
              <w:tabs>
                <w:tab w:val="left" w:pos="2329"/>
              </w:tabs>
              <w:rPr>
                <w:rFonts w:cs="Arial"/>
                <w:b/>
                <w:szCs w:val="20"/>
              </w:rPr>
            </w:pPr>
          </w:p>
        </w:tc>
        <w:tc>
          <w:tcPr>
            <w:tcW w:w="1440" w:type="dxa"/>
            <w:tcBorders>
              <w:left w:val="nil"/>
            </w:tcBorders>
            <w:shd w:val="clear" w:color="auto" w:fill="E6E6E6"/>
          </w:tcPr>
          <w:p w14:paraId="674336B7" w14:textId="77777777" w:rsidR="00FE225C" w:rsidRPr="00842155" w:rsidRDefault="00FE225C" w:rsidP="00FE225C">
            <w:pPr>
              <w:tabs>
                <w:tab w:val="left" w:pos="2329"/>
              </w:tabs>
              <w:rPr>
                <w:rFonts w:cs="Arial"/>
                <w:b/>
                <w:szCs w:val="20"/>
              </w:rPr>
            </w:pPr>
          </w:p>
        </w:tc>
        <w:tc>
          <w:tcPr>
            <w:tcW w:w="1440" w:type="dxa"/>
            <w:shd w:val="clear" w:color="auto" w:fill="E6E6E6"/>
          </w:tcPr>
          <w:p w14:paraId="189703A5" w14:textId="18F6FAA7" w:rsidR="00FE225C" w:rsidRPr="00842155" w:rsidRDefault="0085436D" w:rsidP="00FE225C">
            <w:pPr>
              <w:tabs>
                <w:tab w:val="left" w:pos="2329"/>
              </w:tabs>
              <w:rPr>
                <w:rFonts w:cs="Arial"/>
                <w:b/>
                <w:szCs w:val="20"/>
              </w:rPr>
            </w:pPr>
            <w:r>
              <w:rPr>
                <w:rFonts w:cs="Arial"/>
                <w:b/>
                <w:szCs w:val="20"/>
              </w:rPr>
              <w:t>13</w:t>
            </w:r>
            <w:r w:rsidR="00DE7058">
              <w:rPr>
                <w:rFonts w:cs="Arial"/>
                <w:b/>
                <w:szCs w:val="20"/>
              </w:rPr>
              <w:t xml:space="preserve"> hours</w:t>
            </w:r>
          </w:p>
        </w:tc>
      </w:tr>
    </w:tbl>
    <w:p w14:paraId="3E5B92DA" w14:textId="77777777" w:rsidR="00104F2B" w:rsidRDefault="00104F2B" w:rsidP="00104F2B">
      <w:pPr>
        <w:pStyle w:val="Heading1"/>
        <w:rPr>
          <w:color w:val="BD313B"/>
        </w:rPr>
      </w:pPr>
    </w:p>
    <w:p w14:paraId="21AB2AFF" w14:textId="513EB720" w:rsidR="00121B5C" w:rsidRDefault="00121B5C">
      <w:r>
        <w:br w:type="page"/>
      </w:r>
    </w:p>
    <w:p w14:paraId="6E04196B" w14:textId="77777777" w:rsidR="00EB0109" w:rsidRDefault="00EB0109"/>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3F3FCB1A"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50DA53A0" w14:textId="4A4AD46A" w:rsidR="002C1641" w:rsidRPr="00842155" w:rsidRDefault="002C1641" w:rsidP="002C1641">
            <w:pPr>
              <w:pStyle w:val="WeeklyTopicHeading1"/>
            </w:pPr>
            <w:bookmarkStart w:id="5" w:name="weekthree"/>
            <w:bookmarkStart w:id="6" w:name="_Toc358980896"/>
            <w:bookmarkEnd w:id="5"/>
            <w:r w:rsidRPr="0068364F">
              <w:t xml:space="preserve">Week </w:t>
            </w:r>
            <w:r>
              <w:t>Three</w:t>
            </w:r>
            <w:r w:rsidRPr="0068364F">
              <w:t xml:space="preserve">: </w:t>
            </w:r>
            <w:r w:rsidR="00EB0109" w:rsidRPr="00EB0109">
              <w:t>Forces Impacting National and Global Education</w:t>
            </w:r>
            <w:bookmarkEnd w:id="6"/>
          </w:p>
        </w:tc>
        <w:tc>
          <w:tcPr>
            <w:tcW w:w="1440" w:type="dxa"/>
            <w:tcBorders>
              <w:left w:val="nil"/>
              <w:bottom w:val="single" w:sz="4" w:space="0" w:color="000000" w:themeColor="text1"/>
              <w:right w:val="nil"/>
            </w:tcBorders>
            <w:shd w:val="clear" w:color="auto" w:fill="BD313B"/>
          </w:tcPr>
          <w:p w14:paraId="62C6F498"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05A25266"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30CD78A0"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0D5F7931" w14:textId="77777777" w:rsidR="00FD5474" w:rsidRPr="005B10FE" w:rsidRDefault="00FD5474"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22B910FD" w14:textId="77777777" w:rsidR="00FD5474" w:rsidRPr="00842155" w:rsidRDefault="00FD5474" w:rsidP="00FD5474">
            <w:pPr>
              <w:tabs>
                <w:tab w:val="left" w:pos="0"/>
                <w:tab w:val="left" w:pos="3720"/>
              </w:tabs>
              <w:outlineLvl w:val="0"/>
              <w:rPr>
                <w:rFonts w:cs="Arial"/>
                <w:szCs w:val="20"/>
              </w:rPr>
            </w:pPr>
            <w:r w:rsidRPr="005B10FE">
              <w:rPr>
                <w:rFonts w:cs="Arial"/>
                <w:b/>
                <w:i/>
                <w:szCs w:val="20"/>
              </w:rPr>
              <w:t>Alignment</w:t>
            </w:r>
          </w:p>
        </w:tc>
      </w:tr>
      <w:tr w:rsidR="00EB0109" w:rsidRPr="00842155" w14:paraId="57AAA63C" w14:textId="77777777" w:rsidTr="00FD5474">
        <w:trPr>
          <w:trHeight w:val="38"/>
        </w:trPr>
        <w:tc>
          <w:tcPr>
            <w:tcW w:w="10170" w:type="dxa"/>
            <w:tcBorders>
              <w:top w:val="nil"/>
              <w:bottom w:val="nil"/>
              <w:right w:val="nil"/>
            </w:tcBorders>
            <w:tcMar>
              <w:top w:w="115" w:type="dxa"/>
              <w:left w:w="115" w:type="dxa"/>
              <w:bottom w:w="115" w:type="dxa"/>
              <w:right w:w="115" w:type="dxa"/>
            </w:tcMar>
          </w:tcPr>
          <w:p w14:paraId="618715F6" w14:textId="08A9D5F8" w:rsidR="00EB0109" w:rsidRDefault="00EB0109" w:rsidP="00EB0109">
            <w:pPr>
              <w:pStyle w:val="ObjectiveBullet"/>
              <w:numPr>
                <w:ilvl w:val="1"/>
                <w:numId w:val="9"/>
              </w:numPr>
            </w:pPr>
            <w:r>
              <w:t>Explain the impacts of educational research, assessment/evaluation, and practice from a global perspective</w:t>
            </w:r>
            <w:r w:rsidR="004A2AC6">
              <w:t>.</w:t>
            </w:r>
            <w:r>
              <w:t xml:space="preserve"> </w:t>
            </w:r>
          </w:p>
        </w:tc>
        <w:tc>
          <w:tcPr>
            <w:tcW w:w="2880" w:type="dxa"/>
            <w:gridSpan w:val="2"/>
            <w:tcBorders>
              <w:top w:val="nil"/>
              <w:left w:val="nil"/>
              <w:bottom w:val="nil"/>
            </w:tcBorders>
          </w:tcPr>
          <w:p w14:paraId="16626433" w14:textId="68A96D4A" w:rsidR="00EB0109" w:rsidRDefault="00EB0109" w:rsidP="00EB0109">
            <w:pPr>
              <w:tabs>
                <w:tab w:val="left" w:pos="0"/>
                <w:tab w:val="left" w:pos="3720"/>
              </w:tabs>
              <w:outlineLvl w:val="0"/>
              <w:rPr>
                <w:rFonts w:cs="Arial"/>
                <w:szCs w:val="20"/>
              </w:rPr>
            </w:pPr>
            <w:r>
              <w:rPr>
                <w:rFonts w:cs="Arial"/>
                <w:szCs w:val="20"/>
              </w:rPr>
              <w:t xml:space="preserve">CLO2, CLO3, CLO4, CLO5 </w:t>
            </w:r>
          </w:p>
        </w:tc>
      </w:tr>
      <w:tr w:rsidR="00EB0109" w:rsidRPr="00842155" w14:paraId="0BE7A8DF" w14:textId="77777777" w:rsidTr="00FD5474">
        <w:trPr>
          <w:trHeight w:val="38"/>
        </w:trPr>
        <w:tc>
          <w:tcPr>
            <w:tcW w:w="10170" w:type="dxa"/>
            <w:tcBorders>
              <w:top w:val="nil"/>
              <w:bottom w:val="nil"/>
              <w:right w:val="nil"/>
            </w:tcBorders>
            <w:tcMar>
              <w:top w:w="115" w:type="dxa"/>
              <w:left w:w="115" w:type="dxa"/>
              <w:bottom w:w="115" w:type="dxa"/>
              <w:right w:w="115" w:type="dxa"/>
            </w:tcMar>
          </w:tcPr>
          <w:p w14:paraId="272BA306" w14:textId="5A9930CA" w:rsidR="00EB0109" w:rsidRPr="00842155" w:rsidRDefault="00EB0109" w:rsidP="00EB0109">
            <w:pPr>
              <w:pStyle w:val="ObjectiveBullet"/>
              <w:numPr>
                <w:ilvl w:val="1"/>
                <w:numId w:val="9"/>
              </w:numPr>
            </w:pPr>
            <w:r>
              <w:t>Compare and contrast the differences between the US education system and other countries</w:t>
            </w:r>
            <w:r w:rsidR="004A2AC6">
              <w:t>.</w:t>
            </w:r>
            <w:r>
              <w:t xml:space="preserve"> </w:t>
            </w:r>
          </w:p>
        </w:tc>
        <w:tc>
          <w:tcPr>
            <w:tcW w:w="2880" w:type="dxa"/>
            <w:gridSpan w:val="2"/>
            <w:tcBorders>
              <w:top w:val="nil"/>
              <w:left w:val="nil"/>
              <w:bottom w:val="nil"/>
            </w:tcBorders>
          </w:tcPr>
          <w:p w14:paraId="5019E15E" w14:textId="4A1029BE" w:rsidR="00EB0109" w:rsidRPr="00842155" w:rsidRDefault="00EB0109" w:rsidP="00EB0109">
            <w:pPr>
              <w:tabs>
                <w:tab w:val="left" w:pos="0"/>
                <w:tab w:val="left" w:pos="3720"/>
              </w:tabs>
              <w:outlineLvl w:val="0"/>
              <w:rPr>
                <w:rFonts w:cs="Arial"/>
                <w:szCs w:val="20"/>
              </w:rPr>
            </w:pPr>
            <w:r>
              <w:rPr>
                <w:rFonts w:cs="Arial"/>
                <w:szCs w:val="20"/>
              </w:rPr>
              <w:t>CLO1, CLO2, CLO3, CLO5</w:t>
            </w:r>
          </w:p>
        </w:tc>
      </w:tr>
      <w:tr w:rsidR="00EB0109" w:rsidRPr="00842155" w14:paraId="7BBD6A7E" w14:textId="77777777" w:rsidTr="00FD5474">
        <w:trPr>
          <w:trHeight w:val="38"/>
        </w:trPr>
        <w:tc>
          <w:tcPr>
            <w:tcW w:w="10170" w:type="dxa"/>
            <w:tcBorders>
              <w:top w:val="nil"/>
              <w:bottom w:val="nil"/>
              <w:right w:val="nil"/>
            </w:tcBorders>
            <w:tcMar>
              <w:top w:w="115" w:type="dxa"/>
              <w:left w:w="115" w:type="dxa"/>
              <w:bottom w:w="115" w:type="dxa"/>
              <w:right w:w="115" w:type="dxa"/>
            </w:tcMar>
          </w:tcPr>
          <w:p w14:paraId="524BF3E5" w14:textId="79157D83" w:rsidR="00EB0109" w:rsidRPr="00842155" w:rsidRDefault="00EB0109" w:rsidP="00EB0109">
            <w:pPr>
              <w:pStyle w:val="ObjectiveBullet"/>
              <w:numPr>
                <w:ilvl w:val="1"/>
                <w:numId w:val="9"/>
              </w:numPr>
            </w:pPr>
            <w:r>
              <w:t>Discuss the differences and similarities of educational research, policy, and practice in the global education space</w:t>
            </w:r>
            <w:r w:rsidR="004A2AC6">
              <w:t>.</w:t>
            </w:r>
          </w:p>
        </w:tc>
        <w:tc>
          <w:tcPr>
            <w:tcW w:w="2880" w:type="dxa"/>
            <w:gridSpan w:val="2"/>
            <w:tcBorders>
              <w:top w:val="nil"/>
              <w:left w:val="nil"/>
              <w:bottom w:val="nil"/>
            </w:tcBorders>
          </w:tcPr>
          <w:p w14:paraId="46D886EF" w14:textId="075FE449" w:rsidR="00EB0109" w:rsidRPr="00842155" w:rsidRDefault="00EB0109" w:rsidP="00EB0109">
            <w:pPr>
              <w:tabs>
                <w:tab w:val="left" w:pos="0"/>
                <w:tab w:val="left" w:pos="3720"/>
              </w:tabs>
              <w:outlineLvl w:val="0"/>
              <w:rPr>
                <w:rFonts w:cs="Arial"/>
                <w:szCs w:val="20"/>
              </w:rPr>
            </w:pPr>
            <w:r>
              <w:rPr>
                <w:rFonts w:cs="Arial"/>
                <w:szCs w:val="20"/>
              </w:rPr>
              <w:t>CLO2, CLO3, CLO5</w:t>
            </w:r>
          </w:p>
        </w:tc>
      </w:tr>
      <w:tr w:rsidR="00EB0109" w:rsidRPr="00842155" w14:paraId="4B35572E" w14:textId="77777777" w:rsidTr="00FD5474">
        <w:trPr>
          <w:trHeight w:val="38"/>
        </w:trPr>
        <w:tc>
          <w:tcPr>
            <w:tcW w:w="10170" w:type="dxa"/>
            <w:tcBorders>
              <w:top w:val="nil"/>
              <w:bottom w:val="nil"/>
              <w:right w:val="nil"/>
            </w:tcBorders>
            <w:tcMar>
              <w:top w:w="115" w:type="dxa"/>
              <w:left w:w="115" w:type="dxa"/>
              <w:bottom w:w="115" w:type="dxa"/>
              <w:right w:w="115" w:type="dxa"/>
            </w:tcMar>
          </w:tcPr>
          <w:p w14:paraId="2CAB64A7" w14:textId="3087BCE3" w:rsidR="00EB0109" w:rsidRPr="00842155" w:rsidRDefault="00EB0109" w:rsidP="004A2AC6">
            <w:pPr>
              <w:pStyle w:val="ObjectiveBullet"/>
              <w:numPr>
                <w:ilvl w:val="1"/>
                <w:numId w:val="9"/>
              </w:numPr>
            </w:pPr>
            <w:r>
              <w:t xml:space="preserve">Compare and contrast the differences between the impact of </w:t>
            </w:r>
            <w:r w:rsidR="004A2AC6">
              <w:t>s</w:t>
            </w:r>
            <w:r>
              <w:t xml:space="preserve">ocial </w:t>
            </w:r>
            <w:r w:rsidR="004A2AC6">
              <w:t>j</w:t>
            </w:r>
            <w:r>
              <w:t>ustice in the US and internationally</w:t>
            </w:r>
            <w:r w:rsidR="004A2AC6">
              <w:t>.</w:t>
            </w:r>
            <w:r>
              <w:t xml:space="preserve"> </w:t>
            </w:r>
          </w:p>
        </w:tc>
        <w:tc>
          <w:tcPr>
            <w:tcW w:w="2880" w:type="dxa"/>
            <w:gridSpan w:val="2"/>
            <w:tcBorders>
              <w:top w:val="nil"/>
              <w:left w:val="nil"/>
              <w:bottom w:val="nil"/>
            </w:tcBorders>
          </w:tcPr>
          <w:p w14:paraId="46411E54" w14:textId="70A5C1D8" w:rsidR="00EB0109" w:rsidRPr="00842155" w:rsidRDefault="00EB0109" w:rsidP="00EB0109">
            <w:pPr>
              <w:tabs>
                <w:tab w:val="left" w:pos="0"/>
                <w:tab w:val="left" w:pos="3720"/>
              </w:tabs>
              <w:outlineLvl w:val="0"/>
              <w:rPr>
                <w:rFonts w:cs="Arial"/>
                <w:szCs w:val="20"/>
              </w:rPr>
            </w:pPr>
            <w:r>
              <w:rPr>
                <w:rFonts w:cs="Arial"/>
                <w:szCs w:val="20"/>
              </w:rPr>
              <w:t>CLO2, CLO3, CLO5</w:t>
            </w:r>
          </w:p>
        </w:tc>
      </w:tr>
      <w:tr w:rsidR="00EB0109" w:rsidRPr="00842155" w14:paraId="5DFA128C"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78A40EF3" w14:textId="77777777" w:rsidR="00EB0109" w:rsidRPr="005B10FE" w:rsidRDefault="00EB0109" w:rsidP="00EB0109">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w:t>
            </w:r>
            <w:r>
              <w:rPr>
                <w:rFonts w:cs="Arial"/>
                <w:i/>
                <w:szCs w:val="20"/>
              </w:rPr>
              <w:t xml:space="preserve"> and</w:t>
            </w:r>
            <w:r w:rsidRPr="005B10FE">
              <w:rPr>
                <w:rFonts w:cs="Arial"/>
                <w:i/>
                <w:szCs w:val="20"/>
              </w:rPr>
              <w:t xml:space="preserve">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48DE875F" w14:textId="77777777" w:rsidR="00EB0109" w:rsidRPr="005B10FE" w:rsidRDefault="00EB0109" w:rsidP="00EB0109">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1BFC3489" w14:textId="77777777" w:rsidR="00EB0109" w:rsidRPr="005B10FE" w:rsidRDefault="00EB0109" w:rsidP="00EB0109">
            <w:pPr>
              <w:tabs>
                <w:tab w:val="left" w:pos="0"/>
                <w:tab w:val="left" w:pos="3720"/>
              </w:tabs>
              <w:outlineLvl w:val="0"/>
              <w:rPr>
                <w:rFonts w:cs="Arial"/>
                <w:b/>
                <w:i/>
                <w:szCs w:val="20"/>
              </w:rPr>
            </w:pPr>
            <w:r w:rsidRPr="005B10FE">
              <w:rPr>
                <w:rFonts w:cs="Arial"/>
                <w:b/>
                <w:i/>
                <w:szCs w:val="20"/>
              </w:rPr>
              <w:t>Pages/AIE/</w:t>
            </w:r>
          </w:p>
          <w:p w14:paraId="35782A43" w14:textId="77777777" w:rsidR="00EB0109" w:rsidRPr="005B10FE" w:rsidRDefault="00EB0109" w:rsidP="00EB0109">
            <w:pPr>
              <w:tabs>
                <w:tab w:val="left" w:pos="0"/>
                <w:tab w:val="left" w:pos="3720"/>
              </w:tabs>
              <w:outlineLvl w:val="0"/>
              <w:rPr>
                <w:rFonts w:cs="Arial"/>
                <w:b/>
                <w:i/>
                <w:szCs w:val="20"/>
              </w:rPr>
            </w:pPr>
            <w:r w:rsidRPr="005B10FE">
              <w:rPr>
                <w:rFonts w:cs="Arial"/>
                <w:b/>
                <w:i/>
                <w:szCs w:val="20"/>
              </w:rPr>
              <w:t>Generic</w:t>
            </w:r>
          </w:p>
        </w:tc>
      </w:tr>
      <w:tr w:rsidR="00EB0109" w:rsidRPr="007F339F" w14:paraId="1069D3AB" w14:textId="77777777" w:rsidTr="00697547">
        <w:tc>
          <w:tcPr>
            <w:tcW w:w="10170" w:type="dxa"/>
            <w:tcMar>
              <w:top w:w="115" w:type="dxa"/>
              <w:left w:w="115" w:type="dxa"/>
              <w:bottom w:w="115" w:type="dxa"/>
              <w:right w:w="115" w:type="dxa"/>
            </w:tcMar>
          </w:tcPr>
          <w:p w14:paraId="0B6C4B13" w14:textId="77777777" w:rsidR="00EB0109" w:rsidRDefault="00EB0109" w:rsidP="00EB0109">
            <w:pPr>
              <w:rPr>
                <w:rFonts w:cs="Arial"/>
                <w:b/>
                <w:szCs w:val="20"/>
              </w:rPr>
            </w:pPr>
            <w:r w:rsidRPr="00FA78FB">
              <w:rPr>
                <w:rFonts w:cs="Arial"/>
                <w:b/>
                <w:szCs w:val="20"/>
              </w:rPr>
              <w:t>Week Three Reading</w:t>
            </w:r>
          </w:p>
          <w:p w14:paraId="6344D0EE" w14:textId="77777777" w:rsidR="00EB0109" w:rsidRDefault="00EB0109" w:rsidP="00EB0109">
            <w:pPr>
              <w:rPr>
                <w:rFonts w:cs="Arial"/>
                <w:b/>
                <w:szCs w:val="20"/>
              </w:rPr>
            </w:pPr>
          </w:p>
          <w:p w14:paraId="261B2C6B" w14:textId="63E22D04" w:rsidR="00EB0109" w:rsidRDefault="00EB0109" w:rsidP="00EB0109">
            <w:pPr>
              <w:rPr>
                <w:i/>
                <w:iCs/>
              </w:rPr>
            </w:pPr>
            <w:r>
              <w:rPr>
                <w:rFonts w:cs="Arial"/>
                <w:b/>
                <w:szCs w:val="20"/>
              </w:rPr>
              <w:t>Read</w:t>
            </w:r>
            <w:r>
              <w:rPr>
                <w:rFonts w:cs="Arial"/>
                <w:szCs w:val="20"/>
              </w:rPr>
              <w:t xml:space="preserve"> the following chapters </w:t>
            </w:r>
            <w:r>
              <w:rPr>
                <w:iCs/>
              </w:rPr>
              <w:t>from</w:t>
            </w:r>
            <w:r>
              <w:rPr>
                <w:i/>
                <w:iCs/>
              </w:rPr>
              <w:t xml:space="preserve"> Globalization of </w:t>
            </w:r>
            <w:r w:rsidR="00CC3FF6">
              <w:rPr>
                <w:i/>
                <w:iCs/>
              </w:rPr>
              <w:t>E</w:t>
            </w:r>
            <w:r>
              <w:rPr>
                <w:i/>
                <w:iCs/>
              </w:rPr>
              <w:t xml:space="preserve">ducation: An </w:t>
            </w:r>
            <w:r w:rsidR="00CC3FF6">
              <w:rPr>
                <w:i/>
                <w:iCs/>
              </w:rPr>
              <w:t>I</w:t>
            </w:r>
            <w:r>
              <w:rPr>
                <w:i/>
                <w:iCs/>
              </w:rPr>
              <w:t>ntroduction:</w:t>
            </w:r>
          </w:p>
          <w:p w14:paraId="76E5D608" w14:textId="77777777" w:rsidR="008E1226" w:rsidRPr="00FA78FB" w:rsidRDefault="008E1226" w:rsidP="00EB0109">
            <w:pPr>
              <w:rPr>
                <w:rFonts w:cs="Arial"/>
                <w:szCs w:val="20"/>
              </w:rPr>
            </w:pPr>
          </w:p>
          <w:p w14:paraId="75A57756" w14:textId="0A5B558B" w:rsidR="00EB0109" w:rsidRPr="00FA78FB" w:rsidRDefault="00EB0109" w:rsidP="00EB0109">
            <w:pPr>
              <w:pStyle w:val="AssignmentsLevel2"/>
            </w:pPr>
            <w:r w:rsidRPr="00FA78FB">
              <w:t>Ch. 5: Corporatization of Global Education: Profit Opportunity and Resistance to Corporatization</w:t>
            </w:r>
          </w:p>
          <w:p w14:paraId="1570AA08" w14:textId="6CED7D6D" w:rsidR="00EB0109" w:rsidRPr="00FA78FB" w:rsidRDefault="00EB0109" w:rsidP="00CC3FF6">
            <w:pPr>
              <w:pStyle w:val="AssignmentsLevel2"/>
            </w:pPr>
            <w:r w:rsidRPr="00FA78FB">
              <w:t>Ch. 6: Religious and Indigenous Education Models: A Clash of Civilizations</w:t>
            </w:r>
          </w:p>
        </w:tc>
        <w:tc>
          <w:tcPr>
            <w:tcW w:w="1440" w:type="dxa"/>
            <w:tcBorders>
              <w:bottom w:val="single" w:sz="4" w:space="0" w:color="000000" w:themeColor="text1"/>
            </w:tcBorders>
          </w:tcPr>
          <w:p w14:paraId="1E37AB3B" w14:textId="77777777" w:rsidR="00EB0109" w:rsidRPr="009F6FAF" w:rsidRDefault="00EB0109" w:rsidP="00EB0109">
            <w:pPr>
              <w:rPr>
                <w:rFonts w:cs="Arial"/>
                <w:szCs w:val="20"/>
              </w:rPr>
            </w:pPr>
          </w:p>
        </w:tc>
        <w:tc>
          <w:tcPr>
            <w:tcW w:w="1440" w:type="dxa"/>
            <w:tcBorders>
              <w:bottom w:val="single" w:sz="4" w:space="0" w:color="000000" w:themeColor="text1"/>
            </w:tcBorders>
          </w:tcPr>
          <w:p w14:paraId="58B0C45C" w14:textId="77777777" w:rsidR="00EB0109" w:rsidRPr="009F6FAF" w:rsidRDefault="00EB0109" w:rsidP="00EB0109">
            <w:pPr>
              <w:rPr>
                <w:rFonts w:cs="Arial"/>
                <w:szCs w:val="20"/>
              </w:rPr>
            </w:pPr>
          </w:p>
        </w:tc>
      </w:tr>
      <w:tr w:rsidR="003E2523" w:rsidRPr="007F339F" w14:paraId="3CE691FB" w14:textId="77777777" w:rsidTr="00697547">
        <w:tc>
          <w:tcPr>
            <w:tcW w:w="10170" w:type="dxa"/>
            <w:tcMar>
              <w:top w:w="115" w:type="dxa"/>
              <w:left w:w="115" w:type="dxa"/>
              <w:bottom w:w="115" w:type="dxa"/>
              <w:right w:w="115" w:type="dxa"/>
            </w:tcMar>
          </w:tcPr>
          <w:p w14:paraId="4031312C" w14:textId="77777777" w:rsidR="003E2523" w:rsidRDefault="003E2523" w:rsidP="00EB0109">
            <w:pPr>
              <w:rPr>
                <w:rFonts w:cs="Arial"/>
                <w:b/>
                <w:szCs w:val="20"/>
              </w:rPr>
            </w:pPr>
            <w:r>
              <w:rPr>
                <w:rFonts w:cs="Arial"/>
                <w:b/>
                <w:szCs w:val="20"/>
              </w:rPr>
              <w:t>Social Justice</w:t>
            </w:r>
          </w:p>
          <w:p w14:paraId="1B954D67" w14:textId="77777777" w:rsidR="003E2523" w:rsidRDefault="003E2523" w:rsidP="00EB0109">
            <w:pPr>
              <w:rPr>
                <w:rFonts w:cs="Arial"/>
                <w:b/>
                <w:szCs w:val="20"/>
              </w:rPr>
            </w:pPr>
          </w:p>
          <w:p w14:paraId="749D1C7C" w14:textId="75FF9ECC" w:rsidR="003E2523" w:rsidRPr="00FA78FB" w:rsidRDefault="003E2523" w:rsidP="00EB0109">
            <w:pPr>
              <w:rPr>
                <w:rFonts w:cs="Arial"/>
                <w:b/>
                <w:szCs w:val="20"/>
              </w:rPr>
            </w:pPr>
            <w:r>
              <w:rPr>
                <w:rFonts w:cs="Arial"/>
                <w:b/>
                <w:szCs w:val="20"/>
              </w:rPr>
              <w:t xml:space="preserve">Review </w:t>
            </w:r>
            <w:r w:rsidRPr="003E2523">
              <w:rPr>
                <w:rFonts w:cs="Arial"/>
                <w:szCs w:val="20"/>
              </w:rPr>
              <w:t xml:space="preserve">the </w:t>
            </w:r>
            <w:r w:rsidRPr="003E2523">
              <w:rPr>
                <w:rFonts w:cs="Arial"/>
                <w:i/>
                <w:szCs w:val="20"/>
              </w:rPr>
              <w:t>Social Justice</w:t>
            </w:r>
            <w:r w:rsidRPr="003E2523">
              <w:rPr>
                <w:rFonts w:cs="Arial"/>
                <w:szCs w:val="20"/>
              </w:rPr>
              <w:t xml:space="preserve"> PowerPoint presentation uploaded to Blackboard.</w:t>
            </w:r>
          </w:p>
        </w:tc>
        <w:tc>
          <w:tcPr>
            <w:tcW w:w="1440" w:type="dxa"/>
            <w:tcBorders>
              <w:bottom w:val="single" w:sz="4" w:space="0" w:color="000000" w:themeColor="text1"/>
            </w:tcBorders>
          </w:tcPr>
          <w:p w14:paraId="4A5AA47A" w14:textId="77777777" w:rsidR="003E2523" w:rsidRPr="009F6FAF" w:rsidRDefault="003E2523" w:rsidP="00EB0109">
            <w:pPr>
              <w:rPr>
                <w:rFonts w:cs="Arial"/>
                <w:szCs w:val="20"/>
              </w:rPr>
            </w:pPr>
          </w:p>
        </w:tc>
        <w:tc>
          <w:tcPr>
            <w:tcW w:w="1440" w:type="dxa"/>
            <w:tcBorders>
              <w:bottom w:val="single" w:sz="4" w:space="0" w:color="000000" w:themeColor="text1"/>
            </w:tcBorders>
          </w:tcPr>
          <w:p w14:paraId="1264B7A9" w14:textId="77777777" w:rsidR="003E2523" w:rsidRPr="009F6FAF" w:rsidRDefault="003E2523" w:rsidP="00EB0109">
            <w:pPr>
              <w:rPr>
                <w:rFonts w:cs="Arial"/>
                <w:szCs w:val="20"/>
              </w:rPr>
            </w:pPr>
          </w:p>
        </w:tc>
      </w:tr>
      <w:tr w:rsidR="00EB0109" w:rsidRPr="00842155" w14:paraId="5135AE6D"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4A12576E" w14:textId="2340DB94" w:rsidR="00EB0109" w:rsidRPr="005B10FE" w:rsidRDefault="00EB0109" w:rsidP="00EB0109">
            <w:pPr>
              <w:tabs>
                <w:tab w:val="left" w:pos="0"/>
                <w:tab w:val="left" w:pos="3720"/>
              </w:tabs>
              <w:outlineLvl w:val="0"/>
              <w:rPr>
                <w:rFonts w:cs="Arial"/>
                <w:b/>
                <w:i/>
                <w:szCs w:val="20"/>
              </w:rPr>
            </w:pPr>
            <w:r w:rsidRPr="005B10FE">
              <w:rPr>
                <w:rFonts w:cs="Arial"/>
                <w:b/>
                <w:i/>
                <w:sz w:val="22"/>
                <w:szCs w:val="20"/>
              </w:rPr>
              <w:t>Assignment</w:t>
            </w:r>
            <w:r>
              <w:rPr>
                <w:rFonts w:cs="Arial"/>
                <w:b/>
                <w:i/>
                <w:sz w:val="22"/>
                <w:szCs w:val="20"/>
              </w:rPr>
              <w:t>s</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3CB10508" w14:textId="77777777" w:rsidR="00EB0109" w:rsidRPr="005B10FE" w:rsidRDefault="00EB0109" w:rsidP="00EB0109">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6E1AD739" w14:textId="77777777" w:rsidR="00EB0109" w:rsidRPr="005B10FE" w:rsidRDefault="00EB0109" w:rsidP="00EB0109">
            <w:pPr>
              <w:rPr>
                <w:rFonts w:cs="Arial"/>
                <w:b/>
                <w:i/>
                <w:szCs w:val="20"/>
              </w:rPr>
            </w:pPr>
            <w:r w:rsidRPr="005B10FE">
              <w:rPr>
                <w:rFonts w:cs="Arial"/>
                <w:b/>
                <w:i/>
                <w:szCs w:val="20"/>
              </w:rPr>
              <w:t>Points/AIE/</w:t>
            </w:r>
          </w:p>
          <w:p w14:paraId="16BFA550" w14:textId="77777777" w:rsidR="00EB0109" w:rsidRPr="005B10FE" w:rsidRDefault="00EB0109" w:rsidP="00EB0109">
            <w:pPr>
              <w:rPr>
                <w:rFonts w:cs="Arial"/>
                <w:b/>
                <w:i/>
                <w:szCs w:val="20"/>
              </w:rPr>
            </w:pPr>
            <w:r w:rsidRPr="005B10FE">
              <w:rPr>
                <w:rFonts w:cs="Arial"/>
                <w:b/>
                <w:i/>
                <w:szCs w:val="20"/>
              </w:rPr>
              <w:t>Generic</w:t>
            </w:r>
          </w:p>
        </w:tc>
      </w:tr>
      <w:tr w:rsidR="00EB0109" w:rsidRPr="00103FC5" w14:paraId="46053F3A" w14:textId="77777777" w:rsidTr="00697547">
        <w:tc>
          <w:tcPr>
            <w:tcW w:w="10170" w:type="dxa"/>
            <w:tcMar>
              <w:top w:w="115" w:type="dxa"/>
              <w:left w:w="115" w:type="dxa"/>
              <w:bottom w:w="115" w:type="dxa"/>
              <w:right w:w="115" w:type="dxa"/>
            </w:tcMar>
          </w:tcPr>
          <w:p w14:paraId="576A3700" w14:textId="4678EEF7" w:rsidR="00EB0109" w:rsidRPr="00103FC5" w:rsidRDefault="00EB0109" w:rsidP="00EB0109">
            <w:pPr>
              <w:tabs>
                <w:tab w:val="left" w:pos="2329"/>
              </w:tabs>
              <w:rPr>
                <w:rFonts w:cs="Arial"/>
                <w:b/>
                <w:szCs w:val="20"/>
              </w:rPr>
            </w:pPr>
            <w:r w:rsidRPr="00103FC5">
              <w:rPr>
                <w:rFonts w:cs="Arial"/>
                <w:b/>
                <w:szCs w:val="20"/>
              </w:rPr>
              <w:t xml:space="preserve">Discussion: </w:t>
            </w:r>
            <w:r w:rsidRPr="00496F6A">
              <w:rPr>
                <w:rFonts w:cs="Arial"/>
                <w:b/>
                <w:szCs w:val="20"/>
              </w:rPr>
              <w:t>Corporatization, Religion, and Social Justice</w:t>
            </w:r>
            <w:r>
              <w:rPr>
                <w:rFonts w:cs="Arial"/>
                <w:b/>
                <w:szCs w:val="20"/>
              </w:rPr>
              <w:t xml:space="preserve"> in Global Education</w:t>
            </w:r>
          </w:p>
          <w:p w14:paraId="20CCE95F" w14:textId="06E0D0E5" w:rsidR="00EB0109" w:rsidRPr="00103FC5" w:rsidRDefault="00EB0109" w:rsidP="00EB0109">
            <w:pPr>
              <w:tabs>
                <w:tab w:val="left" w:pos="1964"/>
              </w:tabs>
              <w:rPr>
                <w:rFonts w:cs="Arial"/>
                <w:b/>
                <w:szCs w:val="20"/>
              </w:rPr>
            </w:pPr>
            <w:r>
              <w:rPr>
                <w:rFonts w:cs="Arial"/>
                <w:b/>
                <w:szCs w:val="20"/>
              </w:rPr>
              <w:tab/>
            </w:r>
          </w:p>
          <w:p w14:paraId="7021AA57" w14:textId="29859B79" w:rsidR="00EB0109" w:rsidRPr="00103FC5" w:rsidRDefault="00EB0109" w:rsidP="00EB0109">
            <w:r w:rsidRPr="00103FC5">
              <w:rPr>
                <w:b/>
              </w:rPr>
              <w:t xml:space="preserve">Respond </w:t>
            </w:r>
            <w:r w:rsidRPr="00103FC5">
              <w:t xml:space="preserve">to the following question in the </w:t>
            </w:r>
            <w:r>
              <w:t xml:space="preserve">Global Perspective </w:t>
            </w:r>
            <w:r w:rsidRPr="00103FC5">
              <w:t>discussion forum by Thursday:</w:t>
            </w:r>
          </w:p>
          <w:p w14:paraId="5690BAB9" w14:textId="77777777" w:rsidR="00EB0109" w:rsidRDefault="00EB0109" w:rsidP="00EB0109"/>
          <w:p w14:paraId="2D9AA910" w14:textId="20967DF3" w:rsidR="00EB0109" w:rsidRDefault="00EB0109" w:rsidP="00EB0109">
            <w:r>
              <w:t>How do the forces of corporatization, religion, and social justice impact the American educational system? How does this clash affect other national education systems?</w:t>
            </w:r>
          </w:p>
          <w:p w14:paraId="2154A69A" w14:textId="77777777" w:rsidR="00EB0109" w:rsidRDefault="00EB0109" w:rsidP="00EB0109"/>
          <w:p w14:paraId="0311D7F6" w14:textId="38D233E2" w:rsidR="00EB0109" w:rsidRDefault="00EB0109" w:rsidP="00EB0109">
            <w:r w:rsidRPr="00F337B8">
              <w:rPr>
                <w:b/>
              </w:rPr>
              <w:lastRenderedPageBreak/>
              <w:t>Include</w:t>
            </w:r>
            <w:r>
              <w:t xml:space="preserve"> in your response at least </w:t>
            </w:r>
            <w:r w:rsidRPr="003C4B80">
              <w:rPr>
                <w:i/>
                <w:u w:val="single"/>
              </w:rPr>
              <w:t>three</w:t>
            </w:r>
            <w:r>
              <w:t xml:space="preserve"> of these themes:</w:t>
            </w:r>
          </w:p>
          <w:p w14:paraId="731D2F5A" w14:textId="77777777" w:rsidR="008E1226" w:rsidRPr="00103FC5" w:rsidRDefault="008E1226" w:rsidP="00EB0109"/>
          <w:p w14:paraId="486AA566" w14:textId="5B87C84D" w:rsidR="00EB0109" w:rsidRDefault="00EB0109" w:rsidP="00EB0109">
            <w:pPr>
              <w:numPr>
                <w:ilvl w:val="0"/>
                <w:numId w:val="13"/>
              </w:numPr>
              <w:ind w:left="380" w:hanging="360"/>
            </w:pPr>
            <w:r>
              <w:t>The trends of increasing corporatization of education systems</w:t>
            </w:r>
          </w:p>
          <w:p w14:paraId="031C0F30" w14:textId="3E230045" w:rsidR="00EB0109" w:rsidRDefault="00EB0109" w:rsidP="00EB0109">
            <w:pPr>
              <w:numPr>
                <w:ilvl w:val="0"/>
                <w:numId w:val="13"/>
              </w:numPr>
              <w:ind w:left="380" w:hanging="360"/>
            </w:pPr>
            <w:r>
              <w:t>The differences between prices and value of schools</w:t>
            </w:r>
          </w:p>
          <w:p w14:paraId="09583370" w14:textId="4F7CA694" w:rsidR="00EB0109" w:rsidRDefault="00EB0109" w:rsidP="00EB0109">
            <w:pPr>
              <w:numPr>
                <w:ilvl w:val="0"/>
                <w:numId w:val="13"/>
              </w:numPr>
              <w:ind w:left="380" w:hanging="360"/>
            </w:pPr>
            <w:r>
              <w:t>Religious content in the education system</w:t>
            </w:r>
          </w:p>
          <w:p w14:paraId="7C0F6915" w14:textId="77777777" w:rsidR="00EB0109" w:rsidRDefault="00EB0109" w:rsidP="00EB0109">
            <w:pPr>
              <w:numPr>
                <w:ilvl w:val="0"/>
                <w:numId w:val="13"/>
              </w:numPr>
              <w:ind w:left="380" w:hanging="360"/>
            </w:pPr>
            <w:r>
              <w:t>Education and religious nationalism</w:t>
            </w:r>
          </w:p>
          <w:p w14:paraId="69A33429" w14:textId="1AC53A90" w:rsidR="00EB0109" w:rsidRDefault="00EB0109" w:rsidP="00EB0109">
            <w:pPr>
              <w:numPr>
                <w:ilvl w:val="0"/>
                <w:numId w:val="13"/>
              </w:numPr>
              <w:ind w:left="380" w:hanging="360"/>
            </w:pPr>
            <w:r>
              <w:t xml:space="preserve">The </w:t>
            </w:r>
            <w:r w:rsidR="00CC3FF6">
              <w:t>w</w:t>
            </w:r>
            <w:r>
              <w:t xml:space="preserve">elfare of </w:t>
            </w:r>
            <w:r w:rsidR="00CC3FF6">
              <w:t>a</w:t>
            </w:r>
            <w:r>
              <w:t>ll</w:t>
            </w:r>
          </w:p>
          <w:p w14:paraId="39C25584" w14:textId="1D517008" w:rsidR="00EB0109" w:rsidRPr="00103FC5" w:rsidRDefault="00EB0109" w:rsidP="00EB0109">
            <w:pPr>
              <w:numPr>
                <w:ilvl w:val="0"/>
                <w:numId w:val="13"/>
              </w:numPr>
              <w:ind w:left="380" w:hanging="360"/>
            </w:pPr>
            <w:r>
              <w:t>Rejecting the industrial consumer paradigm</w:t>
            </w:r>
          </w:p>
          <w:p w14:paraId="17B9F634" w14:textId="77777777" w:rsidR="00EB0109" w:rsidRPr="00103FC5" w:rsidRDefault="00EB0109" w:rsidP="00EB0109"/>
          <w:p w14:paraId="5426EA4D" w14:textId="77777777" w:rsidR="00EB0109" w:rsidRPr="00103FC5" w:rsidRDefault="00EB0109" w:rsidP="00EB0109">
            <w:pPr>
              <w:tabs>
                <w:tab w:val="left" w:pos="2329"/>
              </w:tabs>
              <w:rPr>
                <w:rFonts w:cs="Arial"/>
                <w:b/>
                <w:szCs w:val="20"/>
              </w:rPr>
            </w:pPr>
            <w:r w:rsidRPr="00103FC5">
              <w:rPr>
                <w:b/>
              </w:rPr>
              <w:t>Post</w:t>
            </w:r>
            <w:r w:rsidRPr="00103FC5">
              <w:t xml:space="preserve"> constructive criticism, clarification, additional questions, or your own relevant thoughts to three of your classmates' posts by Sunday.</w:t>
            </w:r>
          </w:p>
        </w:tc>
        <w:tc>
          <w:tcPr>
            <w:tcW w:w="1440" w:type="dxa"/>
          </w:tcPr>
          <w:p w14:paraId="73F77BC3" w14:textId="28745153" w:rsidR="00EB0109" w:rsidRPr="00103FC5" w:rsidRDefault="00EB0109" w:rsidP="00EB0109">
            <w:pPr>
              <w:tabs>
                <w:tab w:val="left" w:pos="2329"/>
              </w:tabs>
              <w:rPr>
                <w:rFonts w:cs="Arial"/>
                <w:szCs w:val="20"/>
              </w:rPr>
            </w:pPr>
            <w:r>
              <w:rPr>
                <w:rFonts w:cs="Arial"/>
                <w:szCs w:val="20"/>
              </w:rPr>
              <w:lastRenderedPageBreak/>
              <w:t>3.1, 3.2, 3.3, 3.4, 3.5</w:t>
            </w:r>
          </w:p>
        </w:tc>
        <w:tc>
          <w:tcPr>
            <w:tcW w:w="1440" w:type="dxa"/>
          </w:tcPr>
          <w:p w14:paraId="7853E857" w14:textId="4161EE6E" w:rsidR="00EB0109" w:rsidRPr="00103FC5" w:rsidRDefault="00EB0109" w:rsidP="00EB0109">
            <w:pPr>
              <w:tabs>
                <w:tab w:val="left" w:pos="2329"/>
              </w:tabs>
              <w:rPr>
                <w:rFonts w:cs="Arial"/>
                <w:szCs w:val="20"/>
              </w:rPr>
            </w:pPr>
            <w:r w:rsidRPr="00103FC5">
              <w:t xml:space="preserve">Discussion: one post and replies to three other posts = </w:t>
            </w:r>
            <w:r w:rsidR="0085436D">
              <w:rPr>
                <w:b/>
              </w:rPr>
              <w:t>3</w:t>
            </w:r>
            <w:r w:rsidRPr="00103FC5">
              <w:rPr>
                <w:b/>
              </w:rPr>
              <w:t xml:space="preserve"> hour</w:t>
            </w:r>
            <w:r w:rsidR="0085436D">
              <w:rPr>
                <w:b/>
              </w:rPr>
              <w:t>s</w:t>
            </w:r>
          </w:p>
        </w:tc>
      </w:tr>
      <w:tr w:rsidR="00EB0109" w:rsidRPr="007F339F" w14:paraId="0203BDCE" w14:textId="77777777" w:rsidTr="00FD5474">
        <w:tc>
          <w:tcPr>
            <w:tcW w:w="10170" w:type="dxa"/>
            <w:tcMar>
              <w:top w:w="115" w:type="dxa"/>
              <w:left w:w="115" w:type="dxa"/>
              <w:bottom w:w="115" w:type="dxa"/>
              <w:right w:w="115" w:type="dxa"/>
            </w:tcMar>
          </w:tcPr>
          <w:p w14:paraId="1351AE31" w14:textId="77777777" w:rsidR="00EB0109" w:rsidRDefault="00BA124B" w:rsidP="00EB0109">
            <w:pPr>
              <w:pStyle w:val="CommentText"/>
              <w:rPr>
                <w:rFonts w:cs="Arial"/>
                <w:b/>
              </w:rPr>
            </w:pPr>
            <w:r w:rsidRPr="00BA124B">
              <w:rPr>
                <w:rFonts w:cs="Arial"/>
                <w:b/>
              </w:rPr>
              <w:t>Peer Review Team: Section III: Personal Experience and Reflection (500 words)</w:t>
            </w:r>
          </w:p>
          <w:p w14:paraId="3F944F10" w14:textId="77777777" w:rsidR="00BA124B" w:rsidRDefault="00BA124B" w:rsidP="00EB0109">
            <w:pPr>
              <w:pStyle w:val="CommentText"/>
              <w:rPr>
                <w:rFonts w:cs="Arial"/>
                <w:b/>
              </w:rPr>
            </w:pPr>
          </w:p>
          <w:p w14:paraId="5AFC930F" w14:textId="430BE123" w:rsidR="00BA124B" w:rsidRPr="00BA124B" w:rsidRDefault="00BA124B" w:rsidP="00EB0109">
            <w:pPr>
              <w:pStyle w:val="CommentText"/>
              <w:rPr>
                <w:rFonts w:cs="Arial"/>
              </w:rPr>
            </w:pPr>
            <w:r w:rsidRPr="00BA124B">
              <w:rPr>
                <w:rFonts w:cs="Arial"/>
              </w:rPr>
              <w:t xml:space="preserve">Section III </w:t>
            </w:r>
            <w:r>
              <w:rPr>
                <w:rFonts w:cs="Arial"/>
              </w:rPr>
              <w:t>of your Capstone Assignment is related to your personal exp</w:t>
            </w:r>
            <w:r w:rsidR="00DA7804">
              <w:rPr>
                <w:rFonts w:cs="Arial"/>
              </w:rPr>
              <w:t>erience and reflection about your philosophy of education. You will be synthesizing these personal views with your knowledge about the global and local policy and practice in education.</w:t>
            </w:r>
          </w:p>
          <w:p w14:paraId="26A2890F" w14:textId="77777777" w:rsidR="00BA124B" w:rsidRDefault="00BA124B" w:rsidP="00EB0109">
            <w:pPr>
              <w:pStyle w:val="CommentText"/>
              <w:rPr>
                <w:rFonts w:cs="Arial"/>
                <w:b/>
              </w:rPr>
            </w:pPr>
          </w:p>
          <w:p w14:paraId="39C8C405" w14:textId="68014388" w:rsidR="00DA7804" w:rsidRPr="00DA7804" w:rsidRDefault="00DA7804" w:rsidP="00EB0109">
            <w:pPr>
              <w:pStyle w:val="CommentText"/>
              <w:rPr>
                <w:rFonts w:cs="Arial"/>
              </w:rPr>
            </w:pPr>
            <w:r>
              <w:rPr>
                <w:rFonts w:cs="Arial"/>
                <w:b/>
              </w:rPr>
              <w:t>Write</w:t>
            </w:r>
            <w:r>
              <w:rPr>
                <w:rFonts w:cs="Arial"/>
              </w:rPr>
              <w:t xml:space="preserve"> a </w:t>
            </w:r>
            <w:r w:rsidR="00B70921">
              <w:rPr>
                <w:rFonts w:cs="Arial"/>
              </w:rPr>
              <w:t>3</w:t>
            </w:r>
            <w:r>
              <w:rPr>
                <w:rFonts w:cs="Arial"/>
              </w:rPr>
              <w:t>00-word analysis and reflection that includes each of the following:</w:t>
            </w:r>
          </w:p>
          <w:p w14:paraId="6614D885" w14:textId="77777777" w:rsidR="00DA7804" w:rsidRDefault="00DA7804" w:rsidP="00EB0109">
            <w:pPr>
              <w:pStyle w:val="CommentText"/>
              <w:rPr>
                <w:rFonts w:cs="Arial"/>
                <w:b/>
              </w:rPr>
            </w:pPr>
          </w:p>
          <w:p w14:paraId="0C3A7E61" w14:textId="77777777" w:rsidR="00BA124B" w:rsidRPr="00BA124B" w:rsidRDefault="00BA124B" w:rsidP="008E1226">
            <w:pPr>
              <w:pStyle w:val="CommentText"/>
              <w:rPr>
                <w:rFonts w:cs="Arial"/>
              </w:rPr>
            </w:pPr>
            <w:r w:rsidRPr="00BA124B">
              <w:rPr>
                <w:rFonts w:cs="Arial"/>
                <w:b/>
              </w:rPr>
              <w:t>Analyze</w:t>
            </w:r>
            <w:r w:rsidRPr="00BA124B">
              <w:rPr>
                <w:rFonts w:cs="Arial"/>
              </w:rPr>
              <w:t xml:space="preserve"> the impact of the progressive model of education as described in your readings and as you’ve experienced during this course.</w:t>
            </w:r>
          </w:p>
          <w:p w14:paraId="3B0EFEAB" w14:textId="77777777" w:rsidR="00BA124B" w:rsidRPr="00BA124B" w:rsidRDefault="00BA124B" w:rsidP="008E1226">
            <w:pPr>
              <w:pStyle w:val="CommentText"/>
              <w:rPr>
                <w:rFonts w:cs="Arial"/>
              </w:rPr>
            </w:pPr>
          </w:p>
          <w:p w14:paraId="494CBF23" w14:textId="77777777" w:rsidR="00BA124B" w:rsidRPr="00BA124B" w:rsidRDefault="00BA124B" w:rsidP="008E1226">
            <w:pPr>
              <w:pStyle w:val="CommentText"/>
              <w:rPr>
                <w:rFonts w:cs="Arial"/>
              </w:rPr>
            </w:pPr>
            <w:r w:rsidRPr="00BA124B">
              <w:rPr>
                <w:rFonts w:cs="Arial"/>
                <w:b/>
              </w:rPr>
              <w:t>Explain</w:t>
            </w:r>
            <w:r w:rsidRPr="00BA124B">
              <w:rPr>
                <w:rFonts w:cs="Arial"/>
              </w:rPr>
              <w:t xml:space="preserve"> how the experience of this course has impacted your philosophy of education and how it has influenced your moral and ethical leadership.</w:t>
            </w:r>
          </w:p>
          <w:p w14:paraId="204D7377" w14:textId="77777777" w:rsidR="00BA124B" w:rsidRPr="00BA124B" w:rsidRDefault="00BA124B" w:rsidP="008E1226">
            <w:pPr>
              <w:pStyle w:val="CommentText"/>
              <w:rPr>
                <w:rFonts w:cs="Arial"/>
              </w:rPr>
            </w:pPr>
            <w:r w:rsidRPr="00BA124B">
              <w:rPr>
                <w:rFonts w:cs="Arial"/>
              </w:rPr>
              <w:tab/>
            </w:r>
            <w:r w:rsidRPr="00BA124B">
              <w:rPr>
                <w:rFonts w:cs="Arial"/>
              </w:rPr>
              <w:tab/>
            </w:r>
          </w:p>
          <w:p w14:paraId="56535639" w14:textId="1667C5BD" w:rsidR="00BA124B" w:rsidRDefault="00BA124B" w:rsidP="008E1226">
            <w:pPr>
              <w:pStyle w:val="CommentText"/>
              <w:rPr>
                <w:rFonts w:cs="Arial"/>
              </w:rPr>
            </w:pPr>
            <w:r w:rsidRPr="00BA124B">
              <w:rPr>
                <w:rFonts w:cs="Arial"/>
                <w:b/>
              </w:rPr>
              <w:t>Include</w:t>
            </w:r>
            <w:r w:rsidRPr="00BA124B">
              <w:rPr>
                <w:rFonts w:cs="Arial"/>
              </w:rPr>
              <w:t xml:space="preserve"> these themes in your response:</w:t>
            </w:r>
          </w:p>
          <w:p w14:paraId="2619AB5E" w14:textId="77777777" w:rsidR="008E1226" w:rsidRPr="00BA124B" w:rsidRDefault="008E1226" w:rsidP="008E1226">
            <w:pPr>
              <w:pStyle w:val="CommentText"/>
              <w:rPr>
                <w:rFonts w:cs="Arial"/>
              </w:rPr>
            </w:pPr>
          </w:p>
          <w:p w14:paraId="561FB92C" w14:textId="7E32568F" w:rsidR="00BA124B" w:rsidRPr="00BA124B" w:rsidRDefault="00BA124B" w:rsidP="008E1226">
            <w:pPr>
              <w:pStyle w:val="AssignmentsLevel2"/>
            </w:pPr>
            <w:r w:rsidRPr="00BA124B">
              <w:t>Balancing elements of global and local policy and practice in education</w:t>
            </w:r>
          </w:p>
          <w:p w14:paraId="1A0FBF7A" w14:textId="7D593590" w:rsidR="00BA124B" w:rsidRPr="00BA124B" w:rsidRDefault="00BA124B" w:rsidP="008E1226">
            <w:pPr>
              <w:pStyle w:val="AssignmentsLevel2"/>
            </w:pPr>
            <w:r w:rsidRPr="00BA124B">
              <w:t>Managing the economic forces of globalization and corporatization</w:t>
            </w:r>
          </w:p>
          <w:p w14:paraId="693173C6" w14:textId="77777777" w:rsidR="00BA124B" w:rsidRPr="00BA124B" w:rsidRDefault="00BA124B" w:rsidP="008E1226">
            <w:pPr>
              <w:pStyle w:val="CommentText"/>
              <w:rPr>
                <w:rFonts w:cs="Arial"/>
              </w:rPr>
            </w:pPr>
          </w:p>
          <w:p w14:paraId="29336592" w14:textId="3153E84A" w:rsidR="00BA124B" w:rsidRDefault="00BA124B" w:rsidP="008E1226">
            <w:pPr>
              <w:pStyle w:val="CommentText"/>
              <w:rPr>
                <w:rFonts w:cs="Arial"/>
              </w:rPr>
            </w:pPr>
            <w:r w:rsidRPr="00BA124B">
              <w:rPr>
                <w:rFonts w:cs="Arial"/>
                <w:b/>
              </w:rPr>
              <w:t>Respond</w:t>
            </w:r>
            <w:r w:rsidRPr="00BA124B">
              <w:rPr>
                <w:rFonts w:cs="Arial"/>
              </w:rPr>
              <w:t xml:space="preserve"> to the following questions in this section:</w:t>
            </w:r>
          </w:p>
          <w:p w14:paraId="7B0333A0" w14:textId="77777777" w:rsidR="008E1226" w:rsidRPr="00BA124B" w:rsidRDefault="008E1226" w:rsidP="008E1226">
            <w:pPr>
              <w:pStyle w:val="CommentText"/>
              <w:rPr>
                <w:rFonts w:cs="Arial"/>
              </w:rPr>
            </w:pPr>
          </w:p>
          <w:p w14:paraId="33CC686F" w14:textId="6268CA6C" w:rsidR="00BA124B" w:rsidRPr="00BA124B" w:rsidRDefault="00BA124B" w:rsidP="008E1226">
            <w:pPr>
              <w:pStyle w:val="AssignmentsLevel2"/>
            </w:pPr>
            <w:r w:rsidRPr="00BA124B">
              <w:t>Will your practice change as a result of your reaction to these forces? Why or why not?</w:t>
            </w:r>
          </w:p>
          <w:p w14:paraId="37A9FAAB" w14:textId="434636DB" w:rsidR="00BA124B" w:rsidRDefault="000840DD" w:rsidP="00EB0109">
            <w:pPr>
              <w:pStyle w:val="AssignmentsLevel2"/>
            </w:pPr>
            <w:r>
              <w:t>Globalization of education absolutely exists in theory and in practice. How is the globalization of education impacting you and your practice? How do you think it will impact you in the future</w:t>
            </w:r>
            <w:r w:rsidR="00BA124B" w:rsidRPr="00BA124B">
              <w:t>?</w:t>
            </w:r>
          </w:p>
          <w:p w14:paraId="77B34739" w14:textId="77777777" w:rsidR="008E1226" w:rsidRPr="008E1226" w:rsidRDefault="008E1226" w:rsidP="008E1226">
            <w:pPr>
              <w:pStyle w:val="AssignmentsLevel2"/>
              <w:numPr>
                <w:ilvl w:val="0"/>
                <w:numId w:val="0"/>
              </w:numPr>
            </w:pPr>
          </w:p>
          <w:p w14:paraId="71AEB83F" w14:textId="0A01C961" w:rsidR="00BA124B" w:rsidRPr="00BA124B" w:rsidRDefault="00BA124B" w:rsidP="00BA124B">
            <w:pPr>
              <w:tabs>
                <w:tab w:val="left" w:pos="2329"/>
              </w:tabs>
            </w:pPr>
            <w:r w:rsidRPr="00BA124B">
              <w:rPr>
                <w:b/>
              </w:rPr>
              <w:t>Submit</w:t>
            </w:r>
            <w:r w:rsidRPr="00BA124B">
              <w:t xml:space="preserve"> your </w:t>
            </w:r>
            <w:r w:rsidR="00DA7804">
              <w:t>rough draft of the reflection</w:t>
            </w:r>
            <w:r w:rsidRPr="00BA124B">
              <w:t xml:space="preserve"> to the </w:t>
            </w:r>
            <w:r w:rsidR="00DA7804">
              <w:t xml:space="preserve">peer review </w:t>
            </w:r>
            <w:r w:rsidRPr="00BA124B">
              <w:t>team discussion board titled “</w:t>
            </w:r>
            <w:r w:rsidR="00DA7804" w:rsidRPr="00DA7804">
              <w:t>Section III: Personal Experience and Reflection</w:t>
            </w:r>
            <w:r w:rsidRPr="00BA124B">
              <w:t>” by</w:t>
            </w:r>
            <w:r w:rsidR="000840DD">
              <w:t xml:space="preserve"> Thursday</w:t>
            </w:r>
            <w:r w:rsidRPr="00BA124B">
              <w:t xml:space="preserve"> 11:59 p.m. ES</w:t>
            </w:r>
            <w:r w:rsidR="000840DD">
              <w:t>T</w:t>
            </w:r>
            <w:r w:rsidRPr="00BA124B">
              <w:t>.</w:t>
            </w:r>
          </w:p>
          <w:p w14:paraId="56DF2F8A" w14:textId="6FCBAEDB" w:rsidR="00BA124B" w:rsidRPr="00BA124B" w:rsidRDefault="00BA124B" w:rsidP="00DA7804">
            <w:pPr>
              <w:tabs>
                <w:tab w:val="left" w:pos="2329"/>
                <w:tab w:val="left" w:pos="7361"/>
              </w:tabs>
            </w:pPr>
          </w:p>
          <w:p w14:paraId="4B2F9547" w14:textId="77777777" w:rsidR="00BA124B" w:rsidRPr="00BA124B" w:rsidRDefault="00BA124B" w:rsidP="00BA124B">
            <w:pPr>
              <w:tabs>
                <w:tab w:val="left" w:pos="2329"/>
              </w:tabs>
            </w:pPr>
            <w:r w:rsidRPr="00BA124B">
              <w:rPr>
                <w:b/>
              </w:rPr>
              <w:t>Review</w:t>
            </w:r>
            <w:r w:rsidRPr="00BA124B">
              <w:t xml:space="preserve"> your peer support group members’ submissions.</w:t>
            </w:r>
          </w:p>
          <w:p w14:paraId="7B7E9DF4" w14:textId="77777777" w:rsidR="00BA124B" w:rsidRPr="00BA124B" w:rsidRDefault="00BA124B" w:rsidP="00BA124B">
            <w:pPr>
              <w:tabs>
                <w:tab w:val="left" w:pos="2329"/>
              </w:tabs>
            </w:pPr>
          </w:p>
          <w:p w14:paraId="153C625F" w14:textId="24648846" w:rsidR="00BA124B" w:rsidRPr="00BA124B" w:rsidRDefault="00BA124B" w:rsidP="000840DD">
            <w:pPr>
              <w:tabs>
                <w:tab w:val="left" w:pos="2329"/>
              </w:tabs>
              <w:rPr>
                <w:rFonts w:cs="Arial"/>
                <w:b/>
              </w:rPr>
            </w:pPr>
            <w:r w:rsidRPr="00BA124B">
              <w:rPr>
                <w:b/>
              </w:rPr>
              <w:t>Post</w:t>
            </w:r>
            <w:r w:rsidRPr="00BA124B">
              <w:t xml:space="preserve"> additional questions, constructive criticism, clarification, or your own relevant thoughts to all of your peer support group members by </w:t>
            </w:r>
            <w:r w:rsidR="000840DD">
              <w:t xml:space="preserve">Sunday </w:t>
            </w:r>
            <w:r w:rsidRPr="00BA124B">
              <w:t>11:59 p.m. EST.</w:t>
            </w:r>
          </w:p>
        </w:tc>
        <w:tc>
          <w:tcPr>
            <w:tcW w:w="1440" w:type="dxa"/>
          </w:tcPr>
          <w:p w14:paraId="48968C89" w14:textId="4FCE6D1B" w:rsidR="00EB0109" w:rsidRPr="009F6FAF" w:rsidRDefault="00EB0109" w:rsidP="00EB0109">
            <w:pPr>
              <w:tabs>
                <w:tab w:val="left" w:pos="2329"/>
              </w:tabs>
              <w:rPr>
                <w:rFonts w:cs="Arial"/>
                <w:szCs w:val="20"/>
              </w:rPr>
            </w:pPr>
          </w:p>
        </w:tc>
        <w:tc>
          <w:tcPr>
            <w:tcW w:w="1440" w:type="dxa"/>
          </w:tcPr>
          <w:p w14:paraId="529A3C2F" w14:textId="77777777" w:rsidR="00EB0109" w:rsidRPr="009F6FAF" w:rsidRDefault="00EB0109" w:rsidP="00EB0109">
            <w:pPr>
              <w:tabs>
                <w:tab w:val="left" w:pos="2329"/>
              </w:tabs>
              <w:rPr>
                <w:rFonts w:cs="Arial"/>
                <w:szCs w:val="20"/>
              </w:rPr>
            </w:pPr>
          </w:p>
        </w:tc>
      </w:tr>
      <w:tr w:rsidR="00981D98" w:rsidRPr="009C204C" w14:paraId="79CE8835" w14:textId="77777777" w:rsidTr="00D728A4">
        <w:tc>
          <w:tcPr>
            <w:tcW w:w="10170" w:type="dxa"/>
            <w:tcMar>
              <w:top w:w="115" w:type="dxa"/>
              <w:left w:w="115" w:type="dxa"/>
              <w:bottom w:w="115" w:type="dxa"/>
              <w:right w:w="115" w:type="dxa"/>
            </w:tcMar>
          </w:tcPr>
          <w:p w14:paraId="7C46CC2E" w14:textId="77777777" w:rsidR="00981D98" w:rsidRPr="009C204C" w:rsidRDefault="00981D98" w:rsidP="00D728A4">
            <w:pPr>
              <w:tabs>
                <w:tab w:val="left" w:pos="2329"/>
              </w:tabs>
              <w:rPr>
                <w:rFonts w:cs="Arial"/>
                <w:b/>
                <w:szCs w:val="20"/>
              </w:rPr>
            </w:pPr>
            <w:r w:rsidRPr="009C204C">
              <w:rPr>
                <w:rFonts w:cs="Arial"/>
                <w:b/>
                <w:szCs w:val="20"/>
              </w:rPr>
              <w:t>Capstone: The World In Motion</w:t>
            </w:r>
          </w:p>
          <w:p w14:paraId="4313FA52" w14:textId="77777777" w:rsidR="00981D98" w:rsidRPr="009C204C" w:rsidRDefault="00981D98" w:rsidP="00D728A4">
            <w:pPr>
              <w:tabs>
                <w:tab w:val="left" w:pos="2329"/>
              </w:tabs>
              <w:rPr>
                <w:rFonts w:cs="Arial"/>
                <w:b/>
                <w:szCs w:val="20"/>
              </w:rPr>
            </w:pPr>
          </w:p>
          <w:p w14:paraId="7076EE22" w14:textId="77777777" w:rsidR="00981D98" w:rsidRPr="009C204C" w:rsidRDefault="00981D98" w:rsidP="00D728A4">
            <w:pPr>
              <w:tabs>
                <w:tab w:val="left" w:pos="2329"/>
              </w:tabs>
              <w:rPr>
                <w:rFonts w:cs="Arial"/>
                <w:szCs w:val="20"/>
              </w:rPr>
            </w:pPr>
            <w:r w:rsidRPr="009C204C">
              <w:rPr>
                <w:rFonts w:cs="Arial"/>
                <w:b/>
                <w:szCs w:val="20"/>
              </w:rPr>
              <w:t xml:space="preserve">Reflect </w:t>
            </w:r>
            <w:r w:rsidRPr="009C204C">
              <w:rPr>
                <w:rFonts w:cs="Arial"/>
                <w:szCs w:val="20"/>
              </w:rPr>
              <w:t xml:space="preserve">on the four major drivers of education: </w:t>
            </w:r>
          </w:p>
          <w:p w14:paraId="1D9A8018" w14:textId="77777777" w:rsidR="00981D98" w:rsidRPr="009C204C" w:rsidRDefault="00981D98" w:rsidP="00D728A4">
            <w:pPr>
              <w:tabs>
                <w:tab w:val="left" w:pos="2329"/>
              </w:tabs>
              <w:rPr>
                <w:rFonts w:cs="Arial"/>
                <w:szCs w:val="20"/>
              </w:rPr>
            </w:pPr>
          </w:p>
          <w:p w14:paraId="4B30E85E" w14:textId="77777777" w:rsidR="00981D98" w:rsidRPr="009C204C" w:rsidRDefault="00981D98" w:rsidP="00D728A4">
            <w:pPr>
              <w:pStyle w:val="AssignmentsLevel2"/>
            </w:pPr>
            <w:r w:rsidRPr="009C204C">
              <w:t>Religion</w:t>
            </w:r>
          </w:p>
          <w:p w14:paraId="2E4F3B36" w14:textId="77777777" w:rsidR="00981D98" w:rsidRPr="009C204C" w:rsidRDefault="00981D98" w:rsidP="00D728A4">
            <w:pPr>
              <w:pStyle w:val="AssignmentsLevel2"/>
            </w:pPr>
            <w:r w:rsidRPr="009C204C">
              <w:t>Economics</w:t>
            </w:r>
          </w:p>
          <w:p w14:paraId="309F5106" w14:textId="77777777" w:rsidR="00981D98" w:rsidRPr="009C204C" w:rsidRDefault="00981D98" w:rsidP="00D728A4">
            <w:pPr>
              <w:pStyle w:val="AssignmentsLevel2"/>
            </w:pPr>
            <w:r w:rsidRPr="009C204C">
              <w:t>National culture</w:t>
            </w:r>
          </w:p>
          <w:p w14:paraId="6AF414D1" w14:textId="77777777" w:rsidR="00981D98" w:rsidRPr="009C204C" w:rsidRDefault="00981D98" w:rsidP="00D728A4">
            <w:pPr>
              <w:pStyle w:val="AssignmentsLevel2"/>
            </w:pPr>
            <w:r w:rsidRPr="009C204C">
              <w:t>Global culture</w:t>
            </w:r>
          </w:p>
          <w:p w14:paraId="30CF7443" w14:textId="77777777" w:rsidR="00981D98" w:rsidRPr="009C204C" w:rsidRDefault="00981D98" w:rsidP="00D728A4">
            <w:pPr>
              <w:tabs>
                <w:tab w:val="left" w:pos="2329"/>
              </w:tabs>
              <w:rPr>
                <w:rFonts w:cs="Arial"/>
                <w:b/>
                <w:szCs w:val="20"/>
              </w:rPr>
            </w:pPr>
          </w:p>
          <w:p w14:paraId="21ABFC31" w14:textId="12F68679" w:rsidR="00981D98" w:rsidRPr="009C204C" w:rsidRDefault="00981D98" w:rsidP="00D728A4">
            <w:pPr>
              <w:tabs>
                <w:tab w:val="left" w:pos="2329"/>
              </w:tabs>
              <w:rPr>
                <w:rFonts w:cs="Arial"/>
                <w:szCs w:val="20"/>
              </w:rPr>
            </w:pPr>
            <w:r w:rsidRPr="009C204C">
              <w:rPr>
                <w:rFonts w:cs="Arial"/>
                <w:b/>
                <w:szCs w:val="20"/>
              </w:rPr>
              <w:t xml:space="preserve">Write a </w:t>
            </w:r>
            <w:r w:rsidRPr="009C204C">
              <w:rPr>
                <w:rFonts w:cs="Arial"/>
                <w:szCs w:val="20"/>
              </w:rPr>
              <w:t>450-750-word reflective paper that includes each of the following sections:</w:t>
            </w:r>
          </w:p>
          <w:p w14:paraId="5DF6B313" w14:textId="77777777" w:rsidR="00981D98" w:rsidRPr="009C204C" w:rsidRDefault="00981D98" w:rsidP="00D728A4">
            <w:pPr>
              <w:tabs>
                <w:tab w:val="left" w:pos="2329"/>
              </w:tabs>
              <w:rPr>
                <w:rFonts w:cs="Arial"/>
                <w:szCs w:val="20"/>
              </w:rPr>
            </w:pPr>
          </w:p>
          <w:p w14:paraId="5C40C07C" w14:textId="7B90CF13" w:rsidR="00981D98" w:rsidRPr="009C204C" w:rsidRDefault="00981D98" w:rsidP="00D728A4">
            <w:pPr>
              <w:tabs>
                <w:tab w:val="left" w:pos="2329"/>
              </w:tabs>
              <w:rPr>
                <w:rFonts w:cs="Arial"/>
                <w:b/>
                <w:szCs w:val="20"/>
                <w:u w:val="single"/>
              </w:rPr>
            </w:pPr>
            <w:r w:rsidRPr="009C204C">
              <w:rPr>
                <w:rFonts w:cs="Arial"/>
                <w:b/>
                <w:szCs w:val="20"/>
                <w:u w:val="single"/>
              </w:rPr>
              <w:t>Section I: Irish Experience (150-250 words)</w:t>
            </w:r>
          </w:p>
          <w:p w14:paraId="3B25340E" w14:textId="77777777" w:rsidR="00981D98" w:rsidRPr="009C204C" w:rsidRDefault="00981D98" w:rsidP="00D728A4">
            <w:pPr>
              <w:tabs>
                <w:tab w:val="left" w:pos="2329"/>
              </w:tabs>
              <w:rPr>
                <w:rFonts w:cs="Arial"/>
                <w:b/>
                <w:szCs w:val="20"/>
              </w:rPr>
            </w:pPr>
          </w:p>
          <w:p w14:paraId="1D4AE337" w14:textId="77777777" w:rsidR="00981D98" w:rsidRPr="009C204C" w:rsidRDefault="00981D98" w:rsidP="00D728A4">
            <w:pPr>
              <w:tabs>
                <w:tab w:val="left" w:pos="2329"/>
              </w:tabs>
              <w:rPr>
                <w:rFonts w:cs="Arial"/>
                <w:szCs w:val="20"/>
              </w:rPr>
            </w:pPr>
            <w:r w:rsidRPr="009C204C">
              <w:rPr>
                <w:rFonts w:cs="Arial"/>
                <w:b/>
                <w:szCs w:val="20"/>
              </w:rPr>
              <w:t>Explain</w:t>
            </w:r>
            <w:r w:rsidRPr="009C204C">
              <w:rPr>
                <w:rFonts w:cs="Arial"/>
                <w:szCs w:val="20"/>
              </w:rPr>
              <w:t xml:space="preserve"> how the Irish experience exhibits elements of religion, economics, national culture, and global culture.</w:t>
            </w:r>
          </w:p>
          <w:p w14:paraId="5CFB7E8F" w14:textId="77777777" w:rsidR="00981D98" w:rsidRPr="009C204C" w:rsidRDefault="00981D98" w:rsidP="00D728A4">
            <w:pPr>
              <w:tabs>
                <w:tab w:val="left" w:pos="2329"/>
              </w:tabs>
              <w:rPr>
                <w:rFonts w:cs="Arial"/>
                <w:szCs w:val="20"/>
              </w:rPr>
            </w:pPr>
          </w:p>
          <w:p w14:paraId="37331C07" w14:textId="77777777" w:rsidR="00981D98" w:rsidRPr="009C204C" w:rsidRDefault="00981D98" w:rsidP="00D728A4">
            <w:pPr>
              <w:tabs>
                <w:tab w:val="left" w:pos="2329"/>
              </w:tabs>
              <w:rPr>
                <w:rFonts w:cs="Arial"/>
                <w:szCs w:val="20"/>
              </w:rPr>
            </w:pPr>
            <w:r w:rsidRPr="009C204C">
              <w:rPr>
                <w:rFonts w:cs="Arial"/>
                <w:b/>
                <w:szCs w:val="20"/>
              </w:rPr>
              <w:t>Include</w:t>
            </w:r>
            <w:r w:rsidRPr="009C204C">
              <w:rPr>
                <w:rFonts w:cs="Arial"/>
                <w:szCs w:val="20"/>
              </w:rPr>
              <w:t xml:space="preserve"> responses to these questions:</w:t>
            </w:r>
          </w:p>
          <w:p w14:paraId="3EC6F77C" w14:textId="77777777" w:rsidR="00981D98" w:rsidRPr="009C204C" w:rsidRDefault="00981D98" w:rsidP="00D728A4">
            <w:pPr>
              <w:tabs>
                <w:tab w:val="left" w:pos="2329"/>
              </w:tabs>
              <w:rPr>
                <w:rFonts w:cs="Arial"/>
                <w:szCs w:val="20"/>
              </w:rPr>
            </w:pPr>
          </w:p>
          <w:p w14:paraId="721119B3" w14:textId="77777777" w:rsidR="00981D98" w:rsidRPr="009C204C" w:rsidRDefault="00981D98" w:rsidP="00D728A4">
            <w:pPr>
              <w:pStyle w:val="AssignmentsLevel2"/>
            </w:pPr>
            <w:r w:rsidRPr="009C204C">
              <w:t>What is the state of conflict between these elements today?</w:t>
            </w:r>
          </w:p>
          <w:p w14:paraId="1513D713" w14:textId="77777777" w:rsidR="00981D98" w:rsidRPr="009C204C" w:rsidRDefault="00981D98" w:rsidP="00D728A4">
            <w:pPr>
              <w:pStyle w:val="AssignmentsLevel2"/>
            </w:pPr>
            <w:r w:rsidRPr="009C204C">
              <w:t>What implications do you see for the future of education?</w:t>
            </w:r>
          </w:p>
          <w:p w14:paraId="352EAEDF" w14:textId="77777777" w:rsidR="00981D98" w:rsidRPr="009C204C" w:rsidRDefault="00981D98" w:rsidP="00D728A4">
            <w:pPr>
              <w:pStyle w:val="AssignmentsLevel2"/>
              <w:numPr>
                <w:ilvl w:val="0"/>
                <w:numId w:val="0"/>
              </w:numPr>
              <w:ind w:left="360" w:hanging="360"/>
            </w:pPr>
          </w:p>
          <w:p w14:paraId="5AF778FA" w14:textId="78F78935" w:rsidR="00981D98" w:rsidRPr="009C204C" w:rsidRDefault="00981D98" w:rsidP="00D728A4">
            <w:pPr>
              <w:pStyle w:val="AssignmentsLevel2"/>
              <w:numPr>
                <w:ilvl w:val="0"/>
                <w:numId w:val="0"/>
              </w:numPr>
              <w:ind w:left="360" w:hanging="360"/>
              <w:rPr>
                <w:b/>
                <w:u w:val="single"/>
              </w:rPr>
            </w:pPr>
            <w:r w:rsidRPr="009C204C">
              <w:rPr>
                <w:b/>
                <w:u w:val="single"/>
              </w:rPr>
              <w:t>Section II: American Educational System (150-250 words)</w:t>
            </w:r>
          </w:p>
          <w:p w14:paraId="62E8F219" w14:textId="77777777" w:rsidR="00981D98" w:rsidRPr="009C204C" w:rsidRDefault="00981D98" w:rsidP="00D728A4">
            <w:pPr>
              <w:pStyle w:val="AssignmentsLevel2"/>
              <w:numPr>
                <w:ilvl w:val="0"/>
                <w:numId w:val="0"/>
              </w:numPr>
              <w:ind w:left="360" w:hanging="360"/>
              <w:rPr>
                <w:b/>
              </w:rPr>
            </w:pPr>
          </w:p>
          <w:p w14:paraId="1D9C9CC6" w14:textId="77777777" w:rsidR="00981D98" w:rsidRPr="009C204C" w:rsidRDefault="00981D98" w:rsidP="00D728A4">
            <w:pPr>
              <w:pStyle w:val="AssignmentsLevel1"/>
            </w:pPr>
            <w:r w:rsidRPr="009C204C">
              <w:rPr>
                <w:b/>
              </w:rPr>
              <w:t>Explain</w:t>
            </w:r>
            <w:r w:rsidRPr="009C204C">
              <w:t xml:space="preserve"> how the American Educational System has been influenced by religion, economics, national culture, and global culture.</w:t>
            </w:r>
          </w:p>
          <w:p w14:paraId="1C371CCB" w14:textId="77777777" w:rsidR="00981D98" w:rsidRPr="009C204C" w:rsidRDefault="00981D98" w:rsidP="00D728A4">
            <w:pPr>
              <w:pStyle w:val="AssignmentsLevel2"/>
              <w:numPr>
                <w:ilvl w:val="0"/>
                <w:numId w:val="0"/>
              </w:numPr>
              <w:ind w:left="360" w:hanging="360"/>
            </w:pPr>
          </w:p>
          <w:p w14:paraId="09584874" w14:textId="1AAE0CB7" w:rsidR="00981D98" w:rsidRPr="009C204C" w:rsidRDefault="00981D98" w:rsidP="00D728A4">
            <w:pPr>
              <w:pStyle w:val="AssignmentsLevel2"/>
              <w:numPr>
                <w:ilvl w:val="0"/>
                <w:numId w:val="0"/>
              </w:numPr>
              <w:ind w:left="360" w:hanging="360"/>
            </w:pPr>
            <w:r w:rsidRPr="009C204C">
              <w:rPr>
                <w:b/>
              </w:rPr>
              <w:t>Include</w:t>
            </w:r>
            <w:r w:rsidRPr="009C204C">
              <w:t xml:space="preserve"> at least </w:t>
            </w:r>
            <w:r w:rsidRPr="009C204C">
              <w:rPr>
                <w:strike/>
              </w:rPr>
              <w:t>three</w:t>
            </w:r>
            <w:r w:rsidRPr="009C204C">
              <w:t xml:space="preserve"> </w:t>
            </w:r>
            <w:r w:rsidR="002912FD" w:rsidRPr="009C204C">
              <w:t xml:space="preserve">two </w:t>
            </w:r>
            <w:r w:rsidRPr="009C204C">
              <w:t>of these themes in your response:</w:t>
            </w:r>
          </w:p>
          <w:p w14:paraId="1AE0402B" w14:textId="77777777" w:rsidR="00981D98" w:rsidRPr="009C204C" w:rsidRDefault="00981D98" w:rsidP="00D728A4">
            <w:pPr>
              <w:pStyle w:val="AssignmentsLevel2"/>
              <w:numPr>
                <w:ilvl w:val="0"/>
                <w:numId w:val="0"/>
              </w:numPr>
              <w:ind w:left="360" w:hanging="360"/>
            </w:pPr>
          </w:p>
          <w:p w14:paraId="280A63AD" w14:textId="77777777" w:rsidR="00981D98" w:rsidRPr="009C204C" w:rsidRDefault="00981D98" w:rsidP="00D728A4">
            <w:pPr>
              <w:pStyle w:val="AssignmentsLevel2"/>
            </w:pPr>
            <w:r w:rsidRPr="009C204C">
              <w:t>The trends of increasing corporatization of education systems</w:t>
            </w:r>
          </w:p>
          <w:p w14:paraId="319EA436" w14:textId="77777777" w:rsidR="00981D98" w:rsidRPr="009C204C" w:rsidRDefault="00981D98" w:rsidP="00D728A4">
            <w:pPr>
              <w:pStyle w:val="AssignmentsLevel2"/>
            </w:pPr>
            <w:r w:rsidRPr="009C204C">
              <w:t>The differences between prices and value of schools</w:t>
            </w:r>
          </w:p>
          <w:p w14:paraId="2E0E8695" w14:textId="77777777" w:rsidR="00981D98" w:rsidRPr="009C204C" w:rsidRDefault="00981D98" w:rsidP="00D728A4">
            <w:pPr>
              <w:pStyle w:val="AssignmentsLevel2"/>
            </w:pPr>
            <w:r w:rsidRPr="009C204C">
              <w:t>Religious content in the education system</w:t>
            </w:r>
          </w:p>
          <w:p w14:paraId="7E4DC93B" w14:textId="77777777" w:rsidR="00981D98" w:rsidRPr="009C204C" w:rsidRDefault="00981D98" w:rsidP="00D728A4">
            <w:pPr>
              <w:pStyle w:val="AssignmentsLevel2"/>
            </w:pPr>
            <w:r w:rsidRPr="009C204C">
              <w:t>Education and religious nationalism</w:t>
            </w:r>
          </w:p>
          <w:p w14:paraId="092DEB1A" w14:textId="77777777" w:rsidR="00981D98" w:rsidRPr="009C204C" w:rsidRDefault="00981D98" w:rsidP="00D728A4">
            <w:pPr>
              <w:pStyle w:val="AssignmentsLevel2"/>
            </w:pPr>
            <w:r w:rsidRPr="009C204C">
              <w:t>The welfare of all</w:t>
            </w:r>
          </w:p>
          <w:p w14:paraId="41A0F1ED" w14:textId="77777777" w:rsidR="00981D98" w:rsidRPr="009C204C" w:rsidRDefault="00981D98" w:rsidP="00D728A4">
            <w:pPr>
              <w:pStyle w:val="AssignmentsLevel2"/>
            </w:pPr>
            <w:r w:rsidRPr="009C204C">
              <w:lastRenderedPageBreak/>
              <w:t>Rejecting the industrial consumer paradigm</w:t>
            </w:r>
          </w:p>
          <w:p w14:paraId="566DF4C0" w14:textId="77777777" w:rsidR="00981D98" w:rsidRPr="009C204C" w:rsidRDefault="00981D98" w:rsidP="00D728A4">
            <w:pPr>
              <w:pStyle w:val="AssignmentsLevel2"/>
              <w:numPr>
                <w:ilvl w:val="0"/>
                <w:numId w:val="0"/>
              </w:numPr>
              <w:ind w:left="360" w:hanging="360"/>
            </w:pPr>
          </w:p>
          <w:p w14:paraId="535359EB" w14:textId="533D1F35" w:rsidR="00981D98" w:rsidRPr="009C204C" w:rsidRDefault="00981D98" w:rsidP="00D728A4">
            <w:pPr>
              <w:pStyle w:val="AssignmentsLevel2"/>
              <w:numPr>
                <w:ilvl w:val="0"/>
                <w:numId w:val="0"/>
              </w:numPr>
              <w:ind w:left="360" w:hanging="360"/>
              <w:rPr>
                <w:b/>
                <w:u w:val="single"/>
              </w:rPr>
            </w:pPr>
            <w:r w:rsidRPr="009C204C">
              <w:rPr>
                <w:b/>
                <w:u w:val="single"/>
              </w:rPr>
              <w:t>Section III: Personal Experience and Reflection (150-250 words)</w:t>
            </w:r>
          </w:p>
          <w:p w14:paraId="3FAD62FD" w14:textId="77777777" w:rsidR="00981D98" w:rsidRPr="009C204C" w:rsidRDefault="00981D98" w:rsidP="00D728A4">
            <w:pPr>
              <w:pStyle w:val="AssignmentsLevel1"/>
              <w:rPr>
                <w:b/>
              </w:rPr>
            </w:pPr>
          </w:p>
          <w:p w14:paraId="79BB5CD9" w14:textId="77777777" w:rsidR="00981D98" w:rsidRPr="009C204C" w:rsidRDefault="00981D98" w:rsidP="00D728A4">
            <w:pPr>
              <w:pStyle w:val="AssignmentsLevel1"/>
            </w:pPr>
            <w:r w:rsidRPr="009C204C">
              <w:rPr>
                <w:b/>
              </w:rPr>
              <w:t xml:space="preserve">Analyze </w:t>
            </w:r>
            <w:r w:rsidRPr="009C204C">
              <w:t>the impact of the progressive model of education as described in your readings and as you’ve experienced during this course.</w:t>
            </w:r>
          </w:p>
          <w:p w14:paraId="23E5E1FA" w14:textId="77777777" w:rsidR="00981D98" w:rsidRPr="009C204C" w:rsidRDefault="00981D98" w:rsidP="00D728A4">
            <w:pPr>
              <w:pStyle w:val="AssignmentsLevel1"/>
              <w:rPr>
                <w:b/>
              </w:rPr>
            </w:pPr>
          </w:p>
          <w:p w14:paraId="451AF216" w14:textId="77777777" w:rsidR="00981D98" w:rsidRPr="009C204C" w:rsidRDefault="00981D98" w:rsidP="00D728A4">
            <w:pPr>
              <w:pStyle w:val="AssignmentsLevel1"/>
            </w:pPr>
            <w:r w:rsidRPr="009C204C">
              <w:rPr>
                <w:b/>
              </w:rPr>
              <w:t>Explain</w:t>
            </w:r>
            <w:r w:rsidRPr="009C204C">
              <w:t xml:space="preserve"> how the experience of this course has impacted your philosophy of education and how it has influenced your moral and ethical leadership.</w:t>
            </w:r>
          </w:p>
          <w:p w14:paraId="35C60DA9" w14:textId="77777777" w:rsidR="00981D98" w:rsidRPr="009C204C" w:rsidRDefault="00981D98" w:rsidP="00D728A4">
            <w:pPr>
              <w:pStyle w:val="AssignmentsLevel2"/>
              <w:numPr>
                <w:ilvl w:val="0"/>
                <w:numId w:val="0"/>
              </w:numPr>
              <w:tabs>
                <w:tab w:val="left" w:pos="1750"/>
              </w:tabs>
              <w:ind w:left="360" w:hanging="360"/>
            </w:pPr>
            <w:r w:rsidRPr="009C204C">
              <w:tab/>
            </w:r>
            <w:r w:rsidRPr="009C204C">
              <w:tab/>
            </w:r>
          </w:p>
          <w:p w14:paraId="0A06D3CE" w14:textId="77777777" w:rsidR="00981D98" w:rsidRPr="009C204C" w:rsidRDefault="00981D98" w:rsidP="00D728A4">
            <w:pPr>
              <w:pStyle w:val="AssignmentsLevel2"/>
              <w:numPr>
                <w:ilvl w:val="0"/>
                <w:numId w:val="0"/>
              </w:numPr>
              <w:ind w:left="360" w:hanging="360"/>
            </w:pPr>
            <w:r w:rsidRPr="009C204C">
              <w:rPr>
                <w:b/>
              </w:rPr>
              <w:t>Include</w:t>
            </w:r>
            <w:r w:rsidRPr="009C204C">
              <w:t xml:space="preserve"> these themes in your response:</w:t>
            </w:r>
          </w:p>
          <w:p w14:paraId="42F83D48" w14:textId="77777777" w:rsidR="00981D98" w:rsidRPr="009C204C" w:rsidRDefault="00981D98" w:rsidP="00D728A4">
            <w:pPr>
              <w:pStyle w:val="AssignmentsLevel2"/>
              <w:numPr>
                <w:ilvl w:val="0"/>
                <w:numId w:val="0"/>
              </w:numPr>
              <w:ind w:left="360" w:hanging="360"/>
            </w:pPr>
          </w:p>
          <w:p w14:paraId="4853DCE1" w14:textId="77777777" w:rsidR="00981D98" w:rsidRPr="009C204C" w:rsidRDefault="00981D98" w:rsidP="00D728A4">
            <w:pPr>
              <w:pStyle w:val="AssignmentsLevel2"/>
            </w:pPr>
            <w:r w:rsidRPr="009C204C">
              <w:t>Balancing elements of global and local policy and practice in education</w:t>
            </w:r>
          </w:p>
          <w:p w14:paraId="544D88E4" w14:textId="77777777" w:rsidR="00981D98" w:rsidRPr="009C204C" w:rsidRDefault="00981D98" w:rsidP="00D728A4">
            <w:pPr>
              <w:pStyle w:val="AssignmentsLevel2"/>
            </w:pPr>
            <w:r w:rsidRPr="009C204C">
              <w:t>Managing the economic forces of globalization and corporatization</w:t>
            </w:r>
          </w:p>
          <w:p w14:paraId="248DE306" w14:textId="77777777" w:rsidR="00981D98" w:rsidRPr="009C204C" w:rsidRDefault="00981D98" w:rsidP="009C204C">
            <w:pPr>
              <w:pStyle w:val="AssignmentsLevel2"/>
              <w:numPr>
                <w:ilvl w:val="0"/>
                <w:numId w:val="0"/>
              </w:numPr>
            </w:pPr>
          </w:p>
          <w:p w14:paraId="724B25EF" w14:textId="77777777" w:rsidR="00981D98" w:rsidRPr="009C204C" w:rsidRDefault="00981D98" w:rsidP="00D728A4">
            <w:pPr>
              <w:pStyle w:val="AssignmentsLevel2"/>
              <w:numPr>
                <w:ilvl w:val="0"/>
                <w:numId w:val="0"/>
              </w:numPr>
              <w:ind w:left="360" w:hanging="360"/>
            </w:pPr>
            <w:r w:rsidRPr="009C204C">
              <w:rPr>
                <w:b/>
              </w:rPr>
              <w:t>Submit</w:t>
            </w:r>
            <w:r w:rsidRPr="009C204C">
              <w:t xml:space="preserve"> your assignment to your instructor via Blackboard no later than Sunday 12 p.m. EST.</w:t>
            </w:r>
          </w:p>
        </w:tc>
        <w:tc>
          <w:tcPr>
            <w:tcW w:w="1440" w:type="dxa"/>
          </w:tcPr>
          <w:p w14:paraId="47FB29F9" w14:textId="77777777" w:rsidR="00981D98" w:rsidRPr="009C204C" w:rsidRDefault="00981D98" w:rsidP="00D728A4">
            <w:pPr>
              <w:tabs>
                <w:tab w:val="left" w:pos="2329"/>
              </w:tabs>
              <w:rPr>
                <w:rFonts w:cs="Arial"/>
                <w:szCs w:val="20"/>
              </w:rPr>
            </w:pPr>
            <w:r w:rsidRPr="009C204C">
              <w:rPr>
                <w:rFonts w:cs="Arial"/>
                <w:szCs w:val="20"/>
              </w:rPr>
              <w:lastRenderedPageBreak/>
              <w:t>4.1, 4.3, 4.4, 4.5</w:t>
            </w:r>
          </w:p>
        </w:tc>
        <w:tc>
          <w:tcPr>
            <w:tcW w:w="1440" w:type="dxa"/>
          </w:tcPr>
          <w:p w14:paraId="098621E2" w14:textId="750F8F0D" w:rsidR="00981D98" w:rsidRPr="009C204C" w:rsidRDefault="00981D98" w:rsidP="00D728A4">
            <w:pPr>
              <w:tabs>
                <w:tab w:val="left" w:pos="2329"/>
              </w:tabs>
              <w:rPr>
                <w:rFonts w:cs="Arial"/>
                <w:szCs w:val="20"/>
              </w:rPr>
            </w:pPr>
            <w:r w:rsidRPr="009C204C">
              <w:t xml:space="preserve">Discussion: one post and replies to three other posts = </w:t>
            </w:r>
            <w:r w:rsidR="0085436D" w:rsidRPr="009C204C">
              <w:rPr>
                <w:b/>
              </w:rPr>
              <w:t>3</w:t>
            </w:r>
            <w:r w:rsidRPr="009C204C">
              <w:rPr>
                <w:b/>
              </w:rPr>
              <w:t xml:space="preserve"> hour</w:t>
            </w:r>
            <w:r w:rsidR="0085436D" w:rsidRPr="009C204C">
              <w:rPr>
                <w:b/>
              </w:rPr>
              <w:t>s</w:t>
            </w:r>
            <w:r w:rsidRPr="009C204C">
              <w:rPr>
                <w:b/>
              </w:rPr>
              <w:t xml:space="preserve"> </w:t>
            </w:r>
          </w:p>
        </w:tc>
      </w:tr>
      <w:tr w:rsidR="009D4694" w:rsidRPr="009C204C" w14:paraId="14466C62" w14:textId="77777777" w:rsidTr="00D728A4">
        <w:tc>
          <w:tcPr>
            <w:tcW w:w="10170" w:type="dxa"/>
            <w:tcMar>
              <w:top w:w="115" w:type="dxa"/>
              <w:left w:w="115" w:type="dxa"/>
              <w:bottom w:w="115" w:type="dxa"/>
              <w:right w:w="115" w:type="dxa"/>
            </w:tcMar>
          </w:tcPr>
          <w:p w14:paraId="5F09FD70" w14:textId="6CB89AA7" w:rsidR="009D4694" w:rsidRPr="009C204C" w:rsidRDefault="009D4694" w:rsidP="00D728A4">
            <w:pPr>
              <w:tabs>
                <w:tab w:val="left" w:pos="2329"/>
              </w:tabs>
              <w:rPr>
                <w:rFonts w:cs="Arial"/>
                <w:b/>
                <w:szCs w:val="20"/>
              </w:rPr>
            </w:pPr>
            <w:r w:rsidRPr="009C204C">
              <w:rPr>
                <w:rFonts w:cs="Arial"/>
                <w:b/>
                <w:szCs w:val="20"/>
              </w:rPr>
              <w:t>Total</w:t>
            </w:r>
          </w:p>
        </w:tc>
        <w:tc>
          <w:tcPr>
            <w:tcW w:w="1440" w:type="dxa"/>
          </w:tcPr>
          <w:p w14:paraId="1D4C9C50" w14:textId="77777777" w:rsidR="009D4694" w:rsidRPr="009C204C" w:rsidRDefault="009D4694" w:rsidP="00D728A4">
            <w:pPr>
              <w:tabs>
                <w:tab w:val="left" w:pos="2329"/>
              </w:tabs>
              <w:rPr>
                <w:rFonts w:cs="Arial"/>
                <w:szCs w:val="20"/>
              </w:rPr>
            </w:pPr>
          </w:p>
        </w:tc>
        <w:tc>
          <w:tcPr>
            <w:tcW w:w="1440" w:type="dxa"/>
          </w:tcPr>
          <w:p w14:paraId="1F156EC0" w14:textId="0111FB92" w:rsidR="009D4694" w:rsidRPr="009C204C" w:rsidRDefault="009D4694" w:rsidP="00D728A4">
            <w:pPr>
              <w:tabs>
                <w:tab w:val="left" w:pos="2329"/>
              </w:tabs>
            </w:pPr>
            <w:r w:rsidRPr="009C204C">
              <w:t>6 hours</w:t>
            </w:r>
          </w:p>
        </w:tc>
      </w:tr>
    </w:tbl>
    <w:p w14:paraId="18912E20" w14:textId="39BA3A8F" w:rsidR="00104F2B" w:rsidRPr="00104F2B" w:rsidRDefault="00104F2B" w:rsidP="00104F2B"/>
    <w:p w14:paraId="1A0EF4DF" w14:textId="77777777" w:rsidR="005344A9" w:rsidRPr="00104F2B" w:rsidRDefault="005344A9" w:rsidP="00AC381A">
      <w:pPr>
        <w:pStyle w:val="Heading1"/>
        <w:ind w:left="-180"/>
        <w:rPr>
          <w:color w:val="BD313B"/>
        </w:rPr>
      </w:pPr>
      <w:bookmarkStart w:id="7" w:name="weekfour"/>
      <w:bookmarkEnd w:id="7"/>
      <w:r w:rsidRPr="00104F2B">
        <w:rPr>
          <w:color w:val="BD313B"/>
        </w:rPr>
        <w:t>Faculty Notes</w:t>
      </w:r>
    </w:p>
    <w:p w14:paraId="4AD4C855" w14:textId="77777777" w:rsidR="005344A9" w:rsidRDefault="005344A9" w:rsidP="00AC381A">
      <w:pPr>
        <w:tabs>
          <w:tab w:val="left" w:pos="1065"/>
        </w:tabs>
        <w:ind w:left="-180"/>
      </w:pPr>
    </w:p>
    <w:p w14:paraId="3E9AC487" w14:textId="0663B242" w:rsidR="00035EB6" w:rsidRPr="00AC381A" w:rsidRDefault="00390886" w:rsidP="00AC381A">
      <w:pPr>
        <w:tabs>
          <w:tab w:val="left" w:pos="360"/>
        </w:tabs>
        <w:spacing w:before="60" w:after="60"/>
        <w:ind w:left="-180"/>
        <w:rPr>
          <w:rFonts w:cs="Arial"/>
          <w:b/>
          <w:sz w:val="22"/>
          <w:szCs w:val="20"/>
        </w:rPr>
        <w:sectPr w:rsidR="00035EB6" w:rsidRPr="00AC381A" w:rsidSect="00197E3E">
          <w:pgSz w:w="15840" w:h="12240" w:orient="landscape" w:code="1"/>
          <w:pgMar w:top="1440" w:right="1440" w:bottom="1440" w:left="1440" w:header="720" w:footer="720" w:gutter="0"/>
          <w:cols w:space="720"/>
          <w:docGrid w:linePitch="360"/>
        </w:sectPr>
      </w:pPr>
      <w:r>
        <w:rPr>
          <w:rFonts w:cs="Arial"/>
          <w:b/>
          <w:sz w:val="22"/>
          <w:szCs w:val="20"/>
        </w:rPr>
        <w:t xml:space="preserve">Grading for </w:t>
      </w:r>
      <w:r w:rsidRPr="00390886">
        <w:rPr>
          <w:rFonts w:cs="Arial"/>
          <w:b/>
          <w:sz w:val="22"/>
          <w:szCs w:val="20"/>
        </w:rPr>
        <w:t xml:space="preserve">Capstone: The World </w:t>
      </w:r>
      <w:r w:rsidR="00A4328C">
        <w:rPr>
          <w:rFonts w:cs="Arial"/>
          <w:b/>
          <w:sz w:val="22"/>
          <w:szCs w:val="20"/>
        </w:rPr>
        <w:t>i</w:t>
      </w:r>
      <w:r w:rsidRPr="00390886">
        <w:rPr>
          <w:rFonts w:cs="Arial"/>
          <w:b/>
          <w:sz w:val="22"/>
          <w:szCs w:val="20"/>
        </w:rPr>
        <w:t>n Motion</w:t>
      </w:r>
      <w:r w:rsidR="00AC381A">
        <w:rPr>
          <w:rFonts w:cs="Arial"/>
          <w:b/>
          <w:sz w:val="22"/>
          <w:szCs w:val="20"/>
        </w:rPr>
        <w:t xml:space="preserve">: </w:t>
      </w:r>
      <w:r w:rsidRPr="00953455">
        <w:rPr>
          <w:rFonts w:cs="Arial"/>
          <w:szCs w:val="20"/>
        </w:rPr>
        <w:t xml:space="preserve">Review the rubric carefully for this assignment. </w:t>
      </w:r>
      <w:r w:rsidR="00444267" w:rsidRPr="00953455">
        <w:rPr>
          <w:rFonts w:cs="Arial"/>
          <w:szCs w:val="20"/>
        </w:rPr>
        <w:t>The capstone assignment is very rigorous, and as you grade, you should be focused on the student’s worldview, their construction of ideas, and their overall level of engagement with the assignment. Use the rubric to construct your feedback.</w:t>
      </w:r>
    </w:p>
    <w:p w14:paraId="00DA6495" w14:textId="2D2A3AF7" w:rsidR="00E3447E" w:rsidRPr="004F138A" w:rsidRDefault="00E3447E" w:rsidP="0068364F">
      <w:pPr>
        <w:pStyle w:val="Heading1"/>
        <w:rPr>
          <w:color w:val="9C2C2A" w:themeColor="accent1"/>
        </w:rPr>
      </w:pPr>
      <w:bookmarkStart w:id="8" w:name="weekfive"/>
      <w:bookmarkStart w:id="9" w:name="weeksix"/>
      <w:bookmarkStart w:id="10" w:name="weekseven"/>
      <w:bookmarkStart w:id="11" w:name="weekeight"/>
      <w:bookmarkStart w:id="12" w:name="weeknine"/>
      <w:bookmarkEnd w:id="8"/>
      <w:bookmarkEnd w:id="9"/>
      <w:bookmarkEnd w:id="10"/>
      <w:bookmarkEnd w:id="11"/>
      <w:bookmarkEnd w:id="12"/>
      <w:r w:rsidRPr="00825CE5">
        <w:rPr>
          <w:color w:val="BD313B"/>
        </w:rPr>
        <w:lastRenderedPageBreak/>
        <w:t>Breakdown of Academic Instructional Equivalencies</w:t>
      </w:r>
    </w:p>
    <w:p w14:paraId="5551548F" w14:textId="77777777" w:rsidR="00E3447E" w:rsidRPr="00C6480B"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7C23CA" w14:paraId="4581A9D4" w14:textId="77777777" w:rsidTr="00825CE5">
        <w:tc>
          <w:tcPr>
            <w:tcW w:w="3078" w:type="dxa"/>
            <w:shd w:val="clear" w:color="auto" w:fill="BD313B"/>
            <w:vAlign w:val="center"/>
          </w:tcPr>
          <w:p w14:paraId="2C25E724" w14:textId="77777777" w:rsidR="00E3447E" w:rsidRDefault="00E3447E" w:rsidP="00AD1885">
            <w:pPr>
              <w:rPr>
                <w:b/>
                <w:szCs w:val="20"/>
              </w:rPr>
            </w:pPr>
          </w:p>
        </w:tc>
        <w:tc>
          <w:tcPr>
            <w:tcW w:w="4958" w:type="dxa"/>
            <w:shd w:val="clear" w:color="auto" w:fill="BD313B"/>
            <w:vAlign w:val="center"/>
          </w:tcPr>
          <w:p w14:paraId="45211251" w14:textId="77777777" w:rsidR="00E3447E" w:rsidRPr="00DA0C9F" w:rsidRDefault="00E3447E" w:rsidP="00AD1885">
            <w:pPr>
              <w:rPr>
                <w:b/>
                <w:szCs w:val="20"/>
              </w:rPr>
            </w:pPr>
          </w:p>
        </w:tc>
        <w:tc>
          <w:tcPr>
            <w:tcW w:w="1540" w:type="dxa"/>
            <w:shd w:val="clear" w:color="auto" w:fill="BD313B"/>
            <w:vAlign w:val="center"/>
          </w:tcPr>
          <w:p w14:paraId="20C876C8" w14:textId="77777777" w:rsidR="00E3447E" w:rsidRPr="00DA0C9F" w:rsidRDefault="00E3447E" w:rsidP="00AD1885">
            <w:pPr>
              <w:rPr>
                <w:b/>
                <w:szCs w:val="20"/>
              </w:rPr>
            </w:pPr>
          </w:p>
        </w:tc>
      </w:tr>
      <w:tr w:rsidR="00E3447E" w:rsidRPr="007C23CA" w14:paraId="76AD9F9D" w14:textId="77777777" w:rsidTr="00825CE5">
        <w:tc>
          <w:tcPr>
            <w:tcW w:w="3078" w:type="dxa"/>
            <w:shd w:val="clear" w:color="auto" w:fill="D8D9DA"/>
            <w:vAlign w:val="center"/>
          </w:tcPr>
          <w:p w14:paraId="1A5CF552" w14:textId="77777777" w:rsidR="00E3447E" w:rsidRPr="001A6671" w:rsidRDefault="00E3447E" w:rsidP="00AD1885">
            <w:pPr>
              <w:rPr>
                <w:b/>
                <w:szCs w:val="20"/>
              </w:rPr>
            </w:pPr>
            <w:r>
              <w:rPr>
                <w:b/>
                <w:szCs w:val="20"/>
              </w:rPr>
              <w:t>Week</w:t>
            </w:r>
            <w:r w:rsidRPr="001A6671">
              <w:rPr>
                <w:b/>
                <w:szCs w:val="20"/>
              </w:rPr>
              <w:t xml:space="preserve"> 1</w:t>
            </w:r>
          </w:p>
        </w:tc>
        <w:tc>
          <w:tcPr>
            <w:tcW w:w="4958" w:type="dxa"/>
            <w:shd w:val="clear" w:color="auto" w:fill="D8D9DA"/>
            <w:vAlign w:val="center"/>
          </w:tcPr>
          <w:p w14:paraId="7B3C1351" w14:textId="77777777" w:rsidR="00E3447E" w:rsidRPr="007C23CA" w:rsidRDefault="00E3447E" w:rsidP="00AD1885">
            <w:pPr>
              <w:rPr>
                <w:szCs w:val="20"/>
              </w:rPr>
            </w:pPr>
          </w:p>
        </w:tc>
        <w:tc>
          <w:tcPr>
            <w:tcW w:w="1540" w:type="dxa"/>
            <w:shd w:val="clear" w:color="auto" w:fill="D8D9DA"/>
            <w:vAlign w:val="center"/>
          </w:tcPr>
          <w:p w14:paraId="4ABE0409" w14:textId="77777777" w:rsidR="00E3447E" w:rsidRPr="007C23CA" w:rsidRDefault="00E3447E" w:rsidP="00AD1885">
            <w:pPr>
              <w:rPr>
                <w:szCs w:val="20"/>
              </w:rPr>
            </w:pPr>
          </w:p>
        </w:tc>
      </w:tr>
      <w:tr w:rsidR="00E3447E" w:rsidRPr="007C23CA" w14:paraId="3991934F" w14:textId="77777777" w:rsidTr="00AA0531">
        <w:tc>
          <w:tcPr>
            <w:tcW w:w="3078" w:type="dxa"/>
            <w:vAlign w:val="center"/>
          </w:tcPr>
          <w:p w14:paraId="7DD13BC6" w14:textId="77777777" w:rsidR="00E3447E" w:rsidRPr="00637663" w:rsidRDefault="00E3447E" w:rsidP="00AD1885">
            <w:pPr>
              <w:rPr>
                <w:szCs w:val="20"/>
              </w:rPr>
            </w:pPr>
            <w:r w:rsidRPr="00637663">
              <w:rPr>
                <w:szCs w:val="20"/>
              </w:rPr>
              <w:t>Required</w:t>
            </w:r>
          </w:p>
        </w:tc>
        <w:tc>
          <w:tcPr>
            <w:tcW w:w="4958" w:type="dxa"/>
            <w:vAlign w:val="center"/>
          </w:tcPr>
          <w:p w14:paraId="5EEF10F1" w14:textId="77777777" w:rsidR="00E3447E" w:rsidRPr="007C23CA" w:rsidRDefault="00E3447E" w:rsidP="00AD1885">
            <w:pPr>
              <w:rPr>
                <w:szCs w:val="20"/>
              </w:rPr>
            </w:pPr>
          </w:p>
        </w:tc>
        <w:tc>
          <w:tcPr>
            <w:tcW w:w="1540" w:type="dxa"/>
            <w:vAlign w:val="center"/>
          </w:tcPr>
          <w:p w14:paraId="1469CAB1" w14:textId="6A631587" w:rsidR="00E3447E" w:rsidRPr="007C23CA" w:rsidRDefault="009D4694" w:rsidP="00AD1885">
            <w:pPr>
              <w:rPr>
                <w:szCs w:val="20"/>
              </w:rPr>
            </w:pPr>
            <w:r>
              <w:rPr>
                <w:szCs w:val="20"/>
              </w:rPr>
              <w:t>23</w:t>
            </w:r>
            <w:r w:rsidR="00DE7058">
              <w:rPr>
                <w:szCs w:val="20"/>
              </w:rPr>
              <w:t xml:space="preserve"> hours</w:t>
            </w:r>
          </w:p>
        </w:tc>
      </w:tr>
      <w:tr w:rsidR="00E3447E" w:rsidRPr="007C23CA" w14:paraId="4D427C8A" w14:textId="77777777" w:rsidTr="00AA0531">
        <w:tc>
          <w:tcPr>
            <w:tcW w:w="3078" w:type="dxa"/>
            <w:vAlign w:val="center"/>
          </w:tcPr>
          <w:p w14:paraId="20CD2195" w14:textId="77777777" w:rsidR="00E3447E" w:rsidRPr="00637663" w:rsidRDefault="00BF2F22" w:rsidP="00AD1885">
            <w:pPr>
              <w:rPr>
                <w:szCs w:val="20"/>
              </w:rPr>
            </w:pPr>
            <w:r>
              <w:rPr>
                <w:szCs w:val="20"/>
              </w:rPr>
              <w:t>Supplemental</w:t>
            </w:r>
          </w:p>
        </w:tc>
        <w:tc>
          <w:tcPr>
            <w:tcW w:w="4958" w:type="dxa"/>
            <w:vAlign w:val="center"/>
          </w:tcPr>
          <w:p w14:paraId="788E0979" w14:textId="77777777" w:rsidR="00E3447E" w:rsidRPr="007C23CA" w:rsidRDefault="00E3447E" w:rsidP="00AD1885">
            <w:pPr>
              <w:rPr>
                <w:szCs w:val="20"/>
              </w:rPr>
            </w:pPr>
          </w:p>
        </w:tc>
        <w:tc>
          <w:tcPr>
            <w:tcW w:w="1540" w:type="dxa"/>
            <w:vAlign w:val="center"/>
          </w:tcPr>
          <w:p w14:paraId="7C0E5792" w14:textId="77777777" w:rsidR="00E3447E" w:rsidRPr="007C23CA" w:rsidRDefault="00E3447E" w:rsidP="00AD1885">
            <w:pPr>
              <w:rPr>
                <w:szCs w:val="20"/>
              </w:rPr>
            </w:pPr>
          </w:p>
        </w:tc>
      </w:tr>
      <w:tr w:rsidR="00E3447E" w:rsidRPr="007C23CA" w14:paraId="7DC07B87" w14:textId="77777777" w:rsidTr="00825CE5">
        <w:tc>
          <w:tcPr>
            <w:tcW w:w="3078" w:type="dxa"/>
            <w:shd w:val="clear" w:color="auto" w:fill="D8D9DA"/>
            <w:vAlign w:val="center"/>
          </w:tcPr>
          <w:p w14:paraId="0F846567" w14:textId="77777777" w:rsidR="00E3447E" w:rsidRPr="001A6671" w:rsidRDefault="00E3447E" w:rsidP="00AD1885">
            <w:pPr>
              <w:rPr>
                <w:b/>
                <w:szCs w:val="20"/>
              </w:rPr>
            </w:pPr>
            <w:r>
              <w:rPr>
                <w:b/>
                <w:szCs w:val="20"/>
              </w:rPr>
              <w:t>Week</w:t>
            </w:r>
            <w:r w:rsidRPr="001A6671">
              <w:rPr>
                <w:b/>
                <w:szCs w:val="20"/>
              </w:rPr>
              <w:t xml:space="preserve"> 2</w:t>
            </w:r>
          </w:p>
        </w:tc>
        <w:tc>
          <w:tcPr>
            <w:tcW w:w="4958" w:type="dxa"/>
            <w:shd w:val="clear" w:color="auto" w:fill="D8D9DA"/>
            <w:vAlign w:val="center"/>
          </w:tcPr>
          <w:p w14:paraId="6532CDD3" w14:textId="77777777" w:rsidR="00E3447E" w:rsidRPr="007C23CA" w:rsidRDefault="00E3447E" w:rsidP="00AD1885">
            <w:pPr>
              <w:rPr>
                <w:szCs w:val="20"/>
              </w:rPr>
            </w:pPr>
          </w:p>
        </w:tc>
        <w:tc>
          <w:tcPr>
            <w:tcW w:w="1540" w:type="dxa"/>
            <w:shd w:val="clear" w:color="auto" w:fill="D8D9DA"/>
            <w:vAlign w:val="center"/>
          </w:tcPr>
          <w:p w14:paraId="690EF456" w14:textId="77777777" w:rsidR="00E3447E" w:rsidRPr="007C23CA" w:rsidRDefault="00E3447E" w:rsidP="00AD1885">
            <w:pPr>
              <w:rPr>
                <w:szCs w:val="20"/>
              </w:rPr>
            </w:pPr>
          </w:p>
        </w:tc>
      </w:tr>
      <w:tr w:rsidR="00E3447E" w:rsidRPr="007C23CA" w14:paraId="68A266FD" w14:textId="77777777" w:rsidTr="00AA0531">
        <w:tc>
          <w:tcPr>
            <w:tcW w:w="3078" w:type="dxa"/>
            <w:vAlign w:val="center"/>
          </w:tcPr>
          <w:p w14:paraId="5C4FE6A6" w14:textId="77777777" w:rsidR="00E3447E" w:rsidRPr="00637663" w:rsidRDefault="00E3447E" w:rsidP="00AD1885">
            <w:pPr>
              <w:rPr>
                <w:szCs w:val="20"/>
              </w:rPr>
            </w:pPr>
            <w:r w:rsidRPr="00637663">
              <w:rPr>
                <w:szCs w:val="20"/>
              </w:rPr>
              <w:t>Required</w:t>
            </w:r>
          </w:p>
        </w:tc>
        <w:tc>
          <w:tcPr>
            <w:tcW w:w="4958" w:type="dxa"/>
            <w:vAlign w:val="center"/>
          </w:tcPr>
          <w:p w14:paraId="00504AD8" w14:textId="77777777" w:rsidR="00E3447E" w:rsidRPr="007C23CA" w:rsidRDefault="00E3447E" w:rsidP="00AD1885">
            <w:pPr>
              <w:rPr>
                <w:szCs w:val="20"/>
              </w:rPr>
            </w:pPr>
          </w:p>
        </w:tc>
        <w:tc>
          <w:tcPr>
            <w:tcW w:w="1540" w:type="dxa"/>
            <w:vAlign w:val="center"/>
          </w:tcPr>
          <w:p w14:paraId="23540076" w14:textId="3C4E848B" w:rsidR="00E3447E" w:rsidRPr="007C23CA" w:rsidRDefault="009D4694" w:rsidP="00AD1885">
            <w:pPr>
              <w:rPr>
                <w:szCs w:val="20"/>
              </w:rPr>
            </w:pPr>
            <w:r>
              <w:rPr>
                <w:szCs w:val="20"/>
              </w:rPr>
              <w:t>13</w:t>
            </w:r>
            <w:r w:rsidR="00DE7058">
              <w:rPr>
                <w:szCs w:val="20"/>
              </w:rPr>
              <w:t xml:space="preserve"> hours</w:t>
            </w:r>
          </w:p>
        </w:tc>
      </w:tr>
      <w:tr w:rsidR="00E3447E" w:rsidRPr="007C23CA" w14:paraId="2DA8505A" w14:textId="77777777" w:rsidTr="00AA0531">
        <w:tc>
          <w:tcPr>
            <w:tcW w:w="3078" w:type="dxa"/>
            <w:vAlign w:val="center"/>
          </w:tcPr>
          <w:p w14:paraId="3955E202" w14:textId="77777777" w:rsidR="00E3447E" w:rsidRPr="00637663" w:rsidRDefault="00BF2F22" w:rsidP="00AD1885">
            <w:pPr>
              <w:rPr>
                <w:szCs w:val="20"/>
              </w:rPr>
            </w:pPr>
            <w:r>
              <w:rPr>
                <w:szCs w:val="20"/>
              </w:rPr>
              <w:t>Supplemental</w:t>
            </w:r>
          </w:p>
        </w:tc>
        <w:tc>
          <w:tcPr>
            <w:tcW w:w="4958" w:type="dxa"/>
            <w:vAlign w:val="center"/>
          </w:tcPr>
          <w:p w14:paraId="2ECC485C" w14:textId="77777777" w:rsidR="00E3447E" w:rsidRPr="007C23CA" w:rsidRDefault="00E3447E" w:rsidP="00AD1885">
            <w:pPr>
              <w:rPr>
                <w:szCs w:val="20"/>
              </w:rPr>
            </w:pPr>
          </w:p>
        </w:tc>
        <w:tc>
          <w:tcPr>
            <w:tcW w:w="1540" w:type="dxa"/>
            <w:vAlign w:val="center"/>
          </w:tcPr>
          <w:p w14:paraId="6E00BEE5" w14:textId="77777777" w:rsidR="00E3447E" w:rsidRPr="007C23CA" w:rsidRDefault="00E3447E" w:rsidP="00AD1885">
            <w:pPr>
              <w:rPr>
                <w:szCs w:val="20"/>
              </w:rPr>
            </w:pPr>
          </w:p>
        </w:tc>
      </w:tr>
      <w:tr w:rsidR="00E3447E" w:rsidRPr="007C23CA" w14:paraId="24B73EDF" w14:textId="77777777" w:rsidTr="00825CE5">
        <w:tc>
          <w:tcPr>
            <w:tcW w:w="3078" w:type="dxa"/>
            <w:shd w:val="clear" w:color="auto" w:fill="D8D9DA"/>
            <w:vAlign w:val="center"/>
          </w:tcPr>
          <w:p w14:paraId="3F1D4FAC" w14:textId="77777777" w:rsidR="00E3447E" w:rsidRPr="001A6671" w:rsidRDefault="00E3447E" w:rsidP="00AD1885">
            <w:pPr>
              <w:rPr>
                <w:b/>
                <w:szCs w:val="20"/>
              </w:rPr>
            </w:pPr>
            <w:r>
              <w:rPr>
                <w:b/>
                <w:szCs w:val="20"/>
              </w:rPr>
              <w:t>Week</w:t>
            </w:r>
            <w:r w:rsidRPr="001A6671">
              <w:rPr>
                <w:b/>
                <w:szCs w:val="20"/>
              </w:rPr>
              <w:t xml:space="preserve"> 3</w:t>
            </w:r>
          </w:p>
        </w:tc>
        <w:tc>
          <w:tcPr>
            <w:tcW w:w="4958" w:type="dxa"/>
            <w:shd w:val="clear" w:color="auto" w:fill="D8D9DA"/>
            <w:vAlign w:val="center"/>
          </w:tcPr>
          <w:p w14:paraId="6286557F" w14:textId="77777777" w:rsidR="00E3447E" w:rsidRPr="007C23CA" w:rsidRDefault="00E3447E" w:rsidP="00AD1885">
            <w:pPr>
              <w:rPr>
                <w:szCs w:val="20"/>
              </w:rPr>
            </w:pPr>
          </w:p>
        </w:tc>
        <w:tc>
          <w:tcPr>
            <w:tcW w:w="1540" w:type="dxa"/>
            <w:shd w:val="clear" w:color="auto" w:fill="D8D9DA"/>
            <w:vAlign w:val="center"/>
          </w:tcPr>
          <w:p w14:paraId="568AC513" w14:textId="77777777" w:rsidR="00E3447E" w:rsidRPr="007C23CA" w:rsidRDefault="00E3447E" w:rsidP="00AD1885">
            <w:pPr>
              <w:rPr>
                <w:szCs w:val="20"/>
              </w:rPr>
            </w:pPr>
          </w:p>
        </w:tc>
      </w:tr>
      <w:tr w:rsidR="00E3447E" w:rsidRPr="007C23CA" w14:paraId="4E1D5FD4" w14:textId="77777777" w:rsidTr="00AA0531">
        <w:tc>
          <w:tcPr>
            <w:tcW w:w="3078" w:type="dxa"/>
            <w:vAlign w:val="center"/>
          </w:tcPr>
          <w:p w14:paraId="24F3CA1A" w14:textId="77777777" w:rsidR="00E3447E" w:rsidRPr="00637663" w:rsidRDefault="00E3447E" w:rsidP="00AD1885">
            <w:pPr>
              <w:rPr>
                <w:szCs w:val="20"/>
              </w:rPr>
            </w:pPr>
            <w:r w:rsidRPr="00637663">
              <w:rPr>
                <w:szCs w:val="20"/>
              </w:rPr>
              <w:t>Required</w:t>
            </w:r>
          </w:p>
        </w:tc>
        <w:tc>
          <w:tcPr>
            <w:tcW w:w="4958" w:type="dxa"/>
            <w:vAlign w:val="center"/>
          </w:tcPr>
          <w:p w14:paraId="379D2029" w14:textId="77777777" w:rsidR="00E3447E" w:rsidRPr="007C23CA" w:rsidRDefault="00E3447E" w:rsidP="00AD1885">
            <w:pPr>
              <w:rPr>
                <w:szCs w:val="20"/>
              </w:rPr>
            </w:pPr>
          </w:p>
        </w:tc>
        <w:tc>
          <w:tcPr>
            <w:tcW w:w="1540" w:type="dxa"/>
            <w:vAlign w:val="center"/>
          </w:tcPr>
          <w:p w14:paraId="21E7A122" w14:textId="44B37E5C" w:rsidR="00E3447E" w:rsidRPr="007C23CA" w:rsidRDefault="009D4694" w:rsidP="00AD1885">
            <w:pPr>
              <w:rPr>
                <w:szCs w:val="20"/>
              </w:rPr>
            </w:pPr>
            <w:r>
              <w:rPr>
                <w:szCs w:val="20"/>
              </w:rPr>
              <w:t>6</w:t>
            </w:r>
            <w:r w:rsidR="00E338D3">
              <w:rPr>
                <w:szCs w:val="20"/>
              </w:rPr>
              <w:t xml:space="preserve"> hours</w:t>
            </w:r>
          </w:p>
        </w:tc>
      </w:tr>
      <w:tr w:rsidR="00E3447E" w:rsidRPr="007C23CA" w14:paraId="05EC5610" w14:textId="77777777" w:rsidTr="00AA0531">
        <w:tc>
          <w:tcPr>
            <w:tcW w:w="3078" w:type="dxa"/>
            <w:vAlign w:val="center"/>
          </w:tcPr>
          <w:p w14:paraId="57F236FC" w14:textId="77777777" w:rsidR="00E3447E" w:rsidRPr="00637663" w:rsidRDefault="00BF2F22" w:rsidP="00AD1885">
            <w:pPr>
              <w:rPr>
                <w:szCs w:val="20"/>
              </w:rPr>
            </w:pPr>
            <w:r>
              <w:rPr>
                <w:szCs w:val="20"/>
              </w:rPr>
              <w:t>Supplemental</w:t>
            </w:r>
          </w:p>
        </w:tc>
        <w:tc>
          <w:tcPr>
            <w:tcW w:w="4958" w:type="dxa"/>
            <w:vAlign w:val="center"/>
          </w:tcPr>
          <w:p w14:paraId="02343BC4" w14:textId="77777777" w:rsidR="00E3447E" w:rsidRPr="007C23CA" w:rsidRDefault="00E3447E" w:rsidP="00AD1885">
            <w:pPr>
              <w:rPr>
                <w:szCs w:val="20"/>
              </w:rPr>
            </w:pPr>
          </w:p>
        </w:tc>
        <w:tc>
          <w:tcPr>
            <w:tcW w:w="1540" w:type="dxa"/>
            <w:vAlign w:val="center"/>
          </w:tcPr>
          <w:p w14:paraId="28E575FE" w14:textId="77777777" w:rsidR="00E3447E" w:rsidRPr="007C23CA" w:rsidRDefault="00E3447E" w:rsidP="00AD1885">
            <w:pPr>
              <w:rPr>
                <w:szCs w:val="20"/>
              </w:rPr>
            </w:pPr>
          </w:p>
        </w:tc>
      </w:tr>
      <w:tr w:rsidR="00E3447E" w:rsidRPr="007C23CA" w14:paraId="563B0C28" w14:textId="77777777" w:rsidTr="00825CE5">
        <w:tc>
          <w:tcPr>
            <w:tcW w:w="3078" w:type="dxa"/>
            <w:shd w:val="clear" w:color="auto" w:fill="BD313B"/>
            <w:vAlign w:val="center"/>
          </w:tcPr>
          <w:p w14:paraId="6586A0BB" w14:textId="77777777" w:rsidR="00E3447E" w:rsidRDefault="00E3447E" w:rsidP="00AD1885">
            <w:pPr>
              <w:rPr>
                <w:b/>
                <w:szCs w:val="20"/>
              </w:rPr>
            </w:pPr>
          </w:p>
        </w:tc>
        <w:tc>
          <w:tcPr>
            <w:tcW w:w="4958" w:type="dxa"/>
            <w:shd w:val="clear" w:color="auto" w:fill="BD313B"/>
            <w:vAlign w:val="center"/>
          </w:tcPr>
          <w:p w14:paraId="78D11AAB" w14:textId="77777777" w:rsidR="00E3447E" w:rsidRPr="007C23CA" w:rsidRDefault="00E3447E" w:rsidP="00AD1885">
            <w:pPr>
              <w:rPr>
                <w:szCs w:val="20"/>
              </w:rPr>
            </w:pPr>
          </w:p>
        </w:tc>
        <w:tc>
          <w:tcPr>
            <w:tcW w:w="1540" w:type="dxa"/>
            <w:shd w:val="clear" w:color="auto" w:fill="BD313B"/>
            <w:vAlign w:val="center"/>
          </w:tcPr>
          <w:p w14:paraId="08F9122D" w14:textId="77777777" w:rsidR="00E3447E" w:rsidRDefault="00E3447E" w:rsidP="00AD1885">
            <w:pPr>
              <w:rPr>
                <w:szCs w:val="20"/>
              </w:rPr>
            </w:pPr>
          </w:p>
        </w:tc>
      </w:tr>
      <w:tr w:rsidR="00E3447E" w:rsidRPr="007C23CA" w14:paraId="12A5318E" w14:textId="77777777" w:rsidTr="00AA0531">
        <w:tc>
          <w:tcPr>
            <w:tcW w:w="3078" w:type="dxa"/>
            <w:vAlign w:val="center"/>
          </w:tcPr>
          <w:p w14:paraId="324E4322" w14:textId="77777777" w:rsidR="00E3447E" w:rsidRDefault="00E3447E" w:rsidP="00AD1885">
            <w:pPr>
              <w:rPr>
                <w:b/>
                <w:szCs w:val="20"/>
              </w:rPr>
            </w:pPr>
            <w:r>
              <w:rPr>
                <w:b/>
                <w:szCs w:val="20"/>
              </w:rPr>
              <w:t>Total Required Hours</w:t>
            </w:r>
          </w:p>
        </w:tc>
        <w:tc>
          <w:tcPr>
            <w:tcW w:w="4958" w:type="dxa"/>
            <w:vAlign w:val="center"/>
          </w:tcPr>
          <w:p w14:paraId="7F7238B4" w14:textId="77777777" w:rsidR="00E3447E" w:rsidRPr="007C23CA" w:rsidRDefault="00E3447E" w:rsidP="00AD1885">
            <w:pPr>
              <w:rPr>
                <w:szCs w:val="20"/>
              </w:rPr>
            </w:pPr>
          </w:p>
        </w:tc>
        <w:tc>
          <w:tcPr>
            <w:tcW w:w="1540" w:type="dxa"/>
            <w:vAlign w:val="center"/>
          </w:tcPr>
          <w:p w14:paraId="5BF64AEC" w14:textId="77777777" w:rsidR="00E3447E" w:rsidRDefault="00E3447E" w:rsidP="00AD1885">
            <w:pPr>
              <w:rPr>
                <w:szCs w:val="20"/>
              </w:rPr>
            </w:pPr>
          </w:p>
        </w:tc>
      </w:tr>
      <w:tr w:rsidR="00E3447E" w:rsidRPr="007C23CA" w14:paraId="53558ACA" w14:textId="77777777" w:rsidTr="00AA0531">
        <w:tc>
          <w:tcPr>
            <w:tcW w:w="3078" w:type="dxa"/>
            <w:vAlign w:val="center"/>
          </w:tcPr>
          <w:p w14:paraId="666AC4B0" w14:textId="77777777" w:rsidR="00E3447E" w:rsidRDefault="00E3447E" w:rsidP="00AD1885">
            <w:pPr>
              <w:rPr>
                <w:b/>
                <w:szCs w:val="20"/>
              </w:rPr>
            </w:pPr>
            <w:r>
              <w:rPr>
                <w:b/>
                <w:szCs w:val="20"/>
              </w:rPr>
              <w:t xml:space="preserve">Total </w:t>
            </w:r>
            <w:r w:rsidR="00BF2F22">
              <w:rPr>
                <w:b/>
                <w:szCs w:val="20"/>
              </w:rPr>
              <w:t>Supplemental</w:t>
            </w:r>
            <w:r>
              <w:rPr>
                <w:b/>
                <w:szCs w:val="20"/>
              </w:rPr>
              <w:t xml:space="preserve"> Hours</w:t>
            </w:r>
          </w:p>
        </w:tc>
        <w:tc>
          <w:tcPr>
            <w:tcW w:w="4958" w:type="dxa"/>
            <w:vAlign w:val="center"/>
          </w:tcPr>
          <w:p w14:paraId="2908854E" w14:textId="77777777" w:rsidR="00E3447E" w:rsidRPr="007C23CA" w:rsidRDefault="00E3447E" w:rsidP="00AD1885">
            <w:pPr>
              <w:rPr>
                <w:szCs w:val="20"/>
              </w:rPr>
            </w:pPr>
          </w:p>
        </w:tc>
        <w:tc>
          <w:tcPr>
            <w:tcW w:w="1540" w:type="dxa"/>
            <w:vAlign w:val="center"/>
          </w:tcPr>
          <w:p w14:paraId="46EED45B" w14:textId="77777777" w:rsidR="00E3447E" w:rsidRDefault="00E3447E" w:rsidP="00AD1885">
            <w:pPr>
              <w:rPr>
                <w:szCs w:val="20"/>
              </w:rPr>
            </w:pPr>
          </w:p>
        </w:tc>
      </w:tr>
      <w:tr w:rsidR="00E3447E" w:rsidRPr="007C23CA" w14:paraId="1AAE212E" w14:textId="77777777" w:rsidTr="00AA0531">
        <w:tc>
          <w:tcPr>
            <w:tcW w:w="3078" w:type="dxa"/>
            <w:vAlign w:val="center"/>
          </w:tcPr>
          <w:p w14:paraId="13BA3829" w14:textId="77777777" w:rsidR="00E3447E" w:rsidRDefault="00E3447E" w:rsidP="00AD1885">
            <w:pPr>
              <w:rPr>
                <w:b/>
                <w:szCs w:val="20"/>
              </w:rPr>
            </w:pPr>
            <w:r>
              <w:rPr>
                <w:b/>
                <w:szCs w:val="20"/>
              </w:rPr>
              <w:t>Total Hours</w:t>
            </w:r>
          </w:p>
        </w:tc>
        <w:tc>
          <w:tcPr>
            <w:tcW w:w="4958" w:type="dxa"/>
            <w:vAlign w:val="center"/>
          </w:tcPr>
          <w:p w14:paraId="6A092906" w14:textId="77777777" w:rsidR="00E3447E" w:rsidRPr="007C23CA" w:rsidRDefault="00E3447E" w:rsidP="00AD1885">
            <w:pPr>
              <w:rPr>
                <w:szCs w:val="20"/>
              </w:rPr>
            </w:pPr>
          </w:p>
        </w:tc>
        <w:tc>
          <w:tcPr>
            <w:tcW w:w="1540" w:type="dxa"/>
            <w:vAlign w:val="center"/>
          </w:tcPr>
          <w:p w14:paraId="7C77CADB" w14:textId="01169C69" w:rsidR="00E3447E" w:rsidRDefault="00E713C2" w:rsidP="00AD1885">
            <w:pPr>
              <w:rPr>
                <w:szCs w:val="20"/>
              </w:rPr>
            </w:pPr>
            <w:r>
              <w:rPr>
                <w:szCs w:val="20"/>
              </w:rPr>
              <w:t>42 hours</w:t>
            </w:r>
          </w:p>
        </w:tc>
      </w:tr>
    </w:tbl>
    <w:p w14:paraId="253BB1A9" w14:textId="77777777" w:rsidR="00E3447E" w:rsidRPr="00637663" w:rsidRDefault="00E3447E" w:rsidP="00E3447E">
      <w:pPr>
        <w:tabs>
          <w:tab w:val="left" w:pos="360"/>
        </w:tabs>
        <w:spacing w:before="60" w:after="60"/>
        <w:rPr>
          <w:rFonts w:cs="Arial"/>
          <w:szCs w:val="20"/>
        </w:rPr>
      </w:pPr>
    </w:p>
    <w:p w14:paraId="7E1B72F6" w14:textId="77777777" w:rsidR="006B3B68" w:rsidRPr="0090566F" w:rsidRDefault="006B3B68" w:rsidP="00DA45E4">
      <w:pPr>
        <w:rPr>
          <w:rFonts w:cs="Arial"/>
          <w:szCs w:val="20"/>
        </w:rPr>
      </w:pPr>
    </w:p>
    <w:sectPr w:rsidR="006B3B68" w:rsidRPr="0090566F" w:rsidSect="00197E3E">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CC0B88" w14:textId="77777777" w:rsidR="007C4860" w:rsidRDefault="007C4860">
      <w:r>
        <w:separator/>
      </w:r>
    </w:p>
  </w:endnote>
  <w:endnote w:type="continuationSeparator" w:id="0">
    <w:p w14:paraId="75CDE294" w14:textId="77777777" w:rsidR="007C4860" w:rsidRDefault="007C4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CDA326" w14:textId="77777777" w:rsidR="007C4860" w:rsidRDefault="007C4860">
      <w:r>
        <w:separator/>
      </w:r>
    </w:p>
  </w:footnote>
  <w:footnote w:type="continuationSeparator" w:id="0">
    <w:p w14:paraId="25223332" w14:textId="77777777" w:rsidR="007C4860" w:rsidRDefault="007C48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DAA56" w14:textId="77777777" w:rsidR="005E0CC8" w:rsidRDefault="005E0CC8" w:rsidP="00F618D7">
    <w:pPr>
      <w:pStyle w:val="Header"/>
    </w:pPr>
  </w:p>
  <w:p w14:paraId="1B0A50A9" w14:textId="77777777" w:rsidR="005E0CC8" w:rsidRDefault="005E0C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Times New Roman"/>
        <w:b w:val="0"/>
        <w:color w:val="auto"/>
        <w:sz w:val="20"/>
        <w:szCs w:val="24"/>
      </w:rPr>
      <w:id w:val="1062519592"/>
      <w:docPartObj>
        <w:docPartGallery w:val="Page Numbers (Top of Page)"/>
        <w:docPartUnique/>
      </w:docPartObj>
    </w:sdtPr>
    <w:sdtEndPr>
      <w:rPr>
        <w:noProof/>
        <w:szCs w:val="20"/>
      </w:rPr>
    </w:sdtEndPr>
    <w:sdtContent>
      <w:p w14:paraId="6A4CCA3A" w14:textId="77777777" w:rsidR="005E0CC8" w:rsidRPr="00B21089" w:rsidRDefault="005E0CC8" w:rsidP="00AC381A">
        <w:pPr>
          <w:pStyle w:val="Title"/>
          <w:jc w:val="right"/>
        </w:pPr>
        <w:r w:rsidRPr="00825CE5">
          <w:rPr>
            <w:noProof/>
          </w:rPr>
          <w:drawing>
            <wp:inline distT="0" distB="0" distL="0" distR="0" wp14:anchorId="17910DC4" wp14:editId="32C9DDBD">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1EF70231" w14:textId="77777777" w:rsidR="005E0CC8" w:rsidRPr="00825CE5" w:rsidRDefault="005E0CC8" w:rsidP="00AC381A">
        <w:pPr>
          <w:pStyle w:val="Heading1"/>
          <w:spacing w:line="276" w:lineRule="auto"/>
          <w:ind w:left="8640"/>
          <w:jc w:val="center"/>
          <w:rPr>
            <w:color w:val="BD313B"/>
            <w:sz w:val="40"/>
          </w:rPr>
        </w:pPr>
        <w:r w:rsidRPr="00825CE5">
          <w:rPr>
            <w:color w:val="BD313B"/>
            <w:sz w:val="28"/>
          </w:rPr>
          <w:t>Faculty Instructional Guide</w:t>
        </w:r>
      </w:p>
      <w:p w14:paraId="6A65EFA6" w14:textId="74E7A2E7" w:rsidR="005E0CC8" w:rsidRPr="00AC381A" w:rsidRDefault="005E0CC8" w:rsidP="00AC381A">
        <w:pPr>
          <w:pStyle w:val="Header"/>
          <w:rPr>
            <w:color w:val="BD313B"/>
          </w:rPr>
        </w:pPr>
        <w:r>
          <w:rPr>
            <w:color w:val="BD313B"/>
          </w:rPr>
          <w:tab/>
          <w:t xml:space="preserve">                                                        </w:t>
        </w:r>
        <w:r>
          <w:rPr>
            <w:color w:val="BD313B"/>
          </w:rPr>
          <w:tab/>
        </w:r>
        <w:r w:rsidRPr="00AC381A">
          <w:rPr>
            <w:b/>
            <w:color w:val="BD313B"/>
          </w:rPr>
          <w:t>EDU 809: Global Edu in Policy and Practice – Non Ireland</w:t>
        </w:r>
      </w:p>
    </w:sdtContent>
  </w:sdt>
  <w:p w14:paraId="63A7AC03" w14:textId="77777777" w:rsidR="005E0CC8" w:rsidRDefault="005E0CC8"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3ED50C5"/>
    <w:multiLevelType w:val="hybridMultilevel"/>
    <w:tmpl w:val="9F4814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124B7D21"/>
    <w:multiLevelType w:val="hybridMultilevel"/>
    <w:tmpl w:val="42C60434"/>
    <w:lvl w:ilvl="0" w:tplc="F0DA9D3C">
      <w:start w:val="1"/>
      <w:numFmt w:val="bullet"/>
      <w:pStyle w:val="AssignmentsLevel2"/>
      <w:lvlText w:val=""/>
      <w:lvlJc w:val="left"/>
      <w:pPr>
        <w:ind w:left="360" w:hanging="360"/>
      </w:pPr>
      <w:rPr>
        <w:rFonts w:ascii="Symbol" w:hAnsi="Symbol" w:hint="default"/>
        <w:color w:val="000000" w:themeColor="text1"/>
      </w:rPr>
    </w:lvl>
    <w:lvl w:ilvl="1" w:tplc="F5D6B722">
      <w:start w:val="1"/>
      <w:numFmt w:val="bullet"/>
      <w:pStyle w:val="AssignmentsLevel3"/>
      <w:lvlText w:val="o"/>
      <w:lvlJc w:val="left"/>
      <w:pPr>
        <w:ind w:left="1080" w:hanging="360"/>
      </w:pPr>
      <w:rPr>
        <w:rFonts w:ascii="Courier New" w:hAnsi="Courier New" w:cs="Courier New" w:hint="default"/>
      </w:rPr>
    </w:lvl>
    <w:lvl w:ilvl="2" w:tplc="04090003">
      <w:start w:val="1"/>
      <w:numFmt w:val="bullet"/>
      <w:pStyle w:val="AssignmentsLevel4"/>
      <w:lvlText w:val="o"/>
      <w:lvlJc w:val="left"/>
      <w:pPr>
        <w:ind w:left="1800" w:hanging="360"/>
      </w:pPr>
      <w:rPr>
        <w:rFonts w:ascii="Courier New" w:hAnsi="Courier New" w:cs="Courier New"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24200E0B"/>
    <w:multiLevelType w:val="hybridMultilevel"/>
    <w:tmpl w:val="DD685C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EAE666C"/>
    <w:multiLevelType w:val="hybridMultilevel"/>
    <w:tmpl w:val="1DA22238"/>
    <w:lvl w:ilvl="0" w:tplc="04090001">
      <w:start w:val="1"/>
      <w:numFmt w:val="bullet"/>
      <w:lvlText w:val=""/>
      <w:lvlJc w:val="left"/>
      <w:pPr>
        <w:ind w:left="1025" w:hanging="360"/>
      </w:pPr>
      <w:rPr>
        <w:rFonts w:ascii="Symbol" w:hAnsi="Symbol" w:hint="default"/>
      </w:rPr>
    </w:lvl>
    <w:lvl w:ilvl="1" w:tplc="04090003" w:tentative="1">
      <w:start w:val="1"/>
      <w:numFmt w:val="bullet"/>
      <w:lvlText w:val="o"/>
      <w:lvlJc w:val="left"/>
      <w:pPr>
        <w:ind w:left="1745" w:hanging="360"/>
      </w:pPr>
      <w:rPr>
        <w:rFonts w:ascii="Courier New" w:hAnsi="Courier New" w:cs="Courier New" w:hint="default"/>
      </w:rPr>
    </w:lvl>
    <w:lvl w:ilvl="2" w:tplc="04090005" w:tentative="1">
      <w:start w:val="1"/>
      <w:numFmt w:val="bullet"/>
      <w:lvlText w:val=""/>
      <w:lvlJc w:val="left"/>
      <w:pPr>
        <w:ind w:left="2465" w:hanging="360"/>
      </w:pPr>
      <w:rPr>
        <w:rFonts w:ascii="Wingdings" w:hAnsi="Wingdings" w:hint="default"/>
      </w:rPr>
    </w:lvl>
    <w:lvl w:ilvl="3" w:tplc="04090001" w:tentative="1">
      <w:start w:val="1"/>
      <w:numFmt w:val="bullet"/>
      <w:lvlText w:val=""/>
      <w:lvlJc w:val="left"/>
      <w:pPr>
        <w:ind w:left="3185" w:hanging="360"/>
      </w:pPr>
      <w:rPr>
        <w:rFonts w:ascii="Symbol" w:hAnsi="Symbol" w:hint="default"/>
      </w:rPr>
    </w:lvl>
    <w:lvl w:ilvl="4" w:tplc="04090003" w:tentative="1">
      <w:start w:val="1"/>
      <w:numFmt w:val="bullet"/>
      <w:lvlText w:val="o"/>
      <w:lvlJc w:val="left"/>
      <w:pPr>
        <w:ind w:left="3905" w:hanging="360"/>
      </w:pPr>
      <w:rPr>
        <w:rFonts w:ascii="Courier New" w:hAnsi="Courier New" w:cs="Courier New" w:hint="default"/>
      </w:rPr>
    </w:lvl>
    <w:lvl w:ilvl="5" w:tplc="04090005" w:tentative="1">
      <w:start w:val="1"/>
      <w:numFmt w:val="bullet"/>
      <w:lvlText w:val=""/>
      <w:lvlJc w:val="left"/>
      <w:pPr>
        <w:ind w:left="4625" w:hanging="360"/>
      </w:pPr>
      <w:rPr>
        <w:rFonts w:ascii="Wingdings" w:hAnsi="Wingdings" w:hint="default"/>
      </w:rPr>
    </w:lvl>
    <w:lvl w:ilvl="6" w:tplc="04090001" w:tentative="1">
      <w:start w:val="1"/>
      <w:numFmt w:val="bullet"/>
      <w:lvlText w:val=""/>
      <w:lvlJc w:val="left"/>
      <w:pPr>
        <w:ind w:left="5345" w:hanging="360"/>
      </w:pPr>
      <w:rPr>
        <w:rFonts w:ascii="Symbol" w:hAnsi="Symbol" w:hint="default"/>
      </w:rPr>
    </w:lvl>
    <w:lvl w:ilvl="7" w:tplc="04090003" w:tentative="1">
      <w:start w:val="1"/>
      <w:numFmt w:val="bullet"/>
      <w:lvlText w:val="o"/>
      <w:lvlJc w:val="left"/>
      <w:pPr>
        <w:ind w:left="6065" w:hanging="360"/>
      </w:pPr>
      <w:rPr>
        <w:rFonts w:ascii="Courier New" w:hAnsi="Courier New" w:cs="Courier New" w:hint="default"/>
      </w:rPr>
    </w:lvl>
    <w:lvl w:ilvl="8" w:tplc="04090005" w:tentative="1">
      <w:start w:val="1"/>
      <w:numFmt w:val="bullet"/>
      <w:lvlText w:val=""/>
      <w:lvlJc w:val="left"/>
      <w:pPr>
        <w:ind w:left="6785" w:hanging="360"/>
      </w:pPr>
      <w:rPr>
        <w:rFonts w:ascii="Wingdings" w:hAnsi="Wingdings" w:hint="default"/>
      </w:rPr>
    </w:lvl>
  </w:abstractNum>
  <w:abstractNum w:abstractNumId="7"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8"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9" w15:restartNumberingAfterBreak="0">
    <w:nsid w:val="46586FE6"/>
    <w:multiLevelType w:val="hybridMultilevel"/>
    <w:tmpl w:val="39025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87A0356"/>
    <w:multiLevelType w:val="multilevel"/>
    <w:tmpl w:val="5FFE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38454A"/>
    <w:multiLevelType w:val="hybridMultilevel"/>
    <w:tmpl w:val="35A42460"/>
    <w:lvl w:ilvl="0" w:tplc="04090001">
      <w:start w:val="1"/>
      <w:numFmt w:val="bullet"/>
      <w:lvlText w:val=""/>
      <w:lvlJc w:val="left"/>
      <w:pPr>
        <w:ind w:left="360" w:hanging="360"/>
      </w:pPr>
      <w:rPr>
        <w:rFonts w:ascii="Symbol" w:hAnsi="Symbol" w:hint="default"/>
      </w:rPr>
    </w:lvl>
    <w:lvl w:ilvl="1" w:tplc="E94003CA">
      <w:start w:val="1"/>
      <w:numFmt w:val="bullet"/>
      <w:lvlText w:val="o"/>
      <w:lvlJc w:val="left"/>
      <w:pPr>
        <w:ind w:left="1080" w:hanging="360"/>
      </w:pPr>
      <w:rPr>
        <w:rFonts w:ascii="Arial" w:hAnsi="Arial" w:cs="Aria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17C7175"/>
    <w:multiLevelType w:val="multilevel"/>
    <w:tmpl w:val="AD10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B766B1"/>
    <w:multiLevelType w:val="multilevel"/>
    <w:tmpl w:val="C486D4F8"/>
    <w:lvl w:ilvl="0">
      <w:start w:val="1"/>
      <w:numFmt w:val="bullet"/>
      <w:lvlText w:val="●"/>
      <w:lvlJc w:val="left"/>
      <w:pPr>
        <w:ind w:left="720" w:firstLine="1800"/>
      </w:pPr>
      <w:rPr>
        <w:rFonts w:ascii="Arial" w:eastAsia="Arial" w:hAnsi="Arial" w:cs="Arial"/>
        <w:sz w:val="20"/>
      </w:rPr>
    </w:lvl>
    <w:lvl w:ilvl="1">
      <w:start w:val="1"/>
      <w:numFmt w:val="bullet"/>
      <w:lvlText w:val="o"/>
      <w:lvlJc w:val="left"/>
      <w:pPr>
        <w:ind w:left="1440" w:firstLine="3960"/>
      </w:pPr>
      <w:rPr>
        <w:rFonts w:ascii="Arial" w:eastAsia="Arial" w:hAnsi="Arial" w:cs="Arial"/>
        <w:sz w:val="20"/>
      </w:rPr>
    </w:lvl>
    <w:lvl w:ilvl="2">
      <w:start w:val="1"/>
      <w:numFmt w:val="bullet"/>
      <w:lvlText w:val="▪"/>
      <w:lvlJc w:val="left"/>
      <w:pPr>
        <w:ind w:left="2160" w:firstLine="6120"/>
      </w:pPr>
      <w:rPr>
        <w:rFonts w:ascii="Arial" w:eastAsia="Arial" w:hAnsi="Arial" w:cs="Arial"/>
        <w:sz w:val="20"/>
      </w:rPr>
    </w:lvl>
    <w:lvl w:ilvl="3">
      <w:start w:val="1"/>
      <w:numFmt w:val="bullet"/>
      <w:lvlText w:val="▪"/>
      <w:lvlJc w:val="left"/>
      <w:pPr>
        <w:ind w:left="2880" w:firstLine="8280"/>
      </w:pPr>
      <w:rPr>
        <w:rFonts w:ascii="Arial" w:eastAsia="Arial" w:hAnsi="Arial" w:cs="Arial"/>
        <w:sz w:val="20"/>
      </w:rPr>
    </w:lvl>
    <w:lvl w:ilvl="4">
      <w:start w:val="1"/>
      <w:numFmt w:val="bullet"/>
      <w:lvlText w:val="▪"/>
      <w:lvlJc w:val="left"/>
      <w:pPr>
        <w:ind w:left="3600" w:firstLine="10440"/>
      </w:pPr>
      <w:rPr>
        <w:rFonts w:ascii="Arial" w:eastAsia="Arial" w:hAnsi="Arial" w:cs="Arial"/>
        <w:sz w:val="20"/>
      </w:rPr>
    </w:lvl>
    <w:lvl w:ilvl="5">
      <w:start w:val="1"/>
      <w:numFmt w:val="bullet"/>
      <w:lvlText w:val="▪"/>
      <w:lvlJc w:val="left"/>
      <w:pPr>
        <w:ind w:left="4320" w:firstLine="12600"/>
      </w:pPr>
      <w:rPr>
        <w:rFonts w:ascii="Arial" w:eastAsia="Arial" w:hAnsi="Arial" w:cs="Arial"/>
        <w:sz w:val="20"/>
      </w:rPr>
    </w:lvl>
    <w:lvl w:ilvl="6">
      <w:start w:val="1"/>
      <w:numFmt w:val="bullet"/>
      <w:lvlText w:val="▪"/>
      <w:lvlJc w:val="left"/>
      <w:pPr>
        <w:ind w:left="5040" w:firstLine="14760"/>
      </w:pPr>
      <w:rPr>
        <w:rFonts w:ascii="Arial" w:eastAsia="Arial" w:hAnsi="Arial" w:cs="Arial"/>
        <w:sz w:val="20"/>
      </w:rPr>
    </w:lvl>
    <w:lvl w:ilvl="7">
      <w:start w:val="1"/>
      <w:numFmt w:val="bullet"/>
      <w:lvlText w:val="▪"/>
      <w:lvlJc w:val="left"/>
      <w:pPr>
        <w:ind w:left="5760" w:firstLine="16920"/>
      </w:pPr>
      <w:rPr>
        <w:rFonts w:ascii="Arial" w:eastAsia="Arial" w:hAnsi="Arial" w:cs="Arial"/>
        <w:sz w:val="20"/>
      </w:rPr>
    </w:lvl>
    <w:lvl w:ilvl="8">
      <w:start w:val="1"/>
      <w:numFmt w:val="bullet"/>
      <w:lvlText w:val="▪"/>
      <w:lvlJc w:val="left"/>
      <w:pPr>
        <w:ind w:left="6480" w:firstLine="19080"/>
      </w:pPr>
      <w:rPr>
        <w:rFonts w:ascii="Arial" w:eastAsia="Arial" w:hAnsi="Arial" w:cs="Arial"/>
        <w:sz w:val="20"/>
      </w:rPr>
    </w:lvl>
  </w:abstractNum>
  <w:abstractNum w:abstractNumId="17"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7F60628F"/>
    <w:multiLevelType w:val="hybridMultilevel"/>
    <w:tmpl w:val="D0B2F6BC"/>
    <w:lvl w:ilvl="0" w:tplc="5B66D1FE">
      <w:start w:val="1"/>
      <w:numFmt w:val="bullet"/>
      <w:lvlText w:val=""/>
      <w:lvlJc w:val="left"/>
      <w:pPr>
        <w:ind w:left="360" w:hanging="360"/>
      </w:pPr>
      <w:rPr>
        <w:rFonts w:ascii="Symbol" w:hAnsi="Symbol" w:hint="default"/>
      </w:rPr>
    </w:lvl>
    <w:lvl w:ilvl="1" w:tplc="F5D6B722">
      <w:start w:val="1"/>
      <w:numFmt w:val="bullet"/>
      <w:lvlText w:val="o"/>
      <w:lvlJc w:val="left"/>
      <w:pPr>
        <w:ind w:left="1080" w:hanging="360"/>
      </w:pPr>
      <w:rPr>
        <w:rFonts w:ascii="Courier New" w:hAnsi="Courier New" w:cs="Courier New" w:hint="default"/>
      </w:rPr>
    </w:lvl>
    <w:lvl w:ilvl="2" w:tplc="9A3205A0">
      <w:start w:val="1"/>
      <w:numFmt w:val="bullet"/>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17"/>
  </w:num>
  <w:num w:numId="2">
    <w:abstractNumId w:val="7"/>
  </w:num>
  <w:num w:numId="3">
    <w:abstractNumId w:val="14"/>
  </w:num>
  <w:num w:numId="4">
    <w:abstractNumId w:val="8"/>
  </w:num>
  <w:num w:numId="5">
    <w:abstractNumId w:val="19"/>
  </w:num>
  <w:num w:numId="6">
    <w:abstractNumId w:val="20"/>
  </w:num>
  <w:num w:numId="7">
    <w:abstractNumId w:val="18"/>
  </w:num>
  <w:num w:numId="8">
    <w:abstractNumId w:val="0"/>
  </w:num>
  <w:num w:numId="9">
    <w:abstractNumId w:val="13"/>
  </w:num>
  <w:num w:numId="10">
    <w:abstractNumId w:val="2"/>
  </w:num>
  <w:num w:numId="11">
    <w:abstractNumId w:val="5"/>
  </w:num>
  <w:num w:numId="12">
    <w:abstractNumId w:val="10"/>
  </w:num>
  <w:num w:numId="13">
    <w:abstractNumId w:val="16"/>
  </w:num>
  <w:num w:numId="14">
    <w:abstractNumId w:val="9"/>
  </w:num>
  <w:num w:numId="15">
    <w:abstractNumId w:val="1"/>
  </w:num>
  <w:num w:numId="16">
    <w:abstractNumId w:val="11"/>
  </w:num>
  <w:num w:numId="17">
    <w:abstractNumId w:val="15"/>
  </w:num>
  <w:num w:numId="18">
    <w:abstractNumId w:val="20"/>
  </w:num>
  <w:num w:numId="19">
    <w:abstractNumId w:val="12"/>
  </w:num>
  <w:num w:numId="20">
    <w:abstractNumId w:val="3"/>
  </w:num>
  <w:num w:numId="21">
    <w:abstractNumId w:val="4"/>
  </w:num>
  <w:num w:numId="22">
    <w:abstractNumId w:val="6"/>
  </w:num>
  <w:num w:numId="23">
    <w:abstractNumId w:val="2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272"/>
    <w:rsid w:val="000040B6"/>
    <w:rsid w:val="0000486B"/>
    <w:rsid w:val="00006FF1"/>
    <w:rsid w:val="00010893"/>
    <w:rsid w:val="00011261"/>
    <w:rsid w:val="00014F73"/>
    <w:rsid w:val="0001644E"/>
    <w:rsid w:val="000207BD"/>
    <w:rsid w:val="0002170C"/>
    <w:rsid w:val="00024267"/>
    <w:rsid w:val="00026A82"/>
    <w:rsid w:val="00030F93"/>
    <w:rsid w:val="000335A4"/>
    <w:rsid w:val="000345E4"/>
    <w:rsid w:val="000352F0"/>
    <w:rsid w:val="00035EB6"/>
    <w:rsid w:val="00036AF9"/>
    <w:rsid w:val="000409C4"/>
    <w:rsid w:val="000413F2"/>
    <w:rsid w:val="00042BC2"/>
    <w:rsid w:val="00042F2D"/>
    <w:rsid w:val="00044A71"/>
    <w:rsid w:val="000467AE"/>
    <w:rsid w:val="0005011B"/>
    <w:rsid w:val="000525ED"/>
    <w:rsid w:val="00052809"/>
    <w:rsid w:val="000542ED"/>
    <w:rsid w:val="00054B0E"/>
    <w:rsid w:val="00055129"/>
    <w:rsid w:val="00056004"/>
    <w:rsid w:val="000565BC"/>
    <w:rsid w:val="00057434"/>
    <w:rsid w:val="00057F8C"/>
    <w:rsid w:val="0006055B"/>
    <w:rsid w:val="00060B70"/>
    <w:rsid w:val="00063FDA"/>
    <w:rsid w:val="00064DA9"/>
    <w:rsid w:val="000657A0"/>
    <w:rsid w:val="00065AB6"/>
    <w:rsid w:val="0006700A"/>
    <w:rsid w:val="000671BB"/>
    <w:rsid w:val="000676EC"/>
    <w:rsid w:val="00070A28"/>
    <w:rsid w:val="00070E70"/>
    <w:rsid w:val="00072525"/>
    <w:rsid w:val="00073135"/>
    <w:rsid w:val="00074D33"/>
    <w:rsid w:val="00075AA0"/>
    <w:rsid w:val="00075B1A"/>
    <w:rsid w:val="00075B61"/>
    <w:rsid w:val="0007613B"/>
    <w:rsid w:val="000802C4"/>
    <w:rsid w:val="00080F0C"/>
    <w:rsid w:val="00081D03"/>
    <w:rsid w:val="000824B6"/>
    <w:rsid w:val="0008292E"/>
    <w:rsid w:val="00082EF6"/>
    <w:rsid w:val="00083B47"/>
    <w:rsid w:val="000840DD"/>
    <w:rsid w:val="00084815"/>
    <w:rsid w:val="00085D23"/>
    <w:rsid w:val="000915C5"/>
    <w:rsid w:val="00093883"/>
    <w:rsid w:val="0009418F"/>
    <w:rsid w:val="0009705D"/>
    <w:rsid w:val="000A3848"/>
    <w:rsid w:val="000A3E70"/>
    <w:rsid w:val="000A5265"/>
    <w:rsid w:val="000A5B26"/>
    <w:rsid w:val="000A684C"/>
    <w:rsid w:val="000B1174"/>
    <w:rsid w:val="000B3249"/>
    <w:rsid w:val="000B63DE"/>
    <w:rsid w:val="000C1433"/>
    <w:rsid w:val="000C1DB9"/>
    <w:rsid w:val="000C40EC"/>
    <w:rsid w:val="000C6C78"/>
    <w:rsid w:val="000C6F81"/>
    <w:rsid w:val="000C78CF"/>
    <w:rsid w:val="000D0639"/>
    <w:rsid w:val="000D0717"/>
    <w:rsid w:val="000D1E00"/>
    <w:rsid w:val="000D534F"/>
    <w:rsid w:val="000D69E1"/>
    <w:rsid w:val="000E015C"/>
    <w:rsid w:val="000E0328"/>
    <w:rsid w:val="000E05AD"/>
    <w:rsid w:val="000E0ECB"/>
    <w:rsid w:val="000E0F53"/>
    <w:rsid w:val="000E27B3"/>
    <w:rsid w:val="000E295A"/>
    <w:rsid w:val="000E31C2"/>
    <w:rsid w:val="000E4101"/>
    <w:rsid w:val="000E7452"/>
    <w:rsid w:val="000E7930"/>
    <w:rsid w:val="000F18E7"/>
    <w:rsid w:val="000F2C70"/>
    <w:rsid w:val="000F4357"/>
    <w:rsid w:val="000F5D60"/>
    <w:rsid w:val="000F713A"/>
    <w:rsid w:val="000F783D"/>
    <w:rsid w:val="00100350"/>
    <w:rsid w:val="00100E86"/>
    <w:rsid w:val="001038CC"/>
    <w:rsid w:val="00103A67"/>
    <w:rsid w:val="00103FC5"/>
    <w:rsid w:val="001042D0"/>
    <w:rsid w:val="00104F2B"/>
    <w:rsid w:val="00105046"/>
    <w:rsid w:val="00107B1E"/>
    <w:rsid w:val="001116D0"/>
    <w:rsid w:val="00111CFC"/>
    <w:rsid w:val="001132F6"/>
    <w:rsid w:val="00115389"/>
    <w:rsid w:val="00121460"/>
    <w:rsid w:val="00121B5C"/>
    <w:rsid w:val="0012539B"/>
    <w:rsid w:val="00125A9F"/>
    <w:rsid w:val="00125CB8"/>
    <w:rsid w:val="00126FF3"/>
    <w:rsid w:val="001279C2"/>
    <w:rsid w:val="00130C2A"/>
    <w:rsid w:val="00132272"/>
    <w:rsid w:val="00132A2A"/>
    <w:rsid w:val="0013537D"/>
    <w:rsid w:val="0013631E"/>
    <w:rsid w:val="00136E30"/>
    <w:rsid w:val="00141674"/>
    <w:rsid w:val="00141D54"/>
    <w:rsid w:val="00144E2A"/>
    <w:rsid w:val="00145DB0"/>
    <w:rsid w:val="00147E92"/>
    <w:rsid w:val="00151A77"/>
    <w:rsid w:val="001523FE"/>
    <w:rsid w:val="00155A88"/>
    <w:rsid w:val="00155F1B"/>
    <w:rsid w:val="00156D80"/>
    <w:rsid w:val="00157B8E"/>
    <w:rsid w:val="001611D6"/>
    <w:rsid w:val="00163D1F"/>
    <w:rsid w:val="00163E7D"/>
    <w:rsid w:val="00166288"/>
    <w:rsid w:val="00170605"/>
    <w:rsid w:val="001711E4"/>
    <w:rsid w:val="00171ED6"/>
    <w:rsid w:val="001723C8"/>
    <w:rsid w:val="001738E8"/>
    <w:rsid w:val="00173D93"/>
    <w:rsid w:val="001745B2"/>
    <w:rsid w:val="00174E61"/>
    <w:rsid w:val="001756E5"/>
    <w:rsid w:val="001757C6"/>
    <w:rsid w:val="00176EFB"/>
    <w:rsid w:val="001815CC"/>
    <w:rsid w:val="00181BE5"/>
    <w:rsid w:val="00182D8A"/>
    <w:rsid w:val="00184AFF"/>
    <w:rsid w:val="00184E3F"/>
    <w:rsid w:val="0018763F"/>
    <w:rsid w:val="001912ED"/>
    <w:rsid w:val="0019167D"/>
    <w:rsid w:val="001922B3"/>
    <w:rsid w:val="00194618"/>
    <w:rsid w:val="0019514A"/>
    <w:rsid w:val="0019541D"/>
    <w:rsid w:val="00197C4E"/>
    <w:rsid w:val="00197E3E"/>
    <w:rsid w:val="001A2389"/>
    <w:rsid w:val="001A31F3"/>
    <w:rsid w:val="001A3350"/>
    <w:rsid w:val="001A392A"/>
    <w:rsid w:val="001A5196"/>
    <w:rsid w:val="001A61AE"/>
    <w:rsid w:val="001A6671"/>
    <w:rsid w:val="001B3816"/>
    <w:rsid w:val="001B4CDF"/>
    <w:rsid w:val="001B616D"/>
    <w:rsid w:val="001B6E8B"/>
    <w:rsid w:val="001B7C4A"/>
    <w:rsid w:val="001C0616"/>
    <w:rsid w:val="001C0DAF"/>
    <w:rsid w:val="001C0E18"/>
    <w:rsid w:val="001C5785"/>
    <w:rsid w:val="001C610E"/>
    <w:rsid w:val="001C7FFC"/>
    <w:rsid w:val="001D0F90"/>
    <w:rsid w:val="001D2F4C"/>
    <w:rsid w:val="001E1E4F"/>
    <w:rsid w:val="001E384E"/>
    <w:rsid w:val="001E5275"/>
    <w:rsid w:val="001E643C"/>
    <w:rsid w:val="001E6E8A"/>
    <w:rsid w:val="001E7BBA"/>
    <w:rsid w:val="001F007B"/>
    <w:rsid w:val="001F5025"/>
    <w:rsid w:val="001F6A6F"/>
    <w:rsid w:val="00200422"/>
    <w:rsid w:val="002038EB"/>
    <w:rsid w:val="00204755"/>
    <w:rsid w:val="00204F02"/>
    <w:rsid w:val="0020548D"/>
    <w:rsid w:val="00206CF4"/>
    <w:rsid w:val="00207465"/>
    <w:rsid w:val="00212664"/>
    <w:rsid w:val="0021285A"/>
    <w:rsid w:val="002131A2"/>
    <w:rsid w:val="0022041B"/>
    <w:rsid w:val="002224DA"/>
    <w:rsid w:val="00223559"/>
    <w:rsid w:val="00224A60"/>
    <w:rsid w:val="00225662"/>
    <w:rsid w:val="00225ABC"/>
    <w:rsid w:val="00226088"/>
    <w:rsid w:val="002268F1"/>
    <w:rsid w:val="00227305"/>
    <w:rsid w:val="002273F6"/>
    <w:rsid w:val="00230DAF"/>
    <w:rsid w:val="002328D3"/>
    <w:rsid w:val="00233F4E"/>
    <w:rsid w:val="0023411A"/>
    <w:rsid w:val="00241FC8"/>
    <w:rsid w:val="002423C5"/>
    <w:rsid w:val="002444E7"/>
    <w:rsid w:val="00245045"/>
    <w:rsid w:val="00245F45"/>
    <w:rsid w:val="002468DF"/>
    <w:rsid w:val="00250E1B"/>
    <w:rsid w:val="00254182"/>
    <w:rsid w:val="0025775F"/>
    <w:rsid w:val="00260385"/>
    <w:rsid w:val="00260DA0"/>
    <w:rsid w:val="0026345D"/>
    <w:rsid w:val="002650B8"/>
    <w:rsid w:val="002661BB"/>
    <w:rsid w:val="00266656"/>
    <w:rsid w:val="002743AD"/>
    <w:rsid w:val="00274B8A"/>
    <w:rsid w:val="00274BFA"/>
    <w:rsid w:val="00275421"/>
    <w:rsid w:val="00275C68"/>
    <w:rsid w:val="00280AB6"/>
    <w:rsid w:val="00283727"/>
    <w:rsid w:val="002865E3"/>
    <w:rsid w:val="00287DB8"/>
    <w:rsid w:val="002912FD"/>
    <w:rsid w:val="002935BD"/>
    <w:rsid w:val="002945CA"/>
    <w:rsid w:val="00294C4D"/>
    <w:rsid w:val="002959F9"/>
    <w:rsid w:val="002976B9"/>
    <w:rsid w:val="00297CEC"/>
    <w:rsid w:val="002A3C32"/>
    <w:rsid w:val="002A4422"/>
    <w:rsid w:val="002A63FD"/>
    <w:rsid w:val="002A6BFF"/>
    <w:rsid w:val="002A7873"/>
    <w:rsid w:val="002B13C9"/>
    <w:rsid w:val="002B3D43"/>
    <w:rsid w:val="002B60AE"/>
    <w:rsid w:val="002B6C76"/>
    <w:rsid w:val="002B6C82"/>
    <w:rsid w:val="002C1641"/>
    <w:rsid w:val="002C18BC"/>
    <w:rsid w:val="002C26DD"/>
    <w:rsid w:val="002C40A9"/>
    <w:rsid w:val="002C59B3"/>
    <w:rsid w:val="002C64CE"/>
    <w:rsid w:val="002D0680"/>
    <w:rsid w:val="002D343F"/>
    <w:rsid w:val="002D347A"/>
    <w:rsid w:val="002D4219"/>
    <w:rsid w:val="002D4285"/>
    <w:rsid w:val="002D6021"/>
    <w:rsid w:val="002D6548"/>
    <w:rsid w:val="002D699B"/>
    <w:rsid w:val="002E1232"/>
    <w:rsid w:val="002E4BFF"/>
    <w:rsid w:val="002E51F3"/>
    <w:rsid w:val="002E57A4"/>
    <w:rsid w:val="002E5FF1"/>
    <w:rsid w:val="002E645A"/>
    <w:rsid w:val="002E6C4E"/>
    <w:rsid w:val="002F08B7"/>
    <w:rsid w:val="002F0D95"/>
    <w:rsid w:val="002F1A27"/>
    <w:rsid w:val="002F21AF"/>
    <w:rsid w:val="002F22CD"/>
    <w:rsid w:val="002F355E"/>
    <w:rsid w:val="002F37A4"/>
    <w:rsid w:val="002F3C05"/>
    <w:rsid w:val="002F53E9"/>
    <w:rsid w:val="002F63D2"/>
    <w:rsid w:val="002F673B"/>
    <w:rsid w:val="002F6F2D"/>
    <w:rsid w:val="00300E72"/>
    <w:rsid w:val="00301041"/>
    <w:rsid w:val="00302978"/>
    <w:rsid w:val="003047EE"/>
    <w:rsid w:val="0030503C"/>
    <w:rsid w:val="00305EC7"/>
    <w:rsid w:val="003122C2"/>
    <w:rsid w:val="0031393B"/>
    <w:rsid w:val="00320A54"/>
    <w:rsid w:val="0032143C"/>
    <w:rsid w:val="003219F5"/>
    <w:rsid w:val="00323898"/>
    <w:rsid w:val="0032571E"/>
    <w:rsid w:val="0032720C"/>
    <w:rsid w:val="003277A7"/>
    <w:rsid w:val="003348A4"/>
    <w:rsid w:val="00335197"/>
    <w:rsid w:val="00335961"/>
    <w:rsid w:val="00343010"/>
    <w:rsid w:val="003436A3"/>
    <w:rsid w:val="003448C0"/>
    <w:rsid w:val="0034526A"/>
    <w:rsid w:val="0034561D"/>
    <w:rsid w:val="00351A4F"/>
    <w:rsid w:val="00351F22"/>
    <w:rsid w:val="00353E92"/>
    <w:rsid w:val="00354FDB"/>
    <w:rsid w:val="00355BB3"/>
    <w:rsid w:val="00357F06"/>
    <w:rsid w:val="003608C9"/>
    <w:rsid w:val="00360FB5"/>
    <w:rsid w:val="003617F5"/>
    <w:rsid w:val="00362893"/>
    <w:rsid w:val="00362ACD"/>
    <w:rsid w:val="00372658"/>
    <w:rsid w:val="003744DE"/>
    <w:rsid w:val="00376B0B"/>
    <w:rsid w:val="00376D27"/>
    <w:rsid w:val="003773D7"/>
    <w:rsid w:val="00377F12"/>
    <w:rsid w:val="00380405"/>
    <w:rsid w:val="0038232D"/>
    <w:rsid w:val="00384A8F"/>
    <w:rsid w:val="00385FCB"/>
    <w:rsid w:val="003907E9"/>
    <w:rsid w:val="00390886"/>
    <w:rsid w:val="00392CB3"/>
    <w:rsid w:val="0039423C"/>
    <w:rsid w:val="00396246"/>
    <w:rsid w:val="00397E02"/>
    <w:rsid w:val="003A1FA4"/>
    <w:rsid w:val="003A347D"/>
    <w:rsid w:val="003A369D"/>
    <w:rsid w:val="003A3E88"/>
    <w:rsid w:val="003A7392"/>
    <w:rsid w:val="003B11AF"/>
    <w:rsid w:val="003B3045"/>
    <w:rsid w:val="003B5830"/>
    <w:rsid w:val="003B5A4A"/>
    <w:rsid w:val="003B76B2"/>
    <w:rsid w:val="003C4B80"/>
    <w:rsid w:val="003C53FC"/>
    <w:rsid w:val="003C5536"/>
    <w:rsid w:val="003C6B73"/>
    <w:rsid w:val="003C6F92"/>
    <w:rsid w:val="003D1B21"/>
    <w:rsid w:val="003D644E"/>
    <w:rsid w:val="003D7C90"/>
    <w:rsid w:val="003E2523"/>
    <w:rsid w:val="003E31A7"/>
    <w:rsid w:val="003E36FB"/>
    <w:rsid w:val="003E5C7D"/>
    <w:rsid w:val="003E7816"/>
    <w:rsid w:val="003F4008"/>
    <w:rsid w:val="003F4859"/>
    <w:rsid w:val="003F5642"/>
    <w:rsid w:val="003F6FA8"/>
    <w:rsid w:val="003F7651"/>
    <w:rsid w:val="00401196"/>
    <w:rsid w:val="004031BB"/>
    <w:rsid w:val="004034A3"/>
    <w:rsid w:val="004045AD"/>
    <w:rsid w:val="00405788"/>
    <w:rsid w:val="004109FE"/>
    <w:rsid w:val="0041322F"/>
    <w:rsid w:val="004143CB"/>
    <w:rsid w:val="00417C60"/>
    <w:rsid w:val="00417F14"/>
    <w:rsid w:val="0042358F"/>
    <w:rsid w:val="00423F5C"/>
    <w:rsid w:val="004251B3"/>
    <w:rsid w:val="00427237"/>
    <w:rsid w:val="00430518"/>
    <w:rsid w:val="00430C84"/>
    <w:rsid w:val="00432341"/>
    <w:rsid w:val="00433025"/>
    <w:rsid w:val="00433C05"/>
    <w:rsid w:val="00436985"/>
    <w:rsid w:val="004421FA"/>
    <w:rsid w:val="00444267"/>
    <w:rsid w:val="00445F59"/>
    <w:rsid w:val="00446446"/>
    <w:rsid w:val="00446623"/>
    <w:rsid w:val="00451471"/>
    <w:rsid w:val="00451ADA"/>
    <w:rsid w:val="00454434"/>
    <w:rsid w:val="00454C1A"/>
    <w:rsid w:val="00455ECA"/>
    <w:rsid w:val="00455F9B"/>
    <w:rsid w:val="004614A2"/>
    <w:rsid w:val="00461CA1"/>
    <w:rsid w:val="004638FF"/>
    <w:rsid w:val="0046404A"/>
    <w:rsid w:val="00464088"/>
    <w:rsid w:val="00465134"/>
    <w:rsid w:val="00467E51"/>
    <w:rsid w:val="004713D1"/>
    <w:rsid w:val="00473888"/>
    <w:rsid w:val="00475D8F"/>
    <w:rsid w:val="00477926"/>
    <w:rsid w:val="00477EE5"/>
    <w:rsid w:val="00487079"/>
    <w:rsid w:val="004907A3"/>
    <w:rsid w:val="004909EE"/>
    <w:rsid w:val="0049398D"/>
    <w:rsid w:val="00496F6A"/>
    <w:rsid w:val="004A04F7"/>
    <w:rsid w:val="004A1A43"/>
    <w:rsid w:val="004A2AC6"/>
    <w:rsid w:val="004A439F"/>
    <w:rsid w:val="004A4863"/>
    <w:rsid w:val="004A4C18"/>
    <w:rsid w:val="004A4D5E"/>
    <w:rsid w:val="004A7A87"/>
    <w:rsid w:val="004B2C0F"/>
    <w:rsid w:val="004B35AB"/>
    <w:rsid w:val="004B3BB2"/>
    <w:rsid w:val="004B69CB"/>
    <w:rsid w:val="004B75AD"/>
    <w:rsid w:val="004D09EA"/>
    <w:rsid w:val="004D13AE"/>
    <w:rsid w:val="004D4553"/>
    <w:rsid w:val="004D772E"/>
    <w:rsid w:val="004E168D"/>
    <w:rsid w:val="004E635B"/>
    <w:rsid w:val="004E68AB"/>
    <w:rsid w:val="004F138A"/>
    <w:rsid w:val="004F3079"/>
    <w:rsid w:val="004F3E41"/>
    <w:rsid w:val="004F41B8"/>
    <w:rsid w:val="004F458E"/>
    <w:rsid w:val="004F487F"/>
    <w:rsid w:val="004F609C"/>
    <w:rsid w:val="00505F73"/>
    <w:rsid w:val="00506B2D"/>
    <w:rsid w:val="00507984"/>
    <w:rsid w:val="00510A87"/>
    <w:rsid w:val="00510E21"/>
    <w:rsid w:val="0051737B"/>
    <w:rsid w:val="00517E61"/>
    <w:rsid w:val="00521FD4"/>
    <w:rsid w:val="00523045"/>
    <w:rsid w:val="0052311A"/>
    <w:rsid w:val="0052340A"/>
    <w:rsid w:val="00524459"/>
    <w:rsid w:val="00524CD5"/>
    <w:rsid w:val="0052500E"/>
    <w:rsid w:val="005250B2"/>
    <w:rsid w:val="00526E56"/>
    <w:rsid w:val="00530D83"/>
    <w:rsid w:val="005319CA"/>
    <w:rsid w:val="00533416"/>
    <w:rsid w:val="005340E8"/>
    <w:rsid w:val="0053438B"/>
    <w:rsid w:val="005344A9"/>
    <w:rsid w:val="005353F9"/>
    <w:rsid w:val="00535A82"/>
    <w:rsid w:val="00535D64"/>
    <w:rsid w:val="00536B43"/>
    <w:rsid w:val="00537446"/>
    <w:rsid w:val="00540010"/>
    <w:rsid w:val="00540F6A"/>
    <w:rsid w:val="00541A8C"/>
    <w:rsid w:val="005449BB"/>
    <w:rsid w:val="005472D7"/>
    <w:rsid w:val="0055365D"/>
    <w:rsid w:val="005546E1"/>
    <w:rsid w:val="0055524B"/>
    <w:rsid w:val="005602F0"/>
    <w:rsid w:val="00560415"/>
    <w:rsid w:val="0056515E"/>
    <w:rsid w:val="00566527"/>
    <w:rsid w:val="00566B5B"/>
    <w:rsid w:val="00566EA0"/>
    <w:rsid w:val="00567294"/>
    <w:rsid w:val="00572DA6"/>
    <w:rsid w:val="00573E59"/>
    <w:rsid w:val="00576580"/>
    <w:rsid w:val="0057681B"/>
    <w:rsid w:val="005809C9"/>
    <w:rsid w:val="00581922"/>
    <w:rsid w:val="005848A3"/>
    <w:rsid w:val="005900D0"/>
    <w:rsid w:val="00590E94"/>
    <w:rsid w:val="0059251D"/>
    <w:rsid w:val="00593A25"/>
    <w:rsid w:val="005958BB"/>
    <w:rsid w:val="00596E8F"/>
    <w:rsid w:val="00597ABC"/>
    <w:rsid w:val="005A1A5C"/>
    <w:rsid w:val="005A1AFC"/>
    <w:rsid w:val="005A2044"/>
    <w:rsid w:val="005A2175"/>
    <w:rsid w:val="005A3A51"/>
    <w:rsid w:val="005A41AF"/>
    <w:rsid w:val="005B037C"/>
    <w:rsid w:val="005B10FE"/>
    <w:rsid w:val="005B3281"/>
    <w:rsid w:val="005B452A"/>
    <w:rsid w:val="005B52DD"/>
    <w:rsid w:val="005B56E9"/>
    <w:rsid w:val="005C0742"/>
    <w:rsid w:val="005C1120"/>
    <w:rsid w:val="005C14C4"/>
    <w:rsid w:val="005C232C"/>
    <w:rsid w:val="005C3371"/>
    <w:rsid w:val="005C55E7"/>
    <w:rsid w:val="005C5AB1"/>
    <w:rsid w:val="005C61BD"/>
    <w:rsid w:val="005C6FB6"/>
    <w:rsid w:val="005D02FB"/>
    <w:rsid w:val="005D2181"/>
    <w:rsid w:val="005D2E3B"/>
    <w:rsid w:val="005D393B"/>
    <w:rsid w:val="005D52B4"/>
    <w:rsid w:val="005D5772"/>
    <w:rsid w:val="005D5DE7"/>
    <w:rsid w:val="005D6AEC"/>
    <w:rsid w:val="005D6E0B"/>
    <w:rsid w:val="005E0CC8"/>
    <w:rsid w:val="005E4364"/>
    <w:rsid w:val="005E6C6E"/>
    <w:rsid w:val="005E79E6"/>
    <w:rsid w:val="005F034D"/>
    <w:rsid w:val="005F1C24"/>
    <w:rsid w:val="005F3692"/>
    <w:rsid w:val="005F4C9A"/>
    <w:rsid w:val="005F60B8"/>
    <w:rsid w:val="00603058"/>
    <w:rsid w:val="006039D3"/>
    <w:rsid w:val="00605A9B"/>
    <w:rsid w:val="00605C11"/>
    <w:rsid w:val="00605D35"/>
    <w:rsid w:val="0060674E"/>
    <w:rsid w:val="006073E7"/>
    <w:rsid w:val="00607B71"/>
    <w:rsid w:val="00612094"/>
    <w:rsid w:val="00612354"/>
    <w:rsid w:val="00613131"/>
    <w:rsid w:val="00614DE6"/>
    <w:rsid w:val="00614FF2"/>
    <w:rsid w:val="006160E8"/>
    <w:rsid w:val="006178F4"/>
    <w:rsid w:val="00621423"/>
    <w:rsid w:val="006218DC"/>
    <w:rsid w:val="00625318"/>
    <w:rsid w:val="00625B51"/>
    <w:rsid w:val="00625CA4"/>
    <w:rsid w:val="0062607A"/>
    <w:rsid w:val="006309E5"/>
    <w:rsid w:val="006324AB"/>
    <w:rsid w:val="0063301B"/>
    <w:rsid w:val="00633A1A"/>
    <w:rsid w:val="00633DC0"/>
    <w:rsid w:val="006400FA"/>
    <w:rsid w:val="00640F58"/>
    <w:rsid w:val="00642791"/>
    <w:rsid w:val="00647A9C"/>
    <w:rsid w:val="006502B1"/>
    <w:rsid w:val="00651450"/>
    <w:rsid w:val="00651990"/>
    <w:rsid w:val="0066251D"/>
    <w:rsid w:val="00665158"/>
    <w:rsid w:val="006666C3"/>
    <w:rsid w:val="00666CC5"/>
    <w:rsid w:val="00666DA8"/>
    <w:rsid w:val="00666F5F"/>
    <w:rsid w:val="00667D21"/>
    <w:rsid w:val="00670ACD"/>
    <w:rsid w:val="0067283A"/>
    <w:rsid w:val="00674F96"/>
    <w:rsid w:val="0067507C"/>
    <w:rsid w:val="006766ED"/>
    <w:rsid w:val="00680204"/>
    <w:rsid w:val="00680CF5"/>
    <w:rsid w:val="006821B7"/>
    <w:rsid w:val="0068364F"/>
    <w:rsid w:val="006843CA"/>
    <w:rsid w:val="006844BA"/>
    <w:rsid w:val="00684EE8"/>
    <w:rsid w:val="00687202"/>
    <w:rsid w:val="00692820"/>
    <w:rsid w:val="00697547"/>
    <w:rsid w:val="00697736"/>
    <w:rsid w:val="006A21F1"/>
    <w:rsid w:val="006A7A6A"/>
    <w:rsid w:val="006B074B"/>
    <w:rsid w:val="006B2C75"/>
    <w:rsid w:val="006B3629"/>
    <w:rsid w:val="006B3B68"/>
    <w:rsid w:val="006B7AF1"/>
    <w:rsid w:val="006C16E1"/>
    <w:rsid w:val="006C3591"/>
    <w:rsid w:val="006C6685"/>
    <w:rsid w:val="006D3ED3"/>
    <w:rsid w:val="006D68FF"/>
    <w:rsid w:val="006D6909"/>
    <w:rsid w:val="006E53BD"/>
    <w:rsid w:val="006E55E6"/>
    <w:rsid w:val="006E56BD"/>
    <w:rsid w:val="006F1898"/>
    <w:rsid w:val="006F1CED"/>
    <w:rsid w:val="006F2153"/>
    <w:rsid w:val="006F2279"/>
    <w:rsid w:val="006F26A1"/>
    <w:rsid w:val="006F2767"/>
    <w:rsid w:val="006F3862"/>
    <w:rsid w:val="006F3F07"/>
    <w:rsid w:val="006F458D"/>
    <w:rsid w:val="006F6A37"/>
    <w:rsid w:val="00701114"/>
    <w:rsid w:val="00704919"/>
    <w:rsid w:val="00705C34"/>
    <w:rsid w:val="00711560"/>
    <w:rsid w:val="00714AC0"/>
    <w:rsid w:val="00714B85"/>
    <w:rsid w:val="0072086B"/>
    <w:rsid w:val="00721FDA"/>
    <w:rsid w:val="007235A8"/>
    <w:rsid w:val="007237AA"/>
    <w:rsid w:val="00725B7A"/>
    <w:rsid w:val="0072617A"/>
    <w:rsid w:val="00726A88"/>
    <w:rsid w:val="00732486"/>
    <w:rsid w:val="00732A3B"/>
    <w:rsid w:val="00732AAB"/>
    <w:rsid w:val="00732CB5"/>
    <w:rsid w:val="007332F6"/>
    <w:rsid w:val="00734622"/>
    <w:rsid w:val="007360DF"/>
    <w:rsid w:val="00736EC7"/>
    <w:rsid w:val="0073715F"/>
    <w:rsid w:val="00741CAF"/>
    <w:rsid w:val="00742094"/>
    <w:rsid w:val="00742678"/>
    <w:rsid w:val="00742AB6"/>
    <w:rsid w:val="00744AEB"/>
    <w:rsid w:val="00747069"/>
    <w:rsid w:val="00755991"/>
    <w:rsid w:val="00757D42"/>
    <w:rsid w:val="00760F89"/>
    <w:rsid w:val="00767616"/>
    <w:rsid w:val="00767A4B"/>
    <w:rsid w:val="0077111C"/>
    <w:rsid w:val="00771A94"/>
    <w:rsid w:val="00772256"/>
    <w:rsid w:val="007754EE"/>
    <w:rsid w:val="00776032"/>
    <w:rsid w:val="00777DC1"/>
    <w:rsid w:val="00782F97"/>
    <w:rsid w:val="00787545"/>
    <w:rsid w:val="00787BBD"/>
    <w:rsid w:val="0079112D"/>
    <w:rsid w:val="007916AE"/>
    <w:rsid w:val="00796469"/>
    <w:rsid w:val="00796DD9"/>
    <w:rsid w:val="00797266"/>
    <w:rsid w:val="007A492E"/>
    <w:rsid w:val="007A7E22"/>
    <w:rsid w:val="007B239A"/>
    <w:rsid w:val="007B2DF1"/>
    <w:rsid w:val="007B2F52"/>
    <w:rsid w:val="007B45ED"/>
    <w:rsid w:val="007B4667"/>
    <w:rsid w:val="007B4FFE"/>
    <w:rsid w:val="007B709E"/>
    <w:rsid w:val="007C0FFB"/>
    <w:rsid w:val="007C13C8"/>
    <w:rsid w:val="007C17D8"/>
    <w:rsid w:val="007C2326"/>
    <w:rsid w:val="007C392E"/>
    <w:rsid w:val="007C4860"/>
    <w:rsid w:val="007C5F66"/>
    <w:rsid w:val="007C6105"/>
    <w:rsid w:val="007C6373"/>
    <w:rsid w:val="007C65A1"/>
    <w:rsid w:val="007C6773"/>
    <w:rsid w:val="007D3841"/>
    <w:rsid w:val="007D61D4"/>
    <w:rsid w:val="007D6398"/>
    <w:rsid w:val="007E32FD"/>
    <w:rsid w:val="007E38CC"/>
    <w:rsid w:val="007E6AA2"/>
    <w:rsid w:val="007E6D42"/>
    <w:rsid w:val="007E7C6D"/>
    <w:rsid w:val="007F1477"/>
    <w:rsid w:val="007F1722"/>
    <w:rsid w:val="007F1B4D"/>
    <w:rsid w:val="007F339F"/>
    <w:rsid w:val="007F68F6"/>
    <w:rsid w:val="007F777E"/>
    <w:rsid w:val="0080018F"/>
    <w:rsid w:val="008007C9"/>
    <w:rsid w:val="0080103D"/>
    <w:rsid w:val="0080197B"/>
    <w:rsid w:val="00802ED7"/>
    <w:rsid w:val="00803CCC"/>
    <w:rsid w:val="00804949"/>
    <w:rsid w:val="0080573F"/>
    <w:rsid w:val="00812F57"/>
    <w:rsid w:val="00813DA7"/>
    <w:rsid w:val="00820F58"/>
    <w:rsid w:val="0082264A"/>
    <w:rsid w:val="00824D94"/>
    <w:rsid w:val="00825564"/>
    <w:rsid w:val="00825CE5"/>
    <w:rsid w:val="00827D54"/>
    <w:rsid w:val="00832562"/>
    <w:rsid w:val="008333A9"/>
    <w:rsid w:val="008338CF"/>
    <w:rsid w:val="00833C78"/>
    <w:rsid w:val="0083526B"/>
    <w:rsid w:val="00842155"/>
    <w:rsid w:val="008426FD"/>
    <w:rsid w:val="00842C6F"/>
    <w:rsid w:val="0084625A"/>
    <w:rsid w:val="00850DBC"/>
    <w:rsid w:val="0085436D"/>
    <w:rsid w:val="008568EC"/>
    <w:rsid w:val="00860D9F"/>
    <w:rsid w:val="00861D9D"/>
    <w:rsid w:val="008627AC"/>
    <w:rsid w:val="0086290C"/>
    <w:rsid w:val="00863353"/>
    <w:rsid w:val="00863929"/>
    <w:rsid w:val="0086797F"/>
    <w:rsid w:val="00870F68"/>
    <w:rsid w:val="00872142"/>
    <w:rsid w:val="00874867"/>
    <w:rsid w:val="00875E1C"/>
    <w:rsid w:val="00876B5F"/>
    <w:rsid w:val="00881922"/>
    <w:rsid w:val="008848D8"/>
    <w:rsid w:val="008867EB"/>
    <w:rsid w:val="0089388C"/>
    <w:rsid w:val="00893B06"/>
    <w:rsid w:val="008941DB"/>
    <w:rsid w:val="008A0698"/>
    <w:rsid w:val="008A20D3"/>
    <w:rsid w:val="008A4301"/>
    <w:rsid w:val="008A5F1B"/>
    <w:rsid w:val="008B1818"/>
    <w:rsid w:val="008B213D"/>
    <w:rsid w:val="008B2960"/>
    <w:rsid w:val="008B3250"/>
    <w:rsid w:val="008B37CC"/>
    <w:rsid w:val="008B3D4C"/>
    <w:rsid w:val="008B58E3"/>
    <w:rsid w:val="008B5E4D"/>
    <w:rsid w:val="008B7F39"/>
    <w:rsid w:val="008C1122"/>
    <w:rsid w:val="008C24A4"/>
    <w:rsid w:val="008C2C06"/>
    <w:rsid w:val="008C4F02"/>
    <w:rsid w:val="008C4FA2"/>
    <w:rsid w:val="008D1753"/>
    <w:rsid w:val="008D1E3F"/>
    <w:rsid w:val="008D2319"/>
    <w:rsid w:val="008D31C4"/>
    <w:rsid w:val="008E06E0"/>
    <w:rsid w:val="008E1226"/>
    <w:rsid w:val="008E5B75"/>
    <w:rsid w:val="008E7530"/>
    <w:rsid w:val="008E7A74"/>
    <w:rsid w:val="008F08A4"/>
    <w:rsid w:val="008F09AD"/>
    <w:rsid w:val="008F436F"/>
    <w:rsid w:val="008F455A"/>
    <w:rsid w:val="009006E3"/>
    <w:rsid w:val="00902A75"/>
    <w:rsid w:val="009033BC"/>
    <w:rsid w:val="0090392C"/>
    <w:rsid w:val="00904533"/>
    <w:rsid w:val="0090566F"/>
    <w:rsid w:val="00906722"/>
    <w:rsid w:val="00910A74"/>
    <w:rsid w:val="009110EC"/>
    <w:rsid w:val="00912D11"/>
    <w:rsid w:val="00915155"/>
    <w:rsid w:val="00915FAA"/>
    <w:rsid w:val="0091789A"/>
    <w:rsid w:val="00923383"/>
    <w:rsid w:val="00927461"/>
    <w:rsid w:val="00930B76"/>
    <w:rsid w:val="0094017A"/>
    <w:rsid w:val="009405D3"/>
    <w:rsid w:val="009408A6"/>
    <w:rsid w:val="009408E0"/>
    <w:rsid w:val="00941577"/>
    <w:rsid w:val="00945212"/>
    <w:rsid w:val="00945806"/>
    <w:rsid w:val="00946217"/>
    <w:rsid w:val="00947329"/>
    <w:rsid w:val="00947426"/>
    <w:rsid w:val="00947D50"/>
    <w:rsid w:val="009502A7"/>
    <w:rsid w:val="00951A8C"/>
    <w:rsid w:val="009522CC"/>
    <w:rsid w:val="00953455"/>
    <w:rsid w:val="00955E05"/>
    <w:rsid w:val="0096041D"/>
    <w:rsid w:val="00961533"/>
    <w:rsid w:val="0096389B"/>
    <w:rsid w:val="00964529"/>
    <w:rsid w:val="00965354"/>
    <w:rsid w:val="00965787"/>
    <w:rsid w:val="00965E4D"/>
    <w:rsid w:val="00966587"/>
    <w:rsid w:val="00967565"/>
    <w:rsid w:val="009704C9"/>
    <w:rsid w:val="00971078"/>
    <w:rsid w:val="00971E3B"/>
    <w:rsid w:val="00974932"/>
    <w:rsid w:val="009749B8"/>
    <w:rsid w:val="0098039F"/>
    <w:rsid w:val="00980D9B"/>
    <w:rsid w:val="00981117"/>
    <w:rsid w:val="00981D98"/>
    <w:rsid w:val="00983040"/>
    <w:rsid w:val="00987869"/>
    <w:rsid w:val="00987C97"/>
    <w:rsid w:val="009909A9"/>
    <w:rsid w:val="0099302E"/>
    <w:rsid w:val="009953D8"/>
    <w:rsid w:val="00996B52"/>
    <w:rsid w:val="00996E59"/>
    <w:rsid w:val="009A07C1"/>
    <w:rsid w:val="009A0C65"/>
    <w:rsid w:val="009A11C6"/>
    <w:rsid w:val="009A14BD"/>
    <w:rsid w:val="009A65F0"/>
    <w:rsid w:val="009B0602"/>
    <w:rsid w:val="009B108C"/>
    <w:rsid w:val="009C03DF"/>
    <w:rsid w:val="009C1989"/>
    <w:rsid w:val="009C204C"/>
    <w:rsid w:val="009C47CC"/>
    <w:rsid w:val="009C59F0"/>
    <w:rsid w:val="009C6FBD"/>
    <w:rsid w:val="009C7C51"/>
    <w:rsid w:val="009D067C"/>
    <w:rsid w:val="009D06EC"/>
    <w:rsid w:val="009D1112"/>
    <w:rsid w:val="009D136B"/>
    <w:rsid w:val="009D1D06"/>
    <w:rsid w:val="009D4694"/>
    <w:rsid w:val="009D4856"/>
    <w:rsid w:val="009D64C4"/>
    <w:rsid w:val="009E0470"/>
    <w:rsid w:val="009E4167"/>
    <w:rsid w:val="009E4DD1"/>
    <w:rsid w:val="009E605D"/>
    <w:rsid w:val="009E6F47"/>
    <w:rsid w:val="009E75FE"/>
    <w:rsid w:val="009F489D"/>
    <w:rsid w:val="009F50BB"/>
    <w:rsid w:val="009F63C1"/>
    <w:rsid w:val="009F6FAF"/>
    <w:rsid w:val="009F734E"/>
    <w:rsid w:val="00A003D3"/>
    <w:rsid w:val="00A015FE"/>
    <w:rsid w:val="00A02910"/>
    <w:rsid w:val="00A03F14"/>
    <w:rsid w:val="00A0489E"/>
    <w:rsid w:val="00A13AC3"/>
    <w:rsid w:val="00A16AF5"/>
    <w:rsid w:val="00A242F7"/>
    <w:rsid w:val="00A25446"/>
    <w:rsid w:val="00A26E97"/>
    <w:rsid w:val="00A27AF0"/>
    <w:rsid w:val="00A3078A"/>
    <w:rsid w:val="00A33E9A"/>
    <w:rsid w:val="00A347F5"/>
    <w:rsid w:val="00A34CBE"/>
    <w:rsid w:val="00A35613"/>
    <w:rsid w:val="00A37E71"/>
    <w:rsid w:val="00A404A5"/>
    <w:rsid w:val="00A407E7"/>
    <w:rsid w:val="00A41CFC"/>
    <w:rsid w:val="00A41D92"/>
    <w:rsid w:val="00A420E7"/>
    <w:rsid w:val="00A4328C"/>
    <w:rsid w:val="00A448F7"/>
    <w:rsid w:val="00A457D2"/>
    <w:rsid w:val="00A5031D"/>
    <w:rsid w:val="00A51574"/>
    <w:rsid w:val="00A517B3"/>
    <w:rsid w:val="00A534FA"/>
    <w:rsid w:val="00A54959"/>
    <w:rsid w:val="00A567CC"/>
    <w:rsid w:val="00A61E49"/>
    <w:rsid w:val="00A620F5"/>
    <w:rsid w:val="00A6306D"/>
    <w:rsid w:val="00A63C20"/>
    <w:rsid w:val="00A6405F"/>
    <w:rsid w:val="00A649E4"/>
    <w:rsid w:val="00A65EB2"/>
    <w:rsid w:val="00A663B5"/>
    <w:rsid w:val="00A6651B"/>
    <w:rsid w:val="00A66586"/>
    <w:rsid w:val="00A67D98"/>
    <w:rsid w:val="00A70297"/>
    <w:rsid w:val="00A70B7B"/>
    <w:rsid w:val="00A71222"/>
    <w:rsid w:val="00A7218C"/>
    <w:rsid w:val="00A73257"/>
    <w:rsid w:val="00A737C6"/>
    <w:rsid w:val="00A73C2D"/>
    <w:rsid w:val="00A74794"/>
    <w:rsid w:val="00A750A8"/>
    <w:rsid w:val="00A75BF7"/>
    <w:rsid w:val="00A763FB"/>
    <w:rsid w:val="00A804E9"/>
    <w:rsid w:val="00A823E3"/>
    <w:rsid w:val="00A84BB5"/>
    <w:rsid w:val="00A85453"/>
    <w:rsid w:val="00A8566B"/>
    <w:rsid w:val="00A8569D"/>
    <w:rsid w:val="00A860B6"/>
    <w:rsid w:val="00A86514"/>
    <w:rsid w:val="00A86ABA"/>
    <w:rsid w:val="00A87F2B"/>
    <w:rsid w:val="00A901B8"/>
    <w:rsid w:val="00A90E4A"/>
    <w:rsid w:val="00A97605"/>
    <w:rsid w:val="00AA0531"/>
    <w:rsid w:val="00AA351B"/>
    <w:rsid w:val="00AA3606"/>
    <w:rsid w:val="00AA7448"/>
    <w:rsid w:val="00AB0F83"/>
    <w:rsid w:val="00AB3BDE"/>
    <w:rsid w:val="00AB3BF8"/>
    <w:rsid w:val="00AB5ED5"/>
    <w:rsid w:val="00AB63F4"/>
    <w:rsid w:val="00AB64BD"/>
    <w:rsid w:val="00AB710D"/>
    <w:rsid w:val="00AB7909"/>
    <w:rsid w:val="00AC14C7"/>
    <w:rsid w:val="00AC2BBF"/>
    <w:rsid w:val="00AC381A"/>
    <w:rsid w:val="00AD0E85"/>
    <w:rsid w:val="00AD1885"/>
    <w:rsid w:val="00AD2282"/>
    <w:rsid w:val="00AD235E"/>
    <w:rsid w:val="00AD3675"/>
    <w:rsid w:val="00AD6EAA"/>
    <w:rsid w:val="00AE1E17"/>
    <w:rsid w:val="00AE5F25"/>
    <w:rsid w:val="00AF289E"/>
    <w:rsid w:val="00AF2A42"/>
    <w:rsid w:val="00AF35D0"/>
    <w:rsid w:val="00AF6B58"/>
    <w:rsid w:val="00AF6E51"/>
    <w:rsid w:val="00AF7475"/>
    <w:rsid w:val="00B00FB2"/>
    <w:rsid w:val="00B0286B"/>
    <w:rsid w:val="00B03F08"/>
    <w:rsid w:val="00B0408C"/>
    <w:rsid w:val="00B07325"/>
    <w:rsid w:val="00B076FD"/>
    <w:rsid w:val="00B10B78"/>
    <w:rsid w:val="00B13C84"/>
    <w:rsid w:val="00B14512"/>
    <w:rsid w:val="00B145FF"/>
    <w:rsid w:val="00B15B97"/>
    <w:rsid w:val="00B200C3"/>
    <w:rsid w:val="00B201A4"/>
    <w:rsid w:val="00B21C74"/>
    <w:rsid w:val="00B21CB9"/>
    <w:rsid w:val="00B21D4E"/>
    <w:rsid w:val="00B2284F"/>
    <w:rsid w:val="00B23EC0"/>
    <w:rsid w:val="00B2437E"/>
    <w:rsid w:val="00B247F1"/>
    <w:rsid w:val="00B2621F"/>
    <w:rsid w:val="00B26CD5"/>
    <w:rsid w:val="00B30417"/>
    <w:rsid w:val="00B35B59"/>
    <w:rsid w:val="00B3603F"/>
    <w:rsid w:val="00B36CD1"/>
    <w:rsid w:val="00B4765E"/>
    <w:rsid w:val="00B47775"/>
    <w:rsid w:val="00B52106"/>
    <w:rsid w:val="00B53274"/>
    <w:rsid w:val="00B542E9"/>
    <w:rsid w:val="00B57648"/>
    <w:rsid w:val="00B57EB6"/>
    <w:rsid w:val="00B61390"/>
    <w:rsid w:val="00B631A2"/>
    <w:rsid w:val="00B6542E"/>
    <w:rsid w:val="00B70921"/>
    <w:rsid w:val="00B72B82"/>
    <w:rsid w:val="00B7455D"/>
    <w:rsid w:val="00B749D8"/>
    <w:rsid w:val="00B75122"/>
    <w:rsid w:val="00B7695F"/>
    <w:rsid w:val="00B77BF1"/>
    <w:rsid w:val="00B80EE9"/>
    <w:rsid w:val="00B81C62"/>
    <w:rsid w:val="00B853C5"/>
    <w:rsid w:val="00B85F49"/>
    <w:rsid w:val="00B871A3"/>
    <w:rsid w:val="00B87C89"/>
    <w:rsid w:val="00B90F2A"/>
    <w:rsid w:val="00B91303"/>
    <w:rsid w:val="00B91345"/>
    <w:rsid w:val="00B941A5"/>
    <w:rsid w:val="00B94C5E"/>
    <w:rsid w:val="00B96BB6"/>
    <w:rsid w:val="00B96DFF"/>
    <w:rsid w:val="00BA036C"/>
    <w:rsid w:val="00BA124B"/>
    <w:rsid w:val="00BA200A"/>
    <w:rsid w:val="00BA475E"/>
    <w:rsid w:val="00BA49B6"/>
    <w:rsid w:val="00BA4B7B"/>
    <w:rsid w:val="00BA5FDD"/>
    <w:rsid w:val="00BA60D0"/>
    <w:rsid w:val="00BA61C8"/>
    <w:rsid w:val="00BB046D"/>
    <w:rsid w:val="00BB1469"/>
    <w:rsid w:val="00BB23A0"/>
    <w:rsid w:val="00BB3309"/>
    <w:rsid w:val="00BB38C9"/>
    <w:rsid w:val="00BB68E9"/>
    <w:rsid w:val="00BC2F90"/>
    <w:rsid w:val="00BC2FCF"/>
    <w:rsid w:val="00BC3591"/>
    <w:rsid w:val="00BC372B"/>
    <w:rsid w:val="00BC5D83"/>
    <w:rsid w:val="00BD2977"/>
    <w:rsid w:val="00BD2D70"/>
    <w:rsid w:val="00BD3EA2"/>
    <w:rsid w:val="00BD51DC"/>
    <w:rsid w:val="00BD5468"/>
    <w:rsid w:val="00BD6096"/>
    <w:rsid w:val="00BE17CB"/>
    <w:rsid w:val="00BE198B"/>
    <w:rsid w:val="00BE261A"/>
    <w:rsid w:val="00BE3C56"/>
    <w:rsid w:val="00BE5640"/>
    <w:rsid w:val="00BE6796"/>
    <w:rsid w:val="00BF05F0"/>
    <w:rsid w:val="00BF2932"/>
    <w:rsid w:val="00BF2F22"/>
    <w:rsid w:val="00BF4280"/>
    <w:rsid w:val="00BF64A5"/>
    <w:rsid w:val="00BF685C"/>
    <w:rsid w:val="00C00AAB"/>
    <w:rsid w:val="00C02CF0"/>
    <w:rsid w:val="00C03271"/>
    <w:rsid w:val="00C036FD"/>
    <w:rsid w:val="00C03857"/>
    <w:rsid w:val="00C04139"/>
    <w:rsid w:val="00C0441F"/>
    <w:rsid w:val="00C0677C"/>
    <w:rsid w:val="00C11A5E"/>
    <w:rsid w:val="00C14EF0"/>
    <w:rsid w:val="00C2279E"/>
    <w:rsid w:val="00C22A4F"/>
    <w:rsid w:val="00C25266"/>
    <w:rsid w:val="00C26CDE"/>
    <w:rsid w:val="00C303EB"/>
    <w:rsid w:val="00C316CA"/>
    <w:rsid w:val="00C343AE"/>
    <w:rsid w:val="00C35087"/>
    <w:rsid w:val="00C3597A"/>
    <w:rsid w:val="00C41762"/>
    <w:rsid w:val="00C436A4"/>
    <w:rsid w:val="00C5223D"/>
    <w:rsid w:val="00C542F7"/>
    <w:rsid w:val="00C55479"/>
    <w:rsid w:val="00C56D63"/>
    <w:rsid w:val="00C57C02"/>
    <w:rsid w:val="00C614E8"/>
    <w:rsid w:val="00C61653"/>
    <w:rsid w:val="00C616F4"/>
    <w:rsid w:val="00C63181"/>
    <w:rsid w:val="00C63202"/>
    <w:rsid w:val="00C6480B"/>
    <w:rsid w:val="00C661D1"/>
    <w:rsid w:val="00C6686D"/>
    <w:rsid w:val="00C66957"/>
    <w:rsid w:val="00C66D24"/>
    <w:rsid w:val="00C66F91"/>
    <w:rsid w:val="00C675E5"/>
    <w:rsid w:val="00C67F0F"/>
    <w:rsid w:val="00C70E1D"/>
    <w:rsid w:val="00C73269"/>
    <w:rsid w:val="00C73E94"/>
    <w:rsid w:val="00C76E8A"/>
    <w:rsid w:val="00C82FE2"/>
    <w:rsid w:val="00C832F7"/>
    <w:rsid w:val="00C83B41"/>
    <w:rsid w:val="00C86C04"/>
    <w:rsid w:val="00C90D3F"/>
    <w:rsid w:val="00C9409E"/>
    <w:rsid w:val="00C96957"/>
    <w:rsid w:val="00CA2AA7"/>
    <w:rsid w:val="00CB295E"/>
    <w:rsid w:val="00CB51EE"/>
    <w:rsid w:val="00CC0717"/>
    <w:rsid w:val="00CC322F"/>
    <w:rsid w:val="00CC3FF6"/>
    <w:rsid w:val="00CC63E5"/>
    <w:rsid w:val="00CD356B"/>
    <w:rsid w:val="00CD4125"/>
    <w:rsid w:val="00CD6537"/>
    <w:rsid w:val="00CD6B32"/>
    <w:rsid w:val="00CD6C5E"/>
    <w:rsid w:val="00CE4223"/>
    <w:rsid w:val="00CE514D"/>
    <w:rsid w:val="00CE64E7"/>
    <w:rsid w:val="00CF2FDE"/>
    <w:rsid w:val="00CF3246"/>
    <w:rsid w:val="00CF3AA9"/>
    <w:rsid w:val="00CF4355"/>
    <w:rsid w:val="00CF43C0"/>
    <w:rsid w:val="00CF4E74"/>
    <w:rsid w:val="00D01B5F"/>
    <w:rsid w:val="00D03D8D"/>
    <w:rsid w:val="00D04037"/>
    <w:rsid w:val="00D0449D"/>
    <w:rsid w:val="00D05DA9"/>
    <w:rsid w:val="00D06477"/>
    <w:rsid w:val="00D1067E"/>
    <w:rsid w:val="00D1219E"/>
    <w:rsid w:val="00D13230"/>
    <w:rsid w:val="00D13D50"/>
    <w:rsid w:val="00D15A2E"/>
    <w:rsid w:val="00D16688"/>
    <w:rsid w:val="00D17DE7"/>
    <w:rsid w:val="00D209F4"/>
    <w:rsid w:val="00D2235C"/>
    <w:rsid w:val="00D22655"/>
    <w:rsid w:val="00D23554"/>
    <w:rsid w:val="00D23610"/>
    <w:rsid w:val="00D25415"/>
    <w:rsid w:val="00D26687"/>
    <w:rsid w:val="00D26AD6"/>
    <w:rsid w:val="00D31740"/>
    <w:rsid w:val="00D3223B"/>
    <w:rsid w:val="00D33273"/>
    <w:rsid w:val="00D33889"/>
    <w:rsid w:val="00D35A0B"/>
    <w:rsid w:val="00D3638A"/>
    <w:rsid w:val="00D377B2"/>
    <w:rsid w:val="00D37F3C"/>
    <w:rsid w:val="00D41F63"/>
    <w:rsid w:val="00D44E14"/>
    <w:rsid w:val="00D45496"/>
    <w:rsid w:val="00D46EEA"/>
    <w:rsid w:val="00D51B82"/>
    <w:rsid w:val="00D523CD"/>
    <w:rsid w:val="00D5337F"/>
    <w:rsid w:val="00D6251D"/>
    <w:rsid w:val="00D62979"/>
    <w:rsid w:val="00D62CCC"/>
    <w:rsid w:val="00D6401E"/>
    <w:rsid w:val="00D65CF8"/>
    <w:rsid w:val="00D728A4"/>
    <w:rsid w:val="00D72B43"/>
    <w:rsid w:val="00D73C40"/>
    <w:rsid w:val="00D73FAC"/>
    <w:rsid w:val="00D764CD"/>
    <w:rsid w:val="00D80E6E"/>
    <w:rsid w:val="00D810CB"/>
    <w:rsid w:val="00D8194E"/>
    <w:rsid w:val="00D82F98"/>
    <w:rsid w:val="00D849DA"/>
    <w:rsid w:val="00D84C5C"/>
    <w:rsid w:val="00D86A9A"/>
    <w:rsid w:val="00D8714F"/>
    <w:rsid w:val="00D8722E"/>
    <w:rsid w:val="00D91C0C"/>
    <w:rsid w:val="00D929A2"/>
    <w:rsid w:val="00D95898"/>
    <w:rsid w:val="00D96BDD"/>
    <w:rsid w:val="00DA033B"/>
    <w:rsid w:val="00DA05A4"/>
    <w:rsid w:val="00DA06FC"/>
    <w:rsid w:val="00DA2A99"/>
    <w:rsid w:val="00DA3709"/>
    <w:rsid w:val="00DA45E4"/>
    <w:rsid w:val="00DA49C4"/>
    <w:rsid w:val="00DA7102"/>
    <w:rsid w:val="00DA74A3"/>
    <w:rsid w:val="00DA7804"/>
    <w:rsid w:val="00DB1D8D"/>
    <w:rsid w:val="00DB5A48"/>
    <w:rsid w:val="00DC1E48"/>
    <w:rsid w:val="00DC2CAB"/>
    <w:rsid w:val="00DC323E"/>
    <w:rsid w:val="00DC3920"/>
    <w:rsid w:val="00DC3AEC"/>
    <w:rsid w:val="00DC3BAA"/>
    <w:rsid w:val="00DC7472"/>
    <w:rsid w:val="00DD1173"/>
    <w:rsid w:val="00DD40D1"/>
    <w:rsid w:val="00DD4819"/>
    <w:rsid w:val="00DD4FB2"/>
    <w:rsid w:val="00DD6296"/>
    <w:rsid w:val="00DD631B"/>
    <w:rsid w:val="00DE5C3E"/>
    <w:rsid w:val="00DE7058"/>
    <w:rsid w:val="00DF25F2"/>
    <w:rsid w:val="00DF2764"/>
    <w:rsid w:val="00DF3DB6"/>
    <w:rsid w:val="00DF5BE9"/>
    <w:rsid w:val="00E00215"/>
    <w:rsid w:val="00E00C86"/>
    <w:rsid w:val="00E01865"/>
    <w:rsid w:val="00E05F9F"/>
    <w:rsid w:val="00E10278"/>
    <w:rsid w:val="00E10519"/>
    <w:rsid w:val="00E12001"/>
    <w:rsid w:val="00E127B5"/>
    <w:rsid w:val="00E1317F"/>
    <w:rsid w:val="00E137F4"/>
    <w:rsid w:val="00E14D5E"/>
    <w:rsid w:val="00E15C6B"/>
    <w:rsid w:val="00E17229"/>
    <w:rsid w:val="00E17FEE"/>
    <w:rsid w:val="00E2064E"/>
    <w:rsid w:val="00E227FD"/>
    <w:rsid w:val="00E3055C"/>
    <w:rsid w:val="00E32ACA"/>
    <w:rsid w:val="00E338D3"/>
    <w:rsid w:val="00E33D22"/>
    <w:rsid w:val="00E3415C"/>
    <w:rsid w:val="00E34279"/>
    <w:rsid w:val="00E3447E"/>
    <w:rsid w:val="00E35E28"/>
    <w:rsid w:val="00E45F2B"/>
    <w:rsid w:val="00E46397"/>
    <w:rsid w:val="00E463D8"/>
    <w:rsid w:val="00E46DD1"/>
    <w:rsid w:val="00E474EE"/>
    <w:rsid w:val="00E4783A"/>
    <w:rsid w:val="00E502A0"/>
    <w:rsid w:val="00E50A02"/>
    <w:rsid w:val="00E50E55"/>
    <w:rsid w:val="00E50E9A"/>
    <w:rsid w:val="00E52E13"/>
    <w:rsid w:val="00E55AB0"/>
    <w:rsid w:val="00E60DE0"/>
    <w:rsid w:val="00E61BA8"/>
    <w:rsid w:val="00E6230C"/>
    <w:rsid w:val="00E62845"/>
    <w:rsid w:val="00E65A97"/>
    <w:rsid w:val="00E676CE"/>
    <w:rsid w:val="00E67FAB"/>
    <w:rsid w:val="00E70B01"/>
    <w:rsid w:val="00E70D29"/>
    <w:rsid w:val="00E713C2"/>
    <w:rsid w:val="00E718FE"/>
    <w:rsid w:val="00E72B8B"/>
    <w:rsid w:val="00E72F5E"/>
    <w:rsid w:val="00E74579"/>
    <w:rsid w:val="00E76D5B"/>
    <w:rsid w:val="00E84576"/>
    <w:rsid w:val="00E86DC9"/>
    <w:rsid w:val="00E8790E"/>
    <w:rsid w:val="00E9067D"/>
    <w:rsid w:val="00E93328"/>
    <w:rsid w:val="00E956DC"/>
    <w:rsid w:val="00E97A70"/>
    <w:rsid w:val="00E97F3E"/>
    <w:rsid w:val="00EA0018"/>
    <w:rsid w:val="00EA0034"/>
    <w:rsid w:val="00EA17C9"/>
    <w:rsid w:val="00EA17EF"/>
    <w:rsid w:val="00EA23B9"/>
    <w:rsid w:val="00EA3689"/>
    <w:rsid w:val="00EA38A4"/>
    <w:rsid w:val="00EA760A"/>
    <w:rsid w:val="00EB0109"/>
    <w:rsid w:val="00EB2306"/>
    <w:rsid w:val="00EB2375"/>
    <w:rsid w:val="00EB2955"/>
    <w:rsid w:val="00EB2CCE"/>
    <w:rsid w:val="00EB431B"/>
    <w:rsid w:val="00EB4C0D"/>
    <w:rsid w:val="00EC21B2"/>
    <w:rsid w:val="00EC2BAE"/>
    <w:rsid w:val="00EC3945"/>
    <w:rsid w:val="00EC433B"/>
    <w:rsid w:val="00EC4CE0"/>
    <w:rsid w:val="00EC4E49"/>
    <w:rsid w:val="00EC5D34"/>
    <w:rsid w:val="00EC5E69"/>
    <w:rsid w:val="00EC7351"/>
    <w:rsid w:val="00ED07D0"/>
    <w:rsid w:val="00ED21A4"/>
    <w:rsid w:val="00ED448A"/>
    <w:rsid w:val="00ED541F"/>
    <w:rsid w:val="00ED6FA8"/>
    <w:rsid w:val="00ED7BE1"/>
    <w:rsid w:val="00EE3029"/>
    <w:rsid w:val="00EE3E1C"/>
    <w:rsid w:val="00EE485F"/>
    <w:rsid w:val="00EE62CD"/>
    <w:rsid w:val="00EE6AA2"/>
    <w:rsid w:val="00EE72BE"/>
    <w:rsid w:val="00EF06B3"/>
    <w:rsid w:val="00EF2FE9"/>
    <w:rsid w:val="00EF4C64"/>
    <w:rsid w:val="00EF5A2B"/>
    <w:rsid w:val="00EF680F"/>
    <w:rsid w:val="00EF6EE4"/>
    <w:rsid w:val="00EF71DE"/>
    <w:rsid w:val="00EF77EB"/>
    <w:rsid w:val="00F013BE"/>
    <w:rsid w:val="00F03212"/>
    <w:rsid w:val="00F048D7"/>
    <w:rsid w:val="00F04B23"/>
    <w:rsid w:val="00F0682B"/>
    <w:rsid w:val="00F10420"/>
    <w:rsid w:val="00F12485"/>
    <w:rsid w:val="00F15105"/>
    <w:rsid w:val="00F15201"/>
    <w:rsid w:val="00F153CC"/>
    <w:rsid w:val="00F20546"/>
    <w:rsid w:val="00F2062C"/>
    <w:rsid w:val="00F245C6"/>
    <w:rsid w:val="00F24EFA"/>
    <w:rsid w:val="00F260C9"/>
    <w:rsid w:val="00F3101D"/>
    <w:rsid w:val="00F321D4"/>
    <w:rsid w:val="00F337B8"/>
    <w:rsid w:val="00F3542B"/>
    <w:rsid w:val="00F41081"/>
    <w:rsid w:val="00F41A7E"/>
    <w:rsid w:val="00F42512"/>
    <w:rsid w:val="00F42C9D"/>
    <w:rsid w:val="00F42FCF"/>
    <w:rsid w:val="00F4394D"/>
    <w:rsid w:val="00F455FD"/>
    <w:rsid w:val="00F45B7C"/>
    <w:rsid w:val="00F4702A"/>
    <w:rsid w:val="00F52CA0"/>
    <w:rsid w:val="00F53638"/>
    <w:rsid w:val="00F5410A"/>
    <w:rsid w:val="00F541B8"/>
    <w:rsid w:val="00F5619A"/>
    <w:rsid w:val="00F57032"/>
    <w:rsid w:val="00F5724B"/>
    <w:rsid w:val="00F618D7"/>
    <w:rsid w:val="00F61FB0"/>
    <w:rsid w:val="00F6789C"/>
    <w:rsid w:val="00F6795B"/>
    <w:rsid w:val="00F67AE9"/>
    <w:rsid w:val="00F70909"/>
    <w:rsid w:val="00F70C4B"/>
    <w:rsid w:val="00F725EC"/>
    <w:rsid w:val="00F72A40"/>
    <w:rsid w:val="00F743E5"/>
    <w:rsid w:val="00F74955"/>
    <w:rsid w:val="00F75A59"/>
    <w:rsid w:val="00F75EE3"/>
    <w:rsid w:val="00F76446"/>
    <w:rsid w:val="00F77EDB"/>
    <w:rsid w:val="00F810BE"/>
    <w:rsid w:val="00F81F91"/>
    <w:rsid w:val="00F85071"/>
    <w:rsid w:val="00F91696"/>
    <w:rsid w:val="00F9331A"/>
    <w:rsid w:val="00F9535B"/>
    <w:rsid w:val="00F96FF0"/>
    <w:rsid w:val="00FA0B2B"/>
    <w:rsid w:val="00FA0E0B"/>
    <w:rsid w:val="00FA1212"/>
    <w:rsid w:val="00FA2637"/>
    <w:rsid w:val="00FA2F68"/>
    <w:rsid w:val="00FA33CA"/>
    <w:rsid w:val="00FA394C"/>
    <w:rsid w:val="00FA423E"/>
    <w:rsid w:val="00FA468B"/>
    <w:rsid w:val="00FA4F68"/>
    <w:rsid w:val="00FA78FB"/>
    <w:rsid w:val="00FB0EE9"/>
    <w:rsid w:val="00FB12B8"/>
    <w:rsid w:val="00FC17D3"/>
    <w:rsid w:val="00FC32CF"/>
    <w:rsid w:val="00FC3822"/>
    <w:rsid w:val="00FC7877"/>
    <w:rsid w:val="00FD0F0C"/>
    <w:rsid w:val="00FD2509"/>
    <w:rsid w:val="00FD2F4E"/>
    <w:rsid w:val="00FD4825"/>
    <w:rsid w:val="00FD5474"/>
    <w:rsid w:val="00FD769C"/>
    <w:rsid w:val="00FD7781"/>
    <w:rsid w:val="00FE072C"/>
    <w:rsid w:val="00FE09F6"/>
    <w:rsid w:val="00FE0C63"/>
    <w:rsid w:val="00FE137E"/>
    <w:rsid w:val="00FE225C"/>
    <w:rsid w:val="00FE3032"/>
    <w:rsid w:val="00FE323E"/>
    <w:rsid w:val="00FE32DF"/>
    <w:rsid w:val="00FE54A2"/>
    <w:rsid w:val="00FF1683"/>
    <w:rsid w:val="00FF50A9"/>
    <w:rsid w:val="00FF65E1"/>
    <w:rsid w:val="00FF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7FD46"/>
  <w15:docId w15:val="{4CB8EC76-1A5B-421C-A257-BE11AD340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3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20"/>
      </w:numPr>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1440"/>
        <w:tab w:val="num" w:pos="2160"/>
      </w:tabs>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character" w:customStyle="1" w:styleId="apple-converted-space">
    <w:name w:val="apple-converted-space"/>
    <w:basedOn w:val="DefaultParagraphFont"/>
    <w:rsid w:val="00D41F63"/>
  </w:style>
  <w:style w:type="character" w:styleId="HTMLCite">
    <w:name w:val="HTML Cite"/>
    <w:basedOn w:val="DefaultParagraphFont"/>
    <w:uiPriority w:val="99"/>
    <w:semiHidden/>
    <w:unhideWhenUsed/>
    <w:rsid w:val="00D41F63"/>
    <w:rPr>
      <w:i/>
      <w:iCs/>
    </w:rPr>
  </w:style>
  <w:style w:type="character" w:customStyle="1" w:styleId="st">
    <w:name w:val="st"/>
    <w:basedOn w:val="DefaultParagraphFont"/>
    <w:rsid w:val="00D41F63"/>
  </w:style>
  <w:style w:type="character" w:styleId="Emphasis">
    <w:name w:val="Emphasis"/>
    <w:basedOn w:val="DefaultParagraphFont"/>
    <w:uiPriority w:val="20"/>
    <w:qFormat/>
    <w:rsid w:val="00D41F63"/>
    <w:rPr>
      <w:i/>
      <w:iCs/>
    </w:rPr>
  </w:style>
  <w:style w:type="paragraph" w:styleId="Revision">
    <w:name w:val="Revision"/>
    <w:hidden/>
    <w:uiPriority w:val="99"/>
    <w:semiHidden/>
    <w:rsid w:val="00D41F63"/>
    <w:rPr>
      <w:rFonts w:ascii="Arial" w:hAnsi="Arial"/>
      <w:szCs w:val="24"/>
    </w:rPr>
  </w:style>
  <w:style w:type="paragraph" w:styleId="NormalWeb">
    <w:name w:val="Normal (Web)"/>
    <w:basedOn w:val="Normal"/>
    <w:uiPriority w:val="99"/>
    <w:semiHidden/>
    <w:unhideWhenUsed/>
    <w:rsid w:val="00444267"/>
    <w:pPr>
      <w:spacing w:before="100" w:beforeAutospacing="1" w:after="100" w:afterAutospacing="1"/>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36352">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73418555">
      <w:bodyDiv w:val="1"/>
      <w:marLeft w:val="0"/>
      <w:marRight w:val="0"/>
      <w:marTop w:val="0"/>
      <w:marBottom w:val="0"/>
      <w:divBdr>
        <w:top w:val="none" w:sz="0" w:space="0" w:color="auto"/>
        <w:left w:val="none" w:sz="0" w:space="0" w:color="auto"/>
        <w:bottom w:val="none" w:sz="0" w:space="0" w:color="auto"/>
        <w:right w:val="none" w:sz="0" w:space="0" w:color="auto"/>
      </w:divBdr>
    </w:div>
    <w:div w:id="298732604">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777800562">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11367581">
      <w:bodyDiv w:val="1"/>
      <w:marLeft w:val="0"/>
      <w:marRight w:val="0"/>
      <w:marTop w:val="0"/>
      <w:marBottom w:val="0"/>
      <w:divBdr>
        <w:top w:val="none" w:sz="0" w:space="0" w:color="auto"/>
        <w:left w:val="none" w:sz="0" w:space="0" w:color="auto"/>
        <w:bottom w:val="none" w:sz="0" w:space="0" w:color="auto"/>
        <w:right w:val="none" w:sz="0" w:space="0" w:color="auto"/>
      </w:divBdr>
      <w:divsChild>
        <w:div w:id="1345790459">
          <w:marLeft w:val="0"/>
          <w:marRight w:val="0"/>
          <w:marTop w:val="0"/>
          <w:marBottom w:val="0"/>
          <w:divBdr>
            <w:top w:val="none" w:sz="0" w:space="0" w:color="auto"/>
            <w:left w:val="none" w:sz="0" w:space="0" w:color="auto"/>
            <w:bottom w:val="none" w:sz="0" w:space="0" w:color="auto"/>
            <w:right w:val="none" w:sz="0" w:space="0" w:color="auto"/>
          </w:divBdr>
          <w:divsChild>
            <w:div w:id="145857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70710">
      <w:bodyDiv w:val="1"/>
      <w:marLeft w:val="0"/>
      <w:marRight w:val="0"/>
      <w:marTop w:val="0"/>
      <w:marBottom w:val="0"/>
      <w:divBdr>
        <w:top w:val="none" w:sz="0" w:space="0" w:color="auto"/>
        <w:left w:val="none" w:sz="0" w:space="0" w:color="auto"/>
        <w:bottom w:val="none" w:sz="0" w:space="0" w:color="auto"/>
        <w:right w:val="none" w:sz="0" w:space="0" w:color="auto"/>
      </w:divBdr>
      <w:divsChild>
        <w:div w:id="179390327">
          <w:marLeft w:val="0"/>
          <w:marRight w:val="0"/>
          <w:marTop w:val="0"/>
          <w:marBottom w:val="0"/>
          <w:divBdr>
            <w:top w:val="none" w:sz="0" w:space="0" w:color="auto"/>
            <w:left w:val="none" w:sz="0" w:space="0" w:color="auto"/>
            <w:bottom w:val="none" w:sz="0" w:space="0" w:color="auto"/>
            <w:right w:val="none" w:sz="0" w:space="0" w:color="auto"/>
          </w:divBdr>
          <w:divsChild>
            <w:div w:id="36074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5716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17124674">
      <w:bodyDiv w:val="1"/>
      <w:marLeft w:val="0"/>
      <w:marRight w:val="0"/>
      <w:marTop w:val="0"/>
      <w:marBottom w:val="0"/>
      <w:divBdr>
        <w:top w:val="none" w:sz="0" w:space="0" w:color="auto"/>
        <w:left w:val="none" w:sz="0" w:space="0" w:color="auto"/>
        <w:bottom w:val="none" w:sz="0" w:space="0" w:color="auto"/>
        <w:right w:val="none" w:sz="0" w:space="0" w:color="auto"/>
      </w:divBdr>
      <w:divsChild>
        <w:div w:id="322323709">
          <w:marLeft w:val="0"/>
          <w:marRight w:val="0"/>
          <w:marTop w:val="0"/>
          <w:marBottom w:val="0"/>
          <w:divBdr>
            <w:top w:val="none" w:sz="0" w:space="0" w:color="auto"/>
            <w:left w:val="none" w:sz="0" w:space="0" w:color="auto"/>
            <w:bottom w:val="none" w:sz="0" w:space="0" w:color="auto"/>
            <w:right w:val="none" w:sz="0" w:space="0" w:color="auto"/>
          </w:divBdr>
          <w:divsChild>
            <w:div w:id="17315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67672056">
      <w:bodyDiv w:val="1"/>
      <w:marLeft w:val="0"/>
      <w:marRight w:val="0"/>
      <w:marTop w:val="0"/>
      <w:marBottom w:val="0"/>
      <w:divBdr>
        <w:top w:val="none" w:sz="0" w:space="0" w:color="auto"/>
        <w:left w:val="none" w:sz="0" w:space="0" w:color="auto"/>
        <w:bottom w:val="none" w:sz="0" w:space="0" w:color="auto"/>
        <w:right w:val="none" w:sz="0" w:space="0" w:color="auto"/>
      </w:divBdr>
      <w:divsChild>
        <w:div w:id="481233886">
          <w:marLeft w:val="0"/>
          <w:marRight w:val="0"/>
          <w:marTop w:val="0"/>
          <w:marBottom w:val="0"/>
          <w:divBdr>
            <w:top w:val="none" w:sz="0" w:space="0" w:color="auto"/>
            <w:left w:val="none" w:sz="0" w:space="0" w:color="auto"/>
            <w:bottom w:val="none" w:sz="0" w:space="0" w:color="auto"/>
            <w:right w:val="none" w:sz="0" w:space="0" w:color="auto"/>
          </w:divBdr>
          <w:divsChild>
            <w:div w:id="31426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69893265">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 w:id="2104492179">
      <w:bodyDiv w:val="1"/>
      <w:marLeft w:val="0"/>
      <w:marRight w:val="0"/>
      <w:marTop w:val="0"/>
      <w:marBottom w:val="0"/>
      <w:divBdr>
        <w:top w:val="none" w:sz="0" w:space="0" w:color="auto"/>
        <w:left w:val="none" w:sz="0" w:space="0" w:color="auto"/>
        <w:bottom w:val="none" w:sz="0" w:space="0" w:color="auto"/>
        <w:right w:val="none" w:sz="0" w:space="0" w:color="auto"/>
      </w:divBdr>
      <w:divsChild>
        <w:div w:id="265313191">
          <w:marLeft w:val="0"/>
          <w:marRight w:val="0"/>
          <w:marTop w:val="30"/>
          <w:marBottom w:val="0"/>
          <w:divBdr>
            <w:top w:val="none" w:sz="0" w:space="0" w:color="auto"/>
            <w:left w:val="none" w:sz="0" w:space="0" w:color="auto"/>
            <w:bottom w:val="none" w:sz="0" w:space="0" w:color="auto"/>
            <w:right w:val="none" w:sz="0" w:space="0" w:color="auto"/>
          </w:divBdr>
          <w:divsChild>
            <w:div w:id="1295720547">
              <w:marLeft w:val="0"/>
              <w:marRight w:val="0"/>
              <w:marTop w:val="0"/>
              <w:marBottom w:val="0"/>
              <w:divBdr>
                <w:top w:val="none" w:sz="0" w:space="0" w:color="auto"/>
                <w:left w:val="none" w:sz="0" w:space="0" w:color="auto"/>
                <w:bottom w:val="none" w:sz="0" w:space="0" w:color="auto"/>
                <w:right w:val="none" w:sz="0" w:space="0" w:color="auto"/>
              </w:divBdr>
              <w:divsChild>
                <w:div w:id="53230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2849">
          <w:marLeft w:val="0"/>
          <w:marRight w:val="0"/>
          <w:marTop w:val="30"/>
          <w:marBottom w:val="0"/>
          <w:divBdr>
            <w:top w:val="none" w:sz="0" w:space="0" w:color="auto"/>
            <w:left w:val="none" w:sz="0" w:space="0" w:color="auto"/>
            <w:bottom w:val="none" w:sz="0" w:space="0" w:color="auto"/>
            <w:right w:val="none" w:sz="0" w:space="0" w:color="auto"/>
          </w:divBdr>
          <w:divsChild>
            <w:div w:id="1155950213">
              <w:marLeft w:val="0"/>
              <w:marRight w:val="0"/>
              <w:marTop w:val="0"/>
              <w:marBottom w:val="0"/>
              <w:divBdr>
                <w:top w:val="none" w:sz="0" w:space="0" w:color="auto"/>
                <w:left w:val="none" w:sz="0" w:space="0" w:color="auto"/>
                <w:bottom w:val="none" w:sz="0" w:space="0" w:color="auto"/>
                <w:right w:val="none" w:sz="0" w:space="0" w:color="auto"/>
              </w:divBdr>
              <w:divsChild>
                <w:div w:id="181078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57395">
          <w:marLeft w:val="0"/>
          <w:marRight w:val="0"/>
          <w:marTop w:val="30"/>
          <w:marBottom w:val="0"/>
          <w:divBdr>
            <w:top w:val="none" w:sz="0" w:space="0" w:color="auto"/>
            <w:left w:val="none" w:sz="0" w:space="0" w:color="auto"/>
            <w:bottom w:val="none" w:sz="0" w:space="0" w:color="auto"/>
            <w:right w:val="none" w:sz="0" w:space="0" w:color="auto"/>
          </w:divBdr>
          <w:divsChild>
            <w:div w:id="1217473943">
              <w:marLeft w:val="0"/>
              <w:marRight w:val="0"/>
              <w:marTop w:val="0"/>
              <w:marBottom w:val="0"/>
              <w:divBdr>
                <w:top w:val="none" w:sz="0" w:space="0" w:color="auto"/>
                <w:left w:val="none" w:sz="0" w:space="0" w:color="auto"/>
                <w:bottom w:val="none" w:sz="0" w:space="0" w:color="auto"/>
                <w:right w:val="none" w:sz="0" w:space="0" w:color="auto"/>
              </w:divBdr>
              <w:divsChild>
                <w:div w:id="170933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29067">
          <w:marLeft w:val="0"/>
          <w:marRight w:val="0"/>
          <w:marTop w:val="30"/>
          <w:marBottom w:val="0"/>
          <w:divBdr>
            <w:top w:val="none" w:sz="0" w:space="0" w:color="auto"/>
            <w:left w:val="none" w:sz="0" w:space="0" w:color="auto"/>
            <w:bottom w:val="none" w:sz="0" w:space="0" w:color="auto"/>
            <w:right w:val="none" w:sz="0" w:space="0" w:color="auto"/>
          </w:divBdr>
          <w:divsChild>
            <w:div w:id="1109811578">
              <w:marLeft w:val="0"/>
              <w:marRight w:val="0"/>
              <w:marTop w:val="0"/>
              <w:marBottom w:val="0"/>
              <w:divBdr>
                <w:top w:val="none" w:sz="0" w:space="0" w:color="auto"/>
                <w:left w:val="none" w:sz="0" w:space="0" w:color="auto"/>
                <w:bottom w:val="none" w:sz="0" w:space="0" w:color="auto"/>
                <w:right w:val="none" w:sz="0" w:space="0" w:color="auto"/>
              </w:divBdr>
              <w:divsChild>
                <w:div w:id="87759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437813">
          <w:marLeft w:val="0"/>
          <w:marRight w:val="0"/>
          <w:marTop w:val="30"/>
          <w:marBottom w:val="0"/>
          <w:divBdr>
            <w:top w:val="none" w:sz="0" w:space="0" w:color="auto"/>
            <w:left w:val="none" w:sz="0" w:space="0" w:color="auto"/>
            <w:bottom w:val="none" w:sz="0" w:space="0" w:color="auto"/>
            <w:right w:val="none" w:sz="0" w:space="0" w:color="auto"/>
          </w:divBdr>
          <w:divsChild>
            <w:div w:id="1450277948">
              <w:marLeft w:val="0"/>
              <w:marRight w:val="0"/>
              <w:marTop w:val="0"/>
              <w:marBottom w:val="0"/>
              <w:divBdr>
                <w:top w:val="none" w:sz="0" w:space="0" w:color="auto"/>
                <w:left w:val="none" w:sz="0" w:space="0" w:color="auto"/>
                <w:bottom w:val="none" w:sz="0" w:space="0" w:color="auto"/>
                <w:right w:val="none" w:sz="0" w:space="0" w:color="auto"/>
              </w:divBdr>
              <w:divsChild>
                <w:div w:id="9382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86947">
          <w:marLeft w:val="0"/>
          <w:marRight w:val="0"/>
          <w:marTop w:val="30"/>
          <w:marBottom w:val="0"/>
          <w:divBdr>
            <w:top w:val="none" w:sz="0" w:space="0" w:color="auto"/>
            <w:left w:val="none" w:sz="0" w:space="0" w:color="auto"/>
            <w:bottom w:val="none" w:sz="0" w:space="0" w:color="auto"/>
            <w:right w:val="none" w:sz="0" w:space="0" w:color="auto"/>
          </w:divBdr>
          <w:divsChild>
            <w:div w:id="1726876782">
              <w:marLeft w:val="0"/>
              <w:marRight w:val="0"/>
              <w:marTop w:val="0"/>
              <w:marBottom w:val="0"/>
              <w:divBdr>
                <w:top w:val="none" w:sz="0" w:space="0" w:color="auto"/>
                <w:left w:val="none" w:sz="0" w:space="0" w:color="auto"/>
                <w:bottom w:val="none" w:sz="0" w:space="0" w:color="auto"/>
                <w:right w:val="none" w:sz="0" w:space="0" w:color="auto"/>
              </w:divBdr>
              <w:divsChild>
                <w:div w:id="189773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34031">
          <w:marLeft w:val="0"/>
          <w:marRight w:val="0"/>
          <w:marTop w:val="0"/>
          <w:marBottom w:val="0"/>
          <w:divBdr>
            <w:top w:val="none" w:sz="0" w:space="0" w:color="auto"/>
            <w:left w:val="none" w:sz="0" w:space="0" w:color="auto"/>
            <w:bottom w:val="none" w:sz="0" w:space="0" w:color="auto"/>
            <w:right w:val="none" w:sz="0" w:space="0" w:color="auto"/>
          </w:divBdr>
          <w:divsChild>
            <w:div w:id="646517857">
              <w:marLeft w:val="0"/>
              <w:marRight w:val="0"/>
              <w:marTop w:val="0"/>
              <w:marBottom w:val="0"/>
              <w:divBdr>
                <w:top w:val="none" w:sz="0" w:space="0" w:color="auto"/>
                <w:left w:val="none" w:sz="0" w:space="0" w:color="auto"/>
                <w:bottom w:val="none" w:sz="0" w:space="0" w:color="auto"/>
                <w:right w:val="none" w:sz="0" w:space="0" w:color="auto"/>
              </w:divBdr>
              <w:divsChild>
                <w:div w:id="1273131677">
                  <w:marLeft w:val="0"/>
                  <w:marRight w:val="0"/>
                  <w:marTop w:val="0"/>
                  <w:marBottom w:val="0"/>
                  <w:divBdr>
                    <w:top w:val="none" w:sz="0" w:space="0" w:color="auto"/>
                    <w:left w:val="none" w:sz="0" w:space="0" w:color="auto"/>
                    <w:bottom w:val="none" w:sz="0" w:space="0" w:color="auto"/>
                    <w:right w:val="none" w:sz="0" w:space="0" w:color="auto"/>
                  </w:divBdr>
                  <w:divsChild>
                    <w:div w:id="1117600173">
                      <w:marLeft w:val="60"/>
                      <w:marRight w:val="0"/>
                      <w:marTop w:val="0"/>
                      <w:marBottom w:val="0"/>
                      <w:divBdr>
                        <w:top w:val="none" w:sz="0" w:space="0" w:color="auto"/>
                        <w:left w:val="none" w:sz="0" w:space="0" w:color="auto"/>
                        <w:bottom w:val="none" w:sz="0" w:space="0" w:color="auto"/>
                        <w:right w:val="none" w:sz="0" w:space="0" w:color="auto"/>
                      </w:divBdr>
                      <w:divsChild>
                        <w:div w:id="176969786">
                          <w:marLeft w:val="0"/>
                          <w:marRight w:val="0"/>
                          <w:marTop w:val="0"/>
                          <w:marBottom w:val="0"/>
                          <w:divBdr>
                            <w:top w:val="none" w:sz="0" w:space="0" w:color="auto"/>
                            <w:left w:val="none" w:sz="0" w:space="0" w:color="auto"/>
                            <w:bottom w:val="none" w:sz="0" w:space="0" w:color="auto"/>
                            <w:right w:val="none" w:sz="0" w:space="0" w:color="auto"/>
                          </w:divBdr>
                        </w:div>
                      </w:divsChild>
                    </w:div>
                    <w:div w:id="1354696231">
                      <w:marLeft w:val="45"/>
                      <w:marRight w:val="45"/>
                      <w:marTop w:val="0"/>
                      <w:marBottom w:val="0"/>
                      <w:divBdr>
                        <w:top w:val="none" w:sz="0" w:space="0" w:color="auto"/>
                        <w:left w:val="none" w:sz="0" w:space="0" w:color="auto"/>
                        <w:bottom w:val="none" w:sz="0" w:space="0" w:color="auto"/>
                        <w:right w:val="none" w:sz="0" w:space="0" w:color="auto"/>
                      </w:divBdr>
                      <w:divsChild>
                        <w:div w:id="138792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tzt2HTlr68c" TargetMode="External"/><Relationship Id="rId21" Type="http://schemas.openxmlformats.org/officeDocument/2006/relationships/hyperlink" Target="http://news.harvard.edu/gazette/story/2016/03/ireland-at-the-breaking-point/" TargetMode="External"/><Relationship Id="rId34" Type="http://schemas.openxmlformats.org/officeDocument/2006/relationships/hyperlink" Target="https://www.ideaonline.ie/" TargetMode="External"/><Relationship Id="rId42" Type="http://schemas.openxmlformats.org/officeDocument/2006/relationships/hyperlink" Target="http://www.thejournal.ie/readme/why-are-parents-entrusting-their-childs-wellbeing-to-someone-they-are-paying-buttons-to-2654290-Mar2016/" TargetMode="External"/><Relationship Id="rId47" Type="http://schemas.openxmlformats.org/officeDocument/2006/relationships/hyperlink" Target="http://researchrepository.ucd.ie/bitstream/handle/10197/6210/WP14_20.pdf?sequence=1" TargetMode="External"/><Relationship Id="rId50" Type="http://schemas.openxmlformats.org/officeDocument/2006/relationships/hyperlink" Target="http://www.irishtimes.com/news/education/no-country-for-young-teachers-the-two-tier-pay-problem-1.2548352" TargetMode="External"/><Relationship Id="rId55" Type="http://schemas.openxmlformats.org/officeDocument/2006/relationships/hyperlink" Target="http://www.theguardian.com/world/2015/oct/21/no-baptism-no-school-irish-parents-fight-for-equal-access-to-education" TargetMode="External"/><Relationship Id="rId63" Type="http://schemas.openxmlformats.org/officeDocument/2006/relationships/hyperlink" Target="https://www.youtube.com/watch?v=oA2EY7QJxQU" TargetMode="Externa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yperlink" Target="https://www.britannica.com/biography/Frank-McCourt-American-author" TargetMode="External"/><Relationship Id="rId29" Type="http://schemas.openxmlformats.org/officeDocument/2006/relationships/hyperlink" Target="http://www.education.ie/en/" TargetMode="External"/><Relationship Id="rId11" Type="http://schemas.openxmlformats.org/officeDocument/2006/relationships/footnotes" Target="footnotes.xml"/><Relationship Id="rId24" Type="http://schemas.openxmlformats.org/officeDocument/2006/relationships/hyperlink" Target="https://en-us.help.blackboard.com/Learn/9.1_2014_04/Instructor/080_Collaboration/050_Course_Groups/030_Create_Groups" TargetMode="External"/><Relationship Id="rId32" Type="http://schemas.openxmlformats.org/officeDocument/2006/relationships/hyperlink" Target="https://www.education.ie/en/Publications/Policy-Reports/National-Strategy-on-Education-for-Sustainable-Development-in-Ireland-2014-2020.pdf" TargetMode="External"/><Relationship Id="rId37" Type="http://schemas.openxmlformats.org/officeDocument/2006/relationships/hyperlink" Target="https://www.youtube.com/watch?v=dknqboDf5RU" TargetMode="External"/><Relationship Id="rId40" Type="http://schemas.openxmlformats.org/officeDocument/2006/relationships/hyperlink" Target="http://www.irishtimes.com/news/education/revealed-non-progression-rates-for-higher-education-courses-1.2491746" TargetMode="External"/><Relationship Id="rId45" Type="http://schemas.openxmlformats.org/officeDocument/2006/relationships/hyperlink" Target="http://www.irishtimes.com/news/education/there-is-more-wrong-with-irish-childcare-than-the-cost-1.2531023" TargetMode="External"/><Relationship Id="rId53" Type="http://schemas.openxmlformats.org/officeDocument/2006/relationships/hyperlink" Target="http://www.independent.ie/irish-news/education/can-a-bad-teacher-ever-be-sacked-in-an-irish-school-30943156.html" TargetMode="External"/><Relationship Id="rId58" Type="http://schemas.openxmlformats.org/officeDocument/2006/relationships/hyperlink" Target="http://www.irishtimes.com/news/education/we-have-allowed-segregation-to-happen-1.2109973" TargetMode="External"/><Relationship Id="rId66" Type="http://schemas.openxmlformats.org/officeDocument/2006/relationships/theme" Target="theme/theme1.xml"/><Relationship Id="rId5" Type="http://schemas.openxmlformats.org/officeDocument/2006/relationships/customXml" Target="../customXml/item5.xml"/><Relationship Id="rId61" Type="http://schemas.openxmlformats.org/officeDocument/2006/relationships/hyperlink" Target="https://www.youtube.com/watch?v=fvUyUZasweA" TargetMode="External"/><Relationship Id="rId19" Type="http://schemas.openxmlformats.org/officeDocument/2006/relationships/hyperlink" Target="http://www.history.com/topics/british-history/easter-rising" TargetMode="External"/><Relationship Id="rId14" Type="http://schemas.openxmlformats.org/officeDocument/2006/relationships/header" Target="header2.xml"/><Relationship Id="rId22" Type="http://schemas.openxmlformats.org/officeDocument/2006/relationships/hyperlink" Target="http://www.theguardian.com/commentisfree/2016/feb/01/easter-rising-century-ireland-1916" TargetMode="External"/><Relationship Id="rId27" Type="http://schemas.openxmlformats.org/officeDocument/2006/relationships/hyperlink" Target="http://www.theguardian.com/world/2016/feb/17/faith-hope-and-secularity-ireland-on-brink-of-change-as-church-power-wanes" TargetMode="External"/><Relationship Id="rId30" Type="http://schemas.openxmlformats.org/officeDocument/2006/relationships/hyperlink" Target="https://www.deni.gov.uk/" TargetMode="External"/><Relationship Id="rId35" Type="http://schemas.openxmlformats.org/officeDocument/2006/relationships/hyperlink" Target="https://www.education.ie/en/Parents/Information/A-Guide-to-the-Irish-Education-System.pdf" TargetMode="External"/><Relationship Id="rId43" Type="http://schemas.openxmlformats.org/officeDocument/2006/relationships/hyperlink" Target="http://www.thejournal.ie/readme/debate-room-childcare-in-ireland-2390642-Oct2015/" TargetMode="External"/><Relationship Id="rId48" Type="http://schemas.openxmlformats.org/officeDocument/2006/relationships/hyperlink" Target="https://www.savethechildren.org.uk/sites/default/files/images/Too_Young_to_Fail_Northern_Ireland_briefing.pdf" TargetMode="External"/><Relationship Id="rId56" Type="http://schemas.openxmlformats.org/officeDocument/2006/relationships/hyperlink" Target="https://www.youtube.com/watch?v=2iQVOOA-UdM" TargetMode="External"/><Relationship Id="rId64" Type="http://schemas.openxmlformats.org/officeDocument/2006/relationships/hyperlink" Target="http://www.irishtimes.com/news/education/a-second-home-the-brazilian-influx-to-irish-universities-1.2118797" TargetMode="External"/><Relationship Id="rId8" Type="http://schemas.openxmlformats.org/officeDocument/2006/relationships/styles" Target="styles.xml"/><Relationship Id="rId51" Type="http://schemas.openxmlformats.org/officeDocument/2006/relationships/hyperlink" Target="http://www.irishtimes.com/news/education/how-good-are-our-teachers-1.2010304"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s://www.nytimes.com/1996/09/17/books/generous-memories-of-a-poor-painful-childhood.html" TargetMode="External"/><Relationship Id="rId25" Type="http://schemas.openxmlformats.org/officeDocument/2006/relationships/hyperlink" Target="https://en-us.help.blackboard.com/Learn/9.1_2014_04/Instructor/080_Collaboration/050_Course_Groups/080_Create_Group_Assignments" TargetMode="External"/><Relationship Id="rId33" Type="http://schemas.openxmlformats.org/officeDocument/2006/relationships/hyperlink" Target="http://www.oecd.org/edu/EDUCATION%20POLICY%20OUTLOOK%20IRELAND_EN.pdf" TargetMode="External"/><Relationship Id="rId38" Type="http://schemas.openxmlformats.org/officeDocument/2006/relationships/hyperlink" Target="http://www.irishtimes.com/news/education/how-are-our-universities-and-colleges-performing-1.2573106" TargetMode="External"/><Relationship Id="rId46" Type="http://schemas.openxmlformats.org/officeDocument/2006/relationships/hyperlink" Target="https://www.youtube.com/watch?v=ZlIflZoEvtY" TargetMode="External"/><Relationship Id="rId59" Type="http://schemas.openxmlformats.org/officeDocument/2006/relationships/hyperlink" Target="https://www.youtube.com/watch?v=0FXQ6IcbwvE" TargetMode="External"/><Relationship Id="rId20" Type="http://schemas.openxmlformats.org/officeDocument/2006/relationships/hyperlink" Target="http://www.bbc.co.uk/history/british/easterrising/insurrection/in03.shtml" TargetMode="External"/><Relationship Id="rId41" Type="http://schemas.openxmlformats.org/officeDocument/2006/relationships/hyperlink" Target="https://www.youtube.com/watch?v=Aae6WpmeJyk" TargetMode="External"/><Relationship Id="rId54" Type="http://schemas.openxmlformats.org/officeDocument/2006/relationships/hyperlink" Target="http://www.irishtimes.com/news/education/religious-education-i-don-t-know-anybody-who-teaches-the-re-requirement-1.2418676" TargetMode="External"/><Relationship Id="rId62" Type="http://schemas.openxmlformats.org/officeDocument/2006/relationships/hyperlink" Target="https://www.youtube.com/watch?v=zxGQ15IlNkw"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yperlink" Target="https://play.google.com/store/movies/details/Angela_s_Ashes?id=t0f6cUCQthY" TargetMode="External"/><Relationship Id="rId23" Type="http://schemas.openxmlformats.org/officeDocument/2006/relationships/hyperlink" Target="https://sites.gmercyu.edu/student-resources/adobe-connect-resources/" TargetMode="External"/><Relationship Id="rId28" Type="http://schemas.openxmlformats.org/officeDocument/2006/relationships/hyperlink" Target="http://www.oecd.org" TargetMode="External"/><Relationship Id="rId36" Type="http://schemas.openxmlformats.org/officeDocument/2006/relationships/hyperlink" Target="http://data.worldbank.org/country/ireland" TargetMode="External"/><Relationship Id="rId49" Type="http://schemas.openxmlformats.org/officeDocument/2006/relationships/hyperlink" Target="http://www.growingup.ie/fileadmin/user_upload/documents/1st_Report/Barcode_Growing_Up_in_Ireland_-_The_Lives_of_9-Year-Olds_Exec_Summary.pdf" TargetMode="External"/><Relationship Id="rId57" Type="http://schemas.openxmlformats.org/officeDocument/2006/relationships/hyperlink" Target="https://www.youtube.com/watch?v=W13RcfHZHEk" TargetMode="External"/><Relationship Id="rId10" Type="http://schemas.openxmlformats.org/officeDocument/2006/relationships/webSettings" Target="webSettings.xml"/><Relationship Id="rId31" Type="http://schemas.openxmlformats.org/officeDocument/2006/relationships/hyperlink" Target="http://www.studiesirishreview.ie/index.php?option=com_content&amp;view=article&amp;id=38:the-future-development-of-education-in-ireland&amp;catid=9" TargetMode="External"/><Relationship Id="rId44" Type="http://schemas.openxmlformats.org/officeDocument/2006/relationships/hyperlink" Target="http://www.independent.ie/business/budget/news/not-enough-places-for-free-childcare-scheme-34111388.html" TargetMode="External"/><Relationship Id="rId52" Type="http://schemas.openxmlformats.org/officeDocument/2006/relationships/hyperlink" Target="http://www.rte.ie/news/2016/0205/765736-teachers-strike-date/" TargetMode="External"/><Relationship Id="rId60" Type="http://schemas.openxmlformats.org/officeDocument/2006/relationships/hyperlink" Target="https://www.youtube.com/watch?v=XkjsGH8v69o" TargetMode="External"/><Relationship Id="rId6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s://www.minnpost.com/politics-policy/2009/08/ireland-and-frank-mccourt-painful-struggle-continues" TargetMode="External"/><Relationship Id="rId39" Type="http://schemas.openxmlformats.org/officeDocument/2006/relationships/hyperlink" Target="http://www.thejournal.ie/business-profit-levy-higher-education-2679712-Mar2016/"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5.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2.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3.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4.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5.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0FDBCACC-0BD1-431F-919C-DD54AD486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16</TotalTime>
  <Pages>23</Pages>
  <Words>6283</Words>
  <Characters>35814</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42013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Priscila Hinkle</dc:creator>
  <cp:lastModifiedBy>Darlington, Susan</cp:lastModifiedBy>
  <cp:revision>3</cp:revision>
  <cp:lastPrinted>2016-12-12T21:48:00Z</cp:lastPrinted>
  <dcterms:created xsi:type="dcterms:W3CDTF">2019-05-30T18:32:00Z</dcterms:created>
  <dcterms:modified xsi:type="dcterms:W3CDTF">2019-05-30T18:47:00Z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