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99636" w14:textId="77777777" w:rsidR="005C1120" w:rsidRPr="0090566F" w:rsidRDefault="005C1120" w:rsidP="00B47775">
      <w:pPr>
        <w:pStyle w:val="Heading1"/>
        <w:rPr>
          <w:color w:val="1F605F" w:themeColor="accent2" w:themeShade="80"/>
        </w:rPr>
      </w:pPr>
      <w:r w:rsidRPr="00825CE5">
        <w:rPr>
          <w:color w:val="BD313B"/>
        </w:rPr>
        <w:t xml:space="preserve">Course </w:t>
      </w:r>
      <w:r w:rsidR="00732A3B" w:rsidRPr="00825CE5">
        <w:rPr>
          <w:color w:val="BD313B"/>
        </w:rPr>
        <w:t>Description</w:t>
      </w:r>
      <w:r w:rsidRPr="004F138A">
        <w:rPr>
          <w:color w:val="9C2C2A" w:themeColor="accent1"/>
        </w:rPr>
        <w:t xml:space="preserve"> </w:t>
      </w:r>
    </w:p>
    <w:p w14:paraId="3C88FFE9" w14:textId="77777777" w:rsidR="00121460" w:rsidRDefault="00121460" w:rsidP="00DC3920"/>
    <w:p w14:paraId="15ECE1CB" w14:textId="77777777" w:rsidR="00E676CE" w:rsidRPr="00873B62" w:rsidRDefault="002023D7" w:rsidP="00DC3920">
      <w:pPr>
        <w:rPr>
          <w:color w:val="00B050"/>
        </w:rPr>
      </w:pPr>
      <w:r w:rsidRPr="002023D7">
        <w:t>The application of theory and experience to school and school district improvement, including effectively supervising instruction, managing internal and external influences</w:t>
      </w:r>
      <w:r w:rsidRPr="00C81B83">
        <w:t xml:space="preserve">, </w:t>
      </w:r>
      <w:r w:rsidR="00873B62" w:rsidRPr="00C81B83">
        <w:t xml:space="preserve">models of school turnaround, </w:t>
      </w:r>
      <w:r w:rsidRPr="00C81B83">
        <w:t>and changing the culture of schools to student-centered professional learning comm</w:t>
      </w:r>
      <w:r w:rsidR="00873B62" w:rsidRPr="00C81B83">
        <w:t>unities are critically examined.</w:t>
      </w:r>
      <w:r w:rsidRPr="00C81B83">
        <w:t xml:space="preserve">  </w:t>
      </w:r>
    </w:p>
    <w:p w14:paraId="07704428" w14:textId="77777777" w:rsidR="002023D7" w:rsidRPr="0090566F" w:rsidRDefault="002023D7" w:rsidP="00DC3920"/>
    <w:p w14:paraId="175D1761" w14:textId="77777777" w:rsidR="00121460" w:rsidRDefault="00121460" w:rsidP="00121460">
      <w:pPr>
        <w:tabs>
          <w:tab w:val="left" w:pos="0"/>
        </w:tabs>
        <w:rPr>
          <w:rFonts w:cs="Arial"/>
          <w:b/>
          <w:color w:val="9C2C2A"/>
          <w:sz w:val="22"/>
          <w:szCs w:val="22"/>
        </w:rPr>
      </w:pPr>
      <w:r>
        <w:rPr>
          <w:rFonts w:cs="Arial"/>
          <w:b/>
          <w:color w:val="BD313B"/>
          <w:sz w:val="22"/>
          <w:szCs w:val="22"/>
        </w:rPr>
        <w:t>University Learning Outcomes (U</w:t>
      </w:r>
      <w:r w:rsidRPr="00825CE5">
        <w:rPr>
          <w:rFonts w:cs="Arial"/>
          <w:b/>
          <w:color w:val="BD313B"/>
          <w:sz w:val="22"/>
          <w:szCs w:val="22"/>
        </w:rPr>
        <w:t>LO)</w:t>
      </w:r>
    </w:p>
    <w:p w14:paraId="23D10581" w14:textId="77777777" w:rsidR="00121460" w:rsidRPr="004F138A" w:rsidRDefault="00121460" w:rsidP="00121460">
      <w:pPr>
        <w:tabs>
          <w:tab w:val="left" w:pos="0"/>
        </w:tabs>
        <w:rPr>
          <w:rFonts w:cs="Arial"/>
          <w:szCs w:val="22"/>
        </w:rPr>
      </w:pPr>
    </w:p>
    <w:p w14:paraId="0CAAC7FC" w14:textId="172E17D3" w:rsidR="1790F1D3" w:rsidRDefault="1790F1D3" w:rsidP="1790F1D3">
      <w:pPr>
        <w:pStyle w:val="ListParagraph"/>
        <w:numPr>
          <w:ilvl w:val="0"/>
          <w:numId w:val="8"/>
        </w:numPr>
      </w:pPr>
      <w:r w:rsidRPr="1790F1D3">
        <w:rPr>
          <w:rFonts w:eastAsia="Arial" w:cs="Arial"/>
          <w:b/>
          <w:bCs/>
          <w:sz w:val="22"/>
          <w:szCs w:val="22"/>
        </w:rPr>
        <w:t>ULO1</w:t>
      </w:r>
      <w:r w:rsidRPr="1790F1D3">
        <w:rPr>
          <w:rFonts w:eastAsia="Arial" w:cs="Arial"/>
          <w:sz w:val="22"/>
          <w:szCs w:val="22"/>
        </w:rPr>
        <w:t>: Knowledge of Human Cultures and the Physical and Natural World</w:t>
      </w:r>
    </w:p>
    <w:p w14:paraId="7719CDFF" w14:textId="53DBDDF5" w:rsidR="1790F1D3" w:rsidRDefault="1790F1D3" w:rsidP="1790F1D3">
      <w:pPr>
        <w:numPr>
          <w:ilvl w:val="0"/>
          <w:numId w:val="8"/>
        </w:numPr>
      </w:pPr>
      <w:r w:rsidRPr="1790F1D3">
        <w:rPr>
          <w:rFonts w:eastAsia="Arial" w:cs="Arial"/>
          <w:b/>
          <w:bCs/>
          <w:sz w:val="22"/>
          <w:szCs w:val="22"/>
        </w:rPr>
        <w:t>ULO2</w:t>
      </w:r>
      <w:r w:rsidRPr="1790F1D3">
        <w:rPr>
          <w:rFonts w:eastAsia="Arial" w:cs="Arial"/>
          <w:sz w:val="22"/>
          <w:szCs w:val="22"/>
        </w:rPr>
        <w:t>: Intellectual and Practical Skills</w:t>
      </w:r>
    </w:p>
    <w:p w14:paraId="284238B8" w14:textId="595A85FE" w:rsidR="1790F1D3" w:rsidRDefault="1790F1D3" w:rsidP="1790F1D3">
      <w:pPr>
        <w:numPr>
          <w:ilvl w:val="0"/>
          <w:numId w:val="8"/>
        </w:numPr>
      </w:pPr>
      <w:r w:rsidRPr="1790F1D3">
        <w:rPr>
          <w:rFonts w:eastAsia="Arial" w:cs="Arial"/>
          <w:b/>
          <w:bCs/>
          <w:sz w:val="22"/>
          <w:szCs w:val="22"/>
        </w:rPr>
        <w:t>ULO3</w:t>
      </w:r>
      <w:r w:rsidRPr="1790F1D3">
        <w:rPr>
          <w:rFonts w:eastAsia="Arial" w:cs="Arial"/>
          <w:sz w:val="22"/>
          <w:szCs w:val="22"/>
        </w:rPr>
        <w:t>: Personal and Social Responsibility</w:t>
      </w:r>
    </w:p>
    <w:p w14:paraId="28F6A591" w14:textId="7FF1154B" w:rsidR="1790F1D3" w:rsidRDefault="1790F1D3" w:rsidP="1790F1D3">
      <w:pPr>
        <w:numPr>
          <w:ilvl w:val="0"/>
          <w:numId w:val="8"/>
        </w:numPr>
      </w:pPr>
      <w:r w:rsidRPr="1790F1D3">
        <w:rPr>
          <w:rFonts w:eastAsia="Arial" w:cs="Arial"/>
          <w:b/>
          <w:bCs/>
          <w:sz w:val="22"/>
          <w:szCs w:val="22"/>
        </w:rPr>
        <w:t>ULO4</w:t>
      </w:r>
      <w:r w:rsidRPr="1790F1D3">
        <w:rPr>
          <w:rFonts w:eastAsia="Arial" w:cs="Arial"/>
          <w:sz w:val="22"/>
          <w:szCs w:val="22"/>
        </w:rPr>
        <w:t>: Integrative and Applied Learning</w:t>
      </w:r>
    </w:p>
    <w:p w14:paraId="1B79CC9F" w14:textId="6B5BC08B" w:rsidR="1790F1D3" w:rsidRDefault="1790F1D3" w:rsidP="1790F1D3">
      <w:pPr>
        <w:numPr>
          <w:ilvl w:val="0"/>
          <w:numId w:val="8"/>
        </w:numPr>
      </w:pPr>
      <w:r w:rsidRPr="1790F1D3">
        <w:rPr>
          <w:rFonts w:eastAsia="Arial" w:cs="Arial"/>
          <w:b/>
          <w:bCs/>
          <w:sz w:val="22"/>
          <w:szCs w:val="22"/>
        </w:rPr>
        <w:t>ULO5</w:t>
      </w:r>
      <w:r w:rsidRPr="1790F1D3">
        <w:rPr>
          <w:rFonts w:eastAsia="Arial" w:cs="Arial"/>
          <w:sz w:val="22"/>
          <w:szCs w:val="22"/>
        </w:rPr>
        <w:t>: Immersed in the Critical Concerns of the Sisters of Mercy of the Americas</w:t>
      </w:r>
    </w:p>
    <w:p w14:paraId="043C5DE0" w14:textId="77777777" w:rsidR="00825564" w:rsidRPr="0090566F" w:rsidRDefault="00825564" w:rsidP="002023D7">
      <w:pPr>
        <w:jc w:val="center"/>
      </w:pPr>
    </w:p>
    <w:p w14:paraId="56F0F01D" w14:textId="77777777" w:rsidR="00132272" w:rsidRDefault="00132272" w:rsidP="00132272">
      <w:pPr>
        <w:pStyle w:val="Heading1"/>
        <w:rPr>
          <w:color w:val="BD313B"/>
        </w:rPr>
      </w:pPr>
      <w:r w:rsidRPr="007F64FA">
        <w:rPr>
          <w:color w:val="BD313B"/>
        </w:rPr>
        <w:t xml:space="preserve">Program Learning Outcomes (PLO) </w:t>
      </w:r>
    </w:p>
    <w:p w14:paraId="2FB86D55" w14:textId="77777777" w:rsidR="00824D94" w:rsidRDefault="00824D94" w:rsidP="00824D94"/>
    <w:p w14:paraId="0A6B51F7" w14:textId="77777777" w:rsidR="00D85129" w:rsidRDefault="00D85129" w:rsidP="00D85129">
      <w:pPr>
        <w:pStyle w:val="AssignmentsLevel2"/>
        <w:widowControl/>
        <w:numPr>
          <w:ilvl w:val="0"/>
          <w:numId w:val="21"/>
        </w:numPr>
        <w:ind w:left="360"/>
      </w:pPr>
      <w:r>
        <w:rPr>
          <w:b/>
          <w:bCs/>
        </w:rPr>
        <w:t>PLO1:</w:t>
      </w:r>
      <w:r>
        <w:t xml:space="preserve"> Articulate an educational organization's mission, goals, and guiding principles that distinguish the organization from others. (ULO1, 4)</w:t>
      </w:r>
    </w:p>
    <w:p w14:paraId="5234301E" w14:textId="77777777" w:rsidR="00D85129" w:rsidRDefault="00D85129" w:rsidP="00D85129">
      <w:pPr>
        <w:pStyle w:val="AssignmentsLevel2"/>
        <w:widowControl/>
        <w:numPr>
          <w:ilvl w:val="0"/>
          <w:numId w:val="21"/>
        </w:numPr>
        <w:ind w:left="360"/>
      </w:pPr>
      <w:r>
        <w:rPr>
          <w:b/>
          <w:bCs/>
        </w:rPr>
        <w:t>PLO2:</w:t>
      </w:r>
      <w:r>
        <w:t xml:space="preserve"> Understand the foundational base of organizational </w:t>
      </w:r>
      <w:proofErr w:type="gramStart"/>
      <w:r>
        <w:t>theory, and</w:t>
      </w:r>
      <w:proofErr w:type="gramEnd"/>
      <w:r>
        <w:t xml:space="preserve"> demonstrate the ability to bridge theory and practice. (ULO1, 2, 4)</w:t>
      </w:r>
    </w:p>
    <w:p w14:paraId="3726E25D" w14:textId="77777777" w:rsidR="00D85129" w:rsidRDefault="00D85129" w:rsidP="00D85129">
      <w:pPr>
        <w:pStyle w:val="AssignmentsLevel2"/>
        <w:widowControl/>
        <w:numPr>
          <w:ilvl w:val="0"/>
          <w:numId w:val="21"/>
        </w:numPr>
        <w:ind w:left="360"/>
      </w:pPr>
      <w:r>
        <w:rPr>
          <w:b/>
          <w:bCs/>
        </w:rPr>
        <w:t>PLO3:</w:t>
      </w:r>
      <w:r>
        <w:t xml:space="preserve"> Given scenarios of conflict, choose ethical courses of action consistent with Gospel values. (ULO3, 5)</w:t>
      </w:r>
    </w:p>
    <w:p w14:paraId="69C6E01A" w14:textId="77777777" w:rsidR="00D85129" w:rsidRDefault="00D85129" w:rsidP="00D85129">
      <w:pPr>
        <w:pStyle w:val="AssignmentsLevel2"/>
        <w:widowControl/>
        <w:numPr>
          <w:ilvl w:val="0"/>
          <w:numId w:val="21"/>
        </w:numPr>
        <w:ind w:left="360"/>
      </w:pPr>
      <w:r>
        <w:rPr>
          <w:b/>
          <w:bCs/>
        </w:rPr>
        <w:t>PLO4:</w:t>
      </w:r>
      <w:r>
        <w:t xml:space="preserve"> Synthesize and analyze data to reveal relations and </w:t>
      </w:r>
      <w:proofErr w:type="gramStart"/>
      <w:r>
        <w:t>causality, and</w:t>
      </w:r>
      <w:proofErr w:type="gramEnd"/>
      <w:r>
        <w:t xml:space="preserve"> convert raw data into actionable information. (ULO2, 4)</w:t>
      </w:r>
    </w:p>
    <w:p w14:paraId="0D9028E1" w14:textId="77777777" w:rsidR="00D85129" w:rsidRDefault="00D85129" w:rsidP="00D85129">
      <w:pPr>
        <w:pStyle w:val="AssignmentsLevel2"/>
        <w:widowControl/>
        <w:numPr>
          <w:ilvl w:val="0"/>
          <w:numId w:val="21"/>
        </w:numPr>
        <w:ind w:left="360"/>
      </w:pPr>
      <w:r>
        <w:rPr>
          <w:b/>
          <w:bCs/>
        </w:rPr>
        <w:t>PLO5:</w:t>
      </w:r>
      <w:r>
        <w:t xml:space="preserve"> View problems and challenges through the lens of a scientist, seeking evidence-based conclusions. (ULO1, 2, 4)</w:t>
      </w:r>
    </w:p>
    <w:p w14:paraId="6E7CF4A3" w14:textId="77777777" w:rsidR="00D85129" w:rsidRDefault="00D85129" w:rsidP="00D85129">
      <w:pPr>
        <w:pStyle w:val="AssignmentsLevel2"/>
        <w:widowControl/>
        <w:numPr>
          <w:ilvl w:val="0"/>
          <w:numId w:val="21"/>
        </w:numPr>
        <w:ind w:left="360"/>
      </w:pPr>
      <w:r>
        <w:rPr>
          <w:b/>
          <w:bCs/>
        </w:rPr>
        <w:t>PLO6:</w:t>
      </w:r>
      <w:r>
        <w:t xml:space="preserve"> Practice and model steward leadership in transforming organizations to better serve all constituents. (ULO3, 4, 5)</w:t>
      </w:r>
    </w:p>
    <w:p w14:paraId="4AC1F432" w14:textId="77777777" w:rsidR="00D85129" w:rsidRDefault="00D85129" w:rsidP="00D85129">
      <w:pPr>
        <w:pStyle w:val="AssignmentsLevel2"/>
        <w:widowControl/>
        <w:numPr>
          <w:ilvl w:val="0"/>
          <w:numId w:val="21"/>
        </w:numPr>
        <w:ind w:left="360"/>
      </w:pPr>
      <w:r>
        <w:rPr>
          <w:b/>
          <w:bCs/>
        </w:rPr>
        <w:t>PLO7:</w:t>
      </w:r>
      <w:r>
        <w:t xml:space="preserve"> Demonstrate facility in the application of technology to solve problems, analyze and synthesize data, and manage information. (ULO1, 2, 4)</w:t>
      </w:r>
    </w:p>
    <w:p w14:paraId="6C7A014F" w14:textId="77777777" w:rsidR="00103FC5" w:rsidRDefault="00103FC5" w:rsidP="00103FC5">
      <w:pPr>
        <w:pStyle w:val="AssignmentsLevel2"/>
        <w:numPr>
          <w:ilvl w:val="0"/>
          <w:numId w:val="0"/>
        </w:numPr>
        <w:ind w:left="360" w:hanging="360"/>
      </w:pPr>
    </w:p>
    <w:p w14:paraId="75BC4DAB" w14:textId="77777777" w:rsidR="00EE72BE" w:rsidRPr="00121460" w:rsidRDefault="00EE72BE" w:rsidP="00B47775">
      <w:pPr>
        <w:pStyle w:val="Heading1"/>
        <w:rPr>
          <w:color w:val="BD313B"/>
        </w:rPr>
      </w:pPr>
      <w:r w:rsidRPr="00825CE5">
        <w:rPr>
          <w:color w:val="BD313B"/>
        </w:rPr>
        <w:t xml:space="preserve">Course </w:t>
      </w:r>
      <w:r w:rsidR="002D4285">
        <w:rPr>
          <w:color w:val="BD313B"/>
        </w:rPr>
        <w:t xml:space="preserve">Learning </w:t>
      </w:r>
      <w:r w:rsidRPr="00825CE5">
        <w:rPr>
          <w:color w:val="BD313B"/>
        </w:rPr>
        <w:t>Outcomes</w:t>
      </w:r>
      <w:r w:rsidR="00121460">
        <w:rPr>
          <w:color w:val="BD313B"/>
        </w:rPr>
        <w:t xml:space="preserve"> (CLO) </w:t>
      </w:r>
    </w:p>
    <w:p w14:paraId="49151066" w14:textId="77777777" w:rsidR="00254182" w:rsidRPr="0090566F" w:rsidRDefault="00254182" w:rsidP="00E127B5">
      <w:pPr>
        <w:tabs>
          <w:tab w:val="left" w:pos="0"/>
        </w:tabs>
        <w:rPr>
          <w:rFonts w:cs="Arial"/>
          <w:szCs w:val="20"/>
        </w:rPr>
      </w:pPr>
    </w:p>
    <w:p w14:paraId="7A240B23" w14:textId="77777777" w:rsidR="002023D7" w:rsidRPr="002023D7" w:rsidRDefault="002023D7" w:rsidP="00871448">
      <w:pPr>
        <w:pStyle w:val="AssignmentsLevel2"/>
      </w:pPr>
      <w:r w:rsidRPr="002023D7">
        <w:rPr>
          <w:b/>
        </w:rPr>
        <w:t>CLO 1</w:t>
      </w:r>
      <w:r w:rsidRPr="002023D7">
        <w:t xml:space="preserve">: </w:t>
      </w:r>
      <w:r w:rsidR="00871448" w:rsidRPr="00871448">
        <w:t>Analyze the overall effectiveness of schooling in the US for students of all backgrounds, demographics, and abilities.</w:t>
      </w:r>
    </w:p>
    <w:p w14:paraId="6C8814F2" w14:textId="77777777" w:rsidR="002023D7" w:rsidRPr="002023D7" w:rsidRDefault="002023D7" w:rsidP="002023D7">
      <w:pPr>
        <w:pStyle w:val="AssignmentsLevel2"/>
      </w:pPr>
      <w:r w:rsidRPr="002023D7">
        <w:rPr>
          <w:b/>
        </w:rPr>
        <w:t>CLO 2</w:t>
      </w:r>
      <w:r w:rsidRPr="002023D7">
        <w:t xml:space="preserve">: </w:t>
      </w:r>
      <w:r>
        <w:t>A</w:t>
      </w:r>
      <w:r w:rsidRPr="002023D7">
        <w:t>nalyze and evaluate the impact of recent federal school reform legislation</w:t>
      </w:r>
      <w:r w:rsidR="00FB75AF">
        <w:t>.</w:t>
      </w:r>
    </w:p>
    <w:p w14:paraId="3E9B69C6" w14:textId="77777777" w:rsidR="002023D7" w:rsidRPr="002023D7" w:rsidRDefault="002023D7" w:rsidP="002023D7">
      <w:pPr>
        <w:pStyle w:val="AssignmentsLevel2"/>
      </w:pPr>
      <w:r w:rsidRPr="002023D7">
        <w:rPr>
          <w:b/>
        </w:rPr>
        <w:t>CLO 3</w:t>
      </w:r>
      <w:r w:rsidRPr="002023D7">
        <w:t xml:space="preserve">: </w:t>
      </w:r>
      <w:r>
        <w:t>E</w:t>
      </w:r>
      <w:r w:rsidRPr="002023D7">
        <w:t>xamine forces that influence school reform legislation and practice</w:t>
      </w:r>
      <w:r>
        <w:t xml:space="preserve"> in a critical manner</w:t>
      </w:r>
      <w:r w:rsidR="00FB75AF">
        <w:t>.</w:t>
      </w:r>
    </w:p>
    <w:p w14:paraId="067D80FF" w14:textId="77777777" w:rsidR="002023D7" w:rsidRPr="002023D7" w:rsidRDefault="002023D7" w:rsidP="002023D7">
      <w:pPr>
        <w:pStyle w:val="AssignmentsLevel2"/>
      </w:pPr>
      <w:r w:rsidRPr="002023D7">
        <w:rPr>
          <w:b/>
        </w:rPr>
        <w:t>CLO 4</w:t>
      </w:r>
      <w:r w:rsidRPr="002023D7">
        <w:t xml:space="preserve">: </w:t>
      </w:r>
      <w:r>
        <w:t>E</w:t>
      </w:r>
      <w:r w:rsidRPr="002023D7">
        <w:t>valuat</w:t>
      </w:r>
      <w:r w:rsidR="00871448">
        <w:t xml:space="preserve">e the effectiveness of current </w:t>
      </w:r>
      <w:r w:rsidRPr="002023D7">
        <w:t>school reform models</w:t>
      </w:r>
      <w:r w:rsidR="00FB75AF">
        <w:t>.</w:t>
      </w:r>
    </w:p>
    <w:p w14:paraId="0F5FF38F" w14:textId="77777777" w:rsidR="004F138A" w:rsidRDefault="002023D7" w:rsidP="002023D7">
      <w:pPr>
        <w:pStyle w:val="AssignmentsLevel2"/>
      </w:pPr>
      <w:r w:rsidRPr="002023D7">
        <w:rPr>
          <w:b/>
        </w:rPr>
        <w:t>CLO 5</w:t>
      </w:r>
      <w:r w:rsidRPr="002023D7">
        <w:t xml:space="preserve">: </w:t>
      </w:r>
      <w:r>
        <w:t>C</w:t>
      </w:r>
      <w:r w:rsidRPr="002023D7">
        <w:t>raft a theory of school turnaround based on research</w:t>
      </w:r>
      <w:r w:rsidR="00FB75AF">
        <w:t>.</w:t>
      </w:r>
    </w:p>
    <w:p w14:paraId="545ECF45" w14:textId="77777777" w:rsidR="00553E94" w:rsidRPr="00DA0FEA" w:rsidRDefault="00553E94" w:rsidP="00553E94">
      <w:pPr>
        <w:pStyle w:val="AssignmentsLevel2"/>
        <w:numPr>
          <w:ilvl w:val="0"/>
          <w:numId w:val="0"/>
        </w:numPr>
        <w:ind w:left="360"/>
      </w:pPr>
    </w:p>
    <w:p w14:paraId="1CF24CC9" w14:textId="77777777" w:rsidR="004F138A" w:rsidRDefault="004F138A" w:rsidP="004F138A">
      <w:pPr>
        <w:tabs>
          <w:tab w:val="left" w:pos="0"/>
        </w:tabs>
        <w:rPr>
          <w:rFonts w:cs="Arial"/>
          <w:b/>
          <w:color w:val="9C2C2A"/>
          <w:sz w:val="22"/>
          <w:szCs w:val="22"/>
        </w:rPr>
      </w:pPr>
      <w:r w:rsidRPr="00825CE5">
        <w:rPr>
          <w:rFonts w:cs="Arial"/>
          <w:b/>
          <w:color w:val="BD313B"/>
          <w:sz w:val="22"/>
          <w:szCs w:val="22"/>
        </w:rPr>
        <w:lastRenderedPageBreak/>
        <w:t>Student Expectations</w:t>
      </w:r>
    </w:p>
    <w:p w14:paraId="3A44256A" w14:textId="77777777" w:rsidR="004F138A" w:rsidRPr="005E7245" w:rsidRDefault="004F138A" w:rsidP="004F138A">
      <w:pPr>
        <w:tabs>
          <w:tab w:val="left" w:pos="0"/>
        </w:tabs>
        <w:rPr>
          <w:rFonts w:cs="Arial"/>
          <w:b/>
          <w:color w:val="9C2C2A"/>
          <w:sz w:val="22"/>
          <w:szCs w:val="22"/>
        </w:rPr>
      </w:pPr>
    </w:p>
    <w:p w14:paraId="32A801D8" w14:textId="77777777" w:rsidR="004F138A" w:rsidRDefault="004F138A" w:rsidP="004F138A">
      <w:pPr>
        <w:tabs>
          <w:tab w:val="left" w:pos="0"/>
        </w:tabs>
        <w:rPr>
          <w:rFonts w:cs="Arial"/>
          <w:szCs w:val="20"/>
        </w:rPr>
      </w:pPr>
      <w:r w:rsidRPr="002D2B9E">
        <w:rPr>
          <w:rFonts w:cs="Arial"/>
          <w:szCs w:val="20"/>
        </w:rPr>
        <w:t>Students are expected to</w:t>
      </w:r>
      <w:r>
        <w:rPr>
          <w:rFonts w:cs="Arial"/>
          <w:szCs w:val="20"/>
        </w:rPr>
        <w:t>:</w:t>
      </w:r>
    </w:p>
    <w:p w14:paraId="187E00C9" w14:textId="77777777" w:rsidR="004F138A" w:rsidRPr="00B10A1D" w:rsidRDefault="004E026C" w:rsidP="00485BCA">
      <w:pPr>
        <w:pStyle w:val="ListParagraph"/>
        <w:numPr>
          <w:ilvl w:val="0"/>
          <w:numId w:val="9"/>
        </w:numPr>
        <w:tabs>
          <w:tab w:val="left" w:pos="0"/>
        </w:tabs>
        <w:rPr>
          <w:rFonts w:cs="Arial"/>
          <w:szCs w:val="20"/>
        </w:rPr>
      </w:pPr>
      <w:r>
        <w:t>a</w:t>
      </w:r>
      <w:r w:rsidR="001C0DAF">
        <w:t>sk</w:t>
      </w:r>
      <w:r w:rsidR="004F138A">
        <w:t xml:space="preserve"> probing and insightful questions related to course content</w:t>
      </w:r>
      <w:r w:rsidR="004F138A" w:rsidRPr="00B10A1D">
        <w:rPr>
          <w:rFonts w:cs="Arial"/>
          <w:szCs w:val="20"/>
        </w:rPr>
        <w:t>.</w:t>
      </w:r>
    </w:p>
    <w:p w14:paraId="496651AC" w14:textId="77777777" w:rsidR="004F138A" w:rsidRPr="00B10A1D" w:rsidRDefault="004E026C" w:rsidP="00485BCA">
      <w:pPr>
        <w:pStyle w:val="ListParagraph"/>
        <w:numPr>
          <w:ilvl w:val="0"/>
          <w:numId w:val="9"/>
        </w:numPr>
        <w:tabs>
          <w:tab w:val="left" w:pos="0"/>
        </w:tabs>
        <w:rPr>
          <w:rFonts w:cs="Arial"/>
          <w:szCs w:val="20"/>
        </w:rPr>
      </w:pPr>
      <w:r>
        <w:t>m</w:t>
      </w:r>
      <w:r w:rsidR="004F138A">
        <w:t>ake meaningful and relevant connections and application to their own learning process</w:t>
      </w:r>
      <w:r w:rsidR="004F138A" w:rsidRPr="00B10A1D">
        <w:rPr>
          <w:rFonts w:cs="Arial"/>
          <w:szCs w:val="20"/>
        </w:rPr>
        <w:t>.</w:t>
      </w:r>
    </w:p>
    <w:p w14:paraId="764EB185" w14:textId="77777777" w:rsidR="004F138A" w:rsidRPr="00B10A1D" w:rsidRDefault="004E026C" w:rsidP="00485BCA">
      <w:pPr>
        <w:pStyle w:val="ListParagraph"/>
        <w:numPr>
          <w:ilvl w:val="0"/>
          <w:numId w:val="9"/>
        </w:numPr>
        <w:tabs>
          <w:tab w:val="left" w:pos="0"/>
        </w:tabs>
        <w:rPr>
          <w:rFonts w:cs="Arial"/>
          <w:szCs w:val="20"/>
        </w:rPr>
      </w:pPr>
      <w:r>
        <w:rPr>
          <w:rFonts w:cs="Arial"/>
          <w:szCs w:val="20"/>
        </w:rPr>
        <w:t>b</w:t>
      </w:r>
      <w:r w:rsidR="004F138A" w:rsidRPr="00DF6573">
        <w:rPr>
          <w:rFonts w:cs="Arial"/>
          <w:szCs w:val="20"/>
        </w:rPr>
        <w:t>e productive and contributing members of class discussions</w:t>
      </w:r>
      <w:r w:rsidR="004F138A" w:rsidRPr="00B10A1D">
        <w:rPr>
          <w:rFonts w:cs="Arial"/>
          <w:szCs w:val="20"/>
        </w:rPr>
        <w:t>.</w:t>
      </w:r>
    </w:p>
    <w:p w14:paraId="3C2A49B6" w14:textId="77777777" w:rsidR="000E5FD9" w:rsidRDefault="000E5FD9" w:rsidP="00B47775">
      <w:pPr>
        <w:pStyle w:val="Heading1"/>
        <w:rPr>
          <w:color w:val="BD313B"/>
        </w:rPr>
      </w:pPr>
    </w:p>
    <w:p w14:paraId="432EA9F2" w14:textId="77777777" w:rsidR="00721FDA" w:rsidRPr="00100350" w:rsidRDefault="00EE72BE" w:rsidP="00B47775">
      <w:pPr>
        <w:pStyle w:val="Heading1"/>
      </w:pPr>
      <w:r w:rsidRPr="00825CE5">
        <w:rPr>
          <w:color w:val="BD313B"/>
        </w:rPr>
        <w:t xml:space="preserve">Required </w:t>
      </w:r>
      <w:r w:rsidR="00721FDA" w:rsidRPr="00825CE5">
        <w:rPr>
          <w:color w:val="BD313B"/>
        </w:rPr>
        <w:t>Course Materials</w:t>
      </w:r>
    </w:p>
    <w:p w14:paraId="19199F61" w14:textId="77777777" w:rsidR="0049398D" w:rsidRDefault="0049398D" w:rsidP="00E127B5">
      <w:pPr>
        <w:pStyle w:val="APACitation"/>
      </w:pPr>
    </w:p>
    <w:p w14:paraId="1DF3C0D1" w14:textId="77777777" w:rsidR="00E35AF1" w:rsidRDefault="00AB6570" w:rsidP="00AB6570">
      <w:pPr>
        <w:pStyle w:val="AssignmentsLevel1"/>
      </w:pPr>
      <w:r w:rsidRPr="00AB6570">
        <w:t xml:space="preserve">Cross, C. </w:t>
      </w:r>
      <w:r w:rsidR="00390A07">
        <w:t>T.</w:t>
      </w:r>
      <w:r w:rsidRPr="00AB6570">
        <w:t xml:space="preserve"> (2014).  </w:t>
      </w:r>
      <w:r w:rsidRPr="00AB6570">
        <w:rPr>
          <w:i/>
        </w:rPr>
        <w:t>Political education: Setting the course for state and federal policy</w:t>
      </w:r>
      <w:r w:rsidRPr="00AB6570">
        <w:t xml:space="preserve"> </w:t>
      </w:r>
      <w:r w:rsidR="00390A07">
        <w:t>(</w:t>
      </w:r>
      <w:r w:rsidRPr="00AB6570">
        <w:t>2nd ed.</w:t>
      </w:r>
      <w:r w:rsidR="00390A07">
        <w:t>).</w:t>
      </w:r>
      <w:r w:rsidRPr="00AB6570">
        <w:t xml:space="preserve"> </w:t>
      </w:r>
      <w:r w:rsidR="00390A07">
        <w:t xml:space="preserve">New York, NY: </w:t>
      </w:r>
      <w:r w:rsidRPr="00AB6570">
        <w:t>Teachers College Press</w:t>
      </w:r>
      <w:r w:rsidR="00390A07">
        <w:t>.</w:t>
      </w:r>
      <w:r w:rsidRPr="00AB6570">
        <w:t xml:space="preserve">  </w:t>
      </w:r>
    </w:p>
    <w:p w14:paraId="3ACA75AE" w14:textId="77777777" w:rsidR="00AB6570" w:rsidRDefault="00AB6570" w:rsidP="00AB6570">
      <w:pPr>
        <w:pStyle w:val="AssignmentsLevel1"/>
      </w:pPr>
      <w:r w:rsidRPr="00AB6570">
        <w:t>ISBN: 978-0-8077-5586-0.</w:t>
      </w:r>
    </w:p>
    <w:p w14:paraId="6C669D63" w14:textId="77777777" w:rsidR="00AB6570" w:rsidRPr="0090566F" w:rsidRDefault="00AB6570" w:rsidP="00E127B5">
      <w:pPr>
        <w:pStyle w:val="APACitation"/>
      </w:pPr>
    </w:p>
    <w:p w14:paraId="190D4F71" w14:textId="77777777" w:rsidR="00052D7C" w:rsidRDefault="00052D7C" w:rsidP="003A7392">
      <w:pPr>
        <w:tabs>
          <w:tab w:val="left" w:pos="0"/>
        </w:tabs>
        <w:rPr>
          <w:rFonts w:cs="Arial"/>
          <w:bCs/>
          <w:color w:val="000000"/>
        </w:rPr>
      </w:pPr>
      <w:r w:rsidRPr="00AB6570">
        <w:rPr>
          <w:rFonts w:cs="Arial"/>
          <w:bCs/>
          <w:color w:val="000000"/>
        </w:rPr>
        <w:t xml:space="preserve">Fullan, M. (2006).  </w:t>
      </w:r>
      <w:r w:rsidRPr="00AB6570">
        <w:rPr>
          <w:rFonts w:cs="Arial"/>
          <w:bCs/>
          <w:i/>
          <w:color w:val="000000"/>
        </w:rPr>
        <w:t>Turnaround leadership</w:t>
      </w:r>
      <w:r w:rsidRPr="00AB6570">
        <w:rPr>
          <w:rFonts w:cs="Arial"/>
          <w:bCs/>
          <w:color w:val="000000"/>
        </w:rPr>
        <w:t>. San Francisco</w:t>
      </w:r>
      <w:r>
        <w:rPr>
          <w:rFonts w:cs="Arial"/>
          <w:bCs/>
          <w:color w:val="000000"/>
        </w:rPr>
        <w:t>, CA: Jossey-Bass</w:t>
      </w:r>
      <w:r w:rsidRPr="00AB6570">
        <w:rPr>
          <w:rFonts w:cs="Arial"/>
          <w:bCs/>
          <w:color w:val="000000"/>
        </w:rPr>
        <w:t>.</w:t>
      </w:r>
    </w:p>
    <w:p w14:paraId="031D9662" w14:textId="77777777" w:rsidR="003A7392" w:rsidRDefault="00AB6570" w:rsidP="003A7392">
      <w:pPr>
        <w:tabs>
          <w:tab w:val="left" w:pos="0"/>
        </w:tabs>
        <w:rPr>
          <w:rFonts w:cs="Arial"/>
          <w:bCs/>
          <w:color w:val="000000"/>
          <w:szCs w:val="20"/>
        </w:rPr>
      </w:pPr>
      <w:r w:rsidRPr="00AB6570">
        <w:rPr>
          <w:rFonts w:cs="Arial"/>
          <w:bCs/>
          <w:color w:val="000000"/>
          <w:szCs w:val="20"/>
        </w:rPr>
        <w:t>ISBN-13: 978-0-7879-6985.</w:t>
      </w:r>
    </w:p>
    <w:p w14:paraId="4B7BF002" w14:textId="77777777" w:rsidR="00AB6570" w:rsidRDefault="00AB6570" w:rsidP="003A7392">
      <w:pPr>
        <w:tabs>
          <w:tab w:val="left" w:pos="0"/>
        </w:tabs>
        <w:rPr>
          <w:rFonts w:cs="Arial"/>
          <w:szCs w:val="20"/>
        </w:rPr>
      </w:pPr>
    </w:p>
    <w:p w14:paraId="3ECAEA0C" w14:textId="77777777" w:rsidR="00E35AF1" w:rsidRDefault="00E35AF1" w:rsidP="00E35AF1">
      <w:pPr>
        <w:rPr>
          <w:rFonts w:ascii="Times New Roman" w:hAnsi="Times New Roman"/>
        </w:rPr>
      </w:pPr>
      <w:r>
        <w:t xml:space="preserve">Ravitch, D. (2014). </w:t>
      </w:r>
      <w:r>
        <w:rPr>
          <w:i/>
          <w:iCs/>
        </w:rPr>
        <w:t>Reign of error: The hoax of the privatization movement and the danger to America's public schools</w:t>
      </w:r>
      <w:r>
        <w:t xml:space="preserve">. New York, NY: Vintage. </w:t>
      </w:r>
    </w:p>
    <w:p w14:paraId="00CCD82C" w14:textId="77777777" w:rsidR="00AB6570" w:rsidRPr="00AB6570" w:rsidRDefault="00AB6570" w:rsidP="00E35AF1">
      <w:pPr>
        <w:tabs>
          <w:tab w:val="left" w:pos="0"/>
        </w:tabs>
        <w:rPr>
          <w:rFonts w:cs="Arial"/>
          <w:szCs w:val="20"/>
        </w:rPr>
      </w:pPr>
      <w:r>
        <w:rPr>
          <w:rFonts w:cs="Arial"/>
          <w:szCs w:val="20"/>
        </w:rPr>
        <w:t>ISBN-13: 978-0-345-80635-2.</w:t>
      </w:r>
    </w:p>
    <w:p w14:paraId="2E2FC35A" w14:textId="77777777" w:rsidR="00AB6570" w:rsidRDefault="00AB6570" w:rsidP="003A7392">
      <w:pPr>
        <w:tabs>
          <w:tab w:val="left" w:pos="0"/>
        </w:tabs>
        <w:rPr>
          <w:rFonts w:cs="Arial"/>
          <w:szCs w:val="20"/>
        </w:rPr>
      </w:pPr>
    </w:p>
    <w:p w14:paraId="5AEB5749" w14:textId="77777777" w:rsidR="00E35AF1" w:rsidRDefault="00E35AF1" w:rsidP="00E35AF1">
      <w:pPr>
        <w:rPr>
          <w:rFonts w:ascii="Times New Roman" w:hAnsi="Times New Roman"/>
        </w:rPr>
      </w:pPr>
      <w:proofErr w:type="spellStart"/>
      <w:r>
        <w:t>Zavadsky</w:t>
      </w:r>
      <w:proofErr w:type="spellEnd"/>
      <w:r>
        <w:t xml:space="preserve">, H. (2012). </w:t>
      </w:r>
      <w:r>
        <w:rPr>
          <w:i/>
          <w:iCs/>
        </w:rPr>
        <w:t>School turnarounds: The essential role of districts</w:t>
      </w:r>
      <w:r>
        <w:t xml:space="preserve">. Cambridge, MA: Harvard Education Press. </w:t>
      </w:r>
    </w:p>
    <w:p w14:paraId="66C71D4B" w14:textId="77777777" w:rsidR="00AB6570" w:rsidRDefault="00AB6570" w:rsidP="00E35AF1">
      <w:pPr>
        <w:tabs>
          <w:tab w:val="left" w:pos="0"/>
        </w:tabs>
        <w:rPr>
          <w:rFonts w:cs="Arial"/>
          <w:szCs w:val="20"/>
        </w:rPr>
      </w:pPr>
      <w:r w:rsidRPr="00AB6570">
        <w:rPr>
          <w:rFonts w:cs="Arial"/>
          <w:szCs w:val="20"/>
        </w:rPr>
        <w:t>ISBN: 978-1-61250-134-5.</w:t>
      </w:r>
    </w:p>
    <w:p w14:paraId="5C914FC3" w14:textId="77777777" w:rsidR="004E026C" w:rsidRDefault="004E026C" w:rsidP="004E026C">
      <w:pPr>
        <w:pStyle w:val="APACitation"/>
        <w:ind w:left="0" w:firstLine="0"/>
      </w:pPr>
    </w:p>
    <w:p w14:paraId="29ACFA5D" w14:textId="3F7A941F" w:rsidR="0052552A" w:rsidRDefault="0052552A" w:rsidP="004E026C">
      <w:pPr>
        <w:pStyle w:val="APACitation"/>
        <w:ind w:left="0" w:firstLine="0"/>
        <w:sectPr w:rsidR="0052552A"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bookmarkStart w:id="0" w:name="_GoBack"/>
      <w:bookmarkEnd w:id="0"/>
    </w:p>
    <w:p w14:paraId="1EDF2643" w14:textId="77777777" w:rsidR="00861D9D" w:rsidRDefault="00861D9D" w:rsidP="00861D9D">
      <w:pPr>
        <w:pStyle w:val="Heading1"/>
        <w:rPr>
          <w:color w:val="BD313B"/>
        </w:rPr>
      </w:pPr>
      <w:r>
        <w:rPr>
          <w:color w:val="BD313B"/>
        </w:rPr>
        <w:lastRenderedPageBreak/>
        <w:t>Suggested Point Values</w:t>
      </w:r>
    </w:p>
    <w:p w14:paraId="147995C8" w14:textId="77777777" w:rsidR="00861D9D" w:rsidRPr="00861D9D" w:rsidRDefault="00861D9D" w:rsidP="00861D9D"/>
    <w:tbl>
      <w:tblPr>
        <w:tblStyle w:val="TableGrid1"/>
        <w:tblW w:w="5002" w:type="pct"/>
        <w:tblInd w:w="-5" w:type="dxa"/>
        <w:tblBorders>
          <w:insideH w:val="dotted" w:sz="4" w:space="0" w:color="auto"/>
          <w:insideV w:val="dotted" w:sz="4" w:space="0" w:color="auto"/>
        </w:tblBorders>
        <w:tblLook w:val="04A0" w:firstRow="1" w:lastRow="0" w:firstColumn="1" w:lastColumn="0" w:noHBand="0" w:noVBand="1"/>
      </w:tblPr>
      <w:tblGrid>
        <w:gridCol w:w="1168"/>
        <w:gridCol w:w="8102"/>
        <w:gridCol w:w="1687"/>
        <w:gridCol w:w="1998"/>
      </w:tblGrid>
      <w:tr w:rsidR="00861D9D" w:rsidRPr="004F138A" w14:paraId="2FB60047" w14:textId="77777777" w:rsidTr="004C1F36">
        <w:tc>
          <w:tcPr>
            <w:tcW w:w="451" w:type="pct"/>
            <w:tcBorders>
              <w:top w:val="single" w:sz="4" w:space="0" w:color="auto"/>
              <w:bottom w:val="nil"/>
              <w:right w:val="nil"/>
            </w:tcBorders>
            <w:shd w:val="clear" w:color="auto" w:fill="BD313B"/>
            <w:vAlign w:val="center"/>
          </w:tcPr>
          <w:p w14:paraId="6FC57419" w14:textId="77777777" w:rsidR="00861D9D" w:rsidRPr="004F138A" w:rsidRDefault="00861D9D" w:rsidP="00132272">
            <w:pPr>
              <w:ind w:left="859" w:hanging="859"/>
              <w:rPr>
                <w:b/>
                <w:color w:val="FFFFFF" w:themeColor="background1"/>
                <w:szCs w:val="20"/>
              </w:rPr>
            </w:pPr>
          </w:p>
        </w:tc>
        <w:tc>
          <w:tcPr>
            <w:tcW w:w="3127" w:type="pct"/>
            <w:tcBorders>
              <w:top w:val="single" w:sz="4" w:space="0" w:color="auto"/>
              <w:left w:val="nil"/>
              <w:bottom w:val="nil"/>
              <w:right w:val="nil"/>
            </w:tcBorders>
            <w:shd w:val="clear" w:color="auto" w:fill="BD313B"/>
            <w:vAlign w:val="center"/>
          </w:tcPr>
          <w:p w14:paraId="561C37F6" w14:textId="77777777" w:rsidR="00861D9D" w:rsidRPr="004F138A" w:rsidRDefault="00861D9D" w:rsidP="00132272">
            <w:pPr>
              <w:ind w:left="859" w:hanging="859"/>
              <w:rPr>
                <w:b/>
                <w:color w:val="FFFFFF" w:themeColor="background1"/>
                <w:sz w:val="22"/>
                <w:szCs w:val="22"/>
              </w:rPr>
            </w:pPr>
            <w:r w:rsidRPr="004F138A">
              <w:rPr>
                <w:b/>
                <w:color w:val="FFFFFF" w:themeColor="background1"/>
                <w:sz w:val="22"/>
                <w:szCs w:val="22"/>
              </w:rPr>
              <w:t>Assessment</w:t>
            </w:r>
          </w:p>
        </w:tc>
        <w:tc>
          <w:tcPr>
            <w:tcW w:w="651" w:type="pct"/>
            <w:tcBorders>
              <w:top w:val="single" w:sz="4" w:space="0" w:color="auto"/>
              <w:left w:val="nil"/>
              <w:bottom w:val="nil"/>
              <w:right w:val="nil"/>
            </w:tcBorders>
            <w:shd w:val="clear" w:color="auto" w:fill="BD313B"/>
            <w:vAlign w:val="center"/>
          </w:tcPr>
          <w:p w14:paraId="6DA688A4" w14:textId="77777777" w:rsidR="00861D9D" w:rsidRPr="004F138A" w:rsidRDefault="00861D9D" w:rsidP="00132272">
            <w:pPr>
              <w:ind w:left="859" w:hanging="859"/>
              <w:jc w:val="center"/>
              <w:rPr>
                <w:b/>
                <w:color w:val="FFFFFF" w:themeColor="background1"/>
                <w:sz w:val="22"/>
                <w:szCs w:val="22"/>
              </w:rPr>
            </w:pPr>
            <w:r>
              <w:rPr>
                <w:b/>
                <w:color w:val="FFFFFF" w:themeColor="background1"/>
                <w:sz w:val="22"/>
                <w:szCs w:val="22"/>
              </w:rPr>
              <w:t>Point Value</w:t>
            </w:r>
          </w:p>
        </w:tc>
        <w:tc>
          <w:tcPr>
            <w:tcW w:w="771" w:type="pct"/>
            <w:tcBorders>
              <w:top w:val="single" w:sz="4" w:space="0" w:color="auto"/>
              <w:left w:val="nil"/>
              <w:bottom w:val="nil"/>
            </w:tcBorders>
            <w:shd w:val="clear" w:color="auto" w:fill="BD313B"/>
            <w:vAlign w:val="center"/>
          </w:tcPr>
          <w:p w14:paraId="67FC2E75" w14:textId="77777777" w:rsidR="00861D9D" w:rsidRPr="004F138A" w:rsidRDefault="00861D9D" w:rsidP="00132272">
            <w:pPr>
              <w:ind w:left="859" w:hanging="859"/>
              <w:jc w:val="center"/>
              <w:rPr>
                <w:b/>
                <w:color w:val="FFFFFF" w:themeColor="background1"/>
                <w:sz w:val="22"/>
                <w:szCs w:val="22"/>
              </w:rPr>
            </w:pPr>
            <w:r>
              <w:rPr>
                <w:b/>
                <w:color w:val="FFFFFF" w:themeColor="background1"/>
                <w:sz w:val="22"/>
                <w:szCs w:val="22"/>
              </w:rPr>
              <w:t>Due</w:t>
            </w:r>
          </w:p>
        </w:tc>
      </w:tr>
      <w:tr w:rsidR="00861D9D" w:rsidRPr="0090566F" w14:paraId="51945C07" w14:textId="77777777" w:rsidTr="004C1F36">
        <w:tc>
          <w:tcPr>
            <w:tcW w:w="3578" w:type="pct"/>
            <w:gridSpan w:val="2"/>
            <w:tcBorders>
              <w:top w:val="nil"/>
              <w:bottom w:val="dotted" w:sz="4" w:space="0" w:color="auto"/>
              <w:right w:val="nil"/>
            </w:tcBorders>
            <w:shd w:val="clear" w:color="auto" w:fill="D8D9DA"/>
            <w:vAlign w:val="center"/>
          </w:tcPr>
          <w:p w14:paraId="3E72EF54" w14:textId="77777777" w:rsidR="00861D9D" w:rsidRPr="0090566F" w:rsidRDefault="00861D9D" w:rsidP="00132272">
            <w:pPr>
              <w:ind w:left="859" w:hanging="859"/>
              <w:rPr>
                <w:szCs w:val="20"/>
              </w:rPr>
            </w:pPr>
            <w:r w:rsidRPr="008F09AD">
              <w:rPr>
                <w:b/>
                <w:szCs w:val="20"/>
              </w:rPr>
              <w:t xml:space="preserve">Week 1 </w:t>
            </w:r>
          </w:p>
        </w:tc>
        <w:tc>
          <w:tcPr>
            <w:tcW w:w="651" w:type="pct"/>
            <w:tcBorders>
              <w:top w:val="nil"/>
              <w:left w:val="nil"/>
              <w:bottom w:val="dotted" w:sz="4" w:space="0" w:color="auto"/>
              <w:right w:val="nil"/>
            </w:tcBorders>
            <w:shd w:val="clear" w:color="auto" w:fill="D8D9DA"/>
            <w:vAlign w:val="center"/>
          </w:tcPr>
          <w:p w14:paraId="66521BA8" w14:textId="77777777" w:rsidR="00861D9D" w:rsidRPr="0090566F" w:rsidRDefault="00861D9D" w:rsidP="00132272">
            <w:pPr>
              <w:ind w:left="859" w:hanging="859"/>
              <w:jc w:val="center"/>
              <w:rPr>
                <w:szCs w:val="20"/>
              </w:rPr>
            </w:pPr>
          </w:p>
        </w:tc>
        <w:tc>
          <w:tcPr>
            <w:tcW w:w="771" w:type="pct"/>
            <w:tcBorders>
              <w:top w:val="nil"/>
              <w:left w:val="nil"/>
              <w:bottom w:val="dotted" w:sz="4" w:space="0" w:color="auto"/>
            </w:tcBorders>
            <w:shd w:val="clear" w:color="auto" w:fill="D8D9DA"/>
            <w:vAlign w:val="center"/>
          </w:tcPr>
          <w:p w14:paraId="3804F338" w14:textId="77777777" w:rsidR="00861D9D" w:rsidRPr="0090566F" w:rsidRDefault="00861D9D" w:rsidP="00132272">
            <w:pPr>
              <w:ind w:left="859" w:hanging="859"/>
              <w:jc w:val="center"/>
              <w:rPr>
                <w:szCs w:val="20"/>
              </w:rPr>
            </w:pPr>
          </w:p>
        </w:tc>
      </w:tr>
      <w:tr w:rsidR="00824D94" w:rsidRPr="0090566F" w14:paraId="178961B3" w14:textId="77777777" w:rsidTr="00DA15B3">
        <w:tc>
          <w:tcPr>
            <w:tcW w:w="451" w:type="pct"/>
            <w:tcBorders>
              <w:top w:val="nil"/>
              <w:bottom w:val="nil"/>
            </w:tcBorders>
            <w:vAlign w:val="center"/>
          </w:tcPr>
          <w:p w14:paraId="09D57710" w14:textId="77777777" w:rsidR="00824D94" w:rsidRPr="0090566F" w:rsidRDefault="00824D94" w:rsidP="00824D94">
            <w:pPr>
              <w:ind w:left="859" w:hanging="859"/>
              <w:rPr>
                <w:b/>
                <w:szCs w:val="20"/>
              </w:rPr>
            </w:pPr>
          </w:p>
        </w:tc>
        <w:tc>
          <w:tcPr>
            <w:tcW w:w="3127" w:type="pct"/>
            <w:shd w:val="clear" w:color="auto" w:fill="auto"/>
            <w:vAlign w:val="center"/>
          </w:tcPr>
          <w:p w14:paraId="164321B4" w14:textId="77777777" w:rsidR="00824D94" w:rsidRPr="00DA15B3" w:rsidRDefault="00F90404" w:rsidP="00AC14C7">
            <w:pPr>
              <w:ind w:left="859" w:hanging="859"/>
              <w:rPr>
                <w:strike/>
                <w:szCs w:val="20"/>
              </w:rPr>
            </w:pPr>
            <w:r w:rsidRPr="00DA15B3">
              <w:t>Discussion Question: School Effectiveness</w:t>
            </w:r>
          </w:p>
        </w:tc>
        <w:tc>
          <w:tcPr>
            <w:tcW w:w="651" w:type="pct"/>
            <w:vAlign w:val="center"/>
          </w:tcPr>
          <w:p w14:paraId="378A0324" w14:textId="77777777" w:rsidR="00824D94" w:rsidRPr="0090566F" w:rsidRDefault="00A85AF5" w:rsidP="00824D94">
            <w:pPr>
              <w:ind w:left="859" w:hanging="859"/>
              <w:jc w:val="center"/>
              <w:rPr>
                <w:szCs w:val="20"/>
              </w:rPr>
            </w:pPr>
            <w:r>
              <w:rPr>
                <w:szCs w:val="20"/>
              </w:rPr>
              <w:t>35</w:t>
            </w:r>
          </w:p>
        </w:tc>
        <w:tc>
          <w:tcPr>
            <w:tcW w:w="771" w:type="pct"/>
            <w:vAlign w:val="center"/>
          </w:tcPr>
          <w:p w14:paraId="3EB82F34" w14:textId="77777777" w:rsidR="00824D94" w:rsidRPr="00132272" w:rsidRDefault="00824D94" w:rsidP="00824D94">
            <w:pPr>
              <w:ind w:left="859" w:hanging="859"/>
              <w:jc w:val="center"/>
              <w:rPr>
                <w:strike/>
                <w:szCs w:val="20"/>
              </w:rPr>
            </w:pPr>
          </w:p>
        </w:tc>
      </w:tr>
      <w:tr w:rsidR="00F90404" w:rsidRPr="0090566F" w14:paraId="4984495F" w14:textId="77777777" w:rsidTr="00AB6570">
        <w:tc>
          <w:tcPr>
            <w:tcW w:w="451" w:type="pct"/>
            <w:tcBorders>
              <w:top w:val="nil"/>
              <w:bottom w:val="dotted" w:sz="4" w:space="0" w:color="auto"/>
            </w:tcBorders>
            <w:vAlign w:val="center"/>
          </w:tcPr>
          <w:p w14:paraId="536061EE" w14:textId="77777777" w:rsidR="00F90404" w:rsidRPr="0090566F" w:rsidRDefault="00F90404" w:rsidP="00F90404">
            <w:pPr>
              <w:ind w:left="859" w:hanging="859"/>
              <w:rPr>
                <w:b/>
                <w:szCs w:val="20"/>
              </w:rPr>
            </w:pPr>
          </w:p>
        </w:tc>
        <w:tc>
          <w:tcPr>
            <w:tcW w:w="3127" w:type="pct"/>
            <w:tcBorders>
              <w:bottom w:val="dotted" w:sz="4" w:space="0" w:color="auto"/>
            </w:tcBorders>
          </w:tcPr>
          <w:p w14:paraId="57C88CDA" w14:textId="77777777" w:rsidR="00F90404" w:rsidRPr="00F90404" w:rsidRDefault="00F90404" w:rsidP="00F90404">
            <w:pPr>
              <w:ind w:left="859" w:hanging="859"/>
              <w:rPr>
                <w:szCs w:val="20"/>
              </w:rPr>
            </w:pPr>
            <w:r w:rsidRPr="00F90404">
              <w:t>Assignment: School Comparison Essay</w:t>
            </w:r>
          </w:p>
        </w:tc>
        <w:tc>
          <w:tcPr>
            <w:tcW w:w="651" w:type="pct"/>
            <w:tcBorders>
              <w:bottom w:val="dotted" w:sz="4" w:space="0" w:color="auto"/>
            </w:tcBorders>
            <w:vAlign w:val="center"/>
          </w:tcPr>
          <w:p w14:paraId="0E4A9AB8" w14:textId="77777777" w:rsidR="00F90404" w:rsidRPr="0090566F" w:rsidRDefault="007A6683" w:rsidP="00F90404">
            <w:pPr>
              <w:ind w:left="859" w:hanging="859"/>
              <w:jc w:val="center"/>
              <w:rPr>
                <w:szCs w:val="20"/>
              </w:rPr>
            </w:pPr>
            <w:r>
              <w:rPr>
                <w:szCs w:val="20"/>
              </w:rPr>
              <w:t>5</w:t>
            </w:r>
            <w:r w:rsidR="00A85AF5">
              <w:rPr>
                <w:szCs w:val="20"/>
              </w:rPr>
              <w:t>0</w:t>
            </w:r>
          </w:p>
        </w:tc>
        <w:tc>
          <w:tcPr>
            <w:tcW w:w="771" w:type="pct"/>
            <w:tcBorders>
              <w:bottom w:val="dotted" w:sz="4" w:space="0" w:color="auto"/>
            </w:tcBorders>
            <w:vAlign w:val="center"/>
          </w:tcPr>
          <w:p w14:paraId="0DBD6DC0" w14:textId="77777777" w:rsidR="00F90404" w:rsidRPr="00132272" w:rsidRDefault="00F90404" w:rsidP="00F90404">
            <w:pPr>
              <w:ind w:left="859" w:hanging="859"/>
              <w:jc w:val="center"/>
              <w:rPr>
                <w:strike/>
                <w:szCs w:val="20"/>
              </w:rPr>
            </w:pPr>
          </w:p>
        </w:tc>
      </w:tr>
      <w:tr w:rsidR="00D764CD" w:rsidRPr="0090566F" w14:paraId="537AC581" w14:textId="77777777" w:rsidTr="004C1F36">
        <w:tc>
          <w:tcPr>
            <w:tcW w:w="451" w:type="pct"/>
            <w:tcBorders>
              <w:top w:val="nil"/>
              <w:bottom w:val="dotted" w:sz="4" w:space="0" w:color="auto"/>
            </w:tcBorders>
            <w:vAlign w:val="center"/>
          </w:tcPr>
          <w:p w14:paraId="3B7DD364" w14:textId="77777777" w:rsidR="00D764CD" w:rsidRPr="0090566F" w:rsidRDefault="00D764CD" w:rsidP="00132272">
            <w:pPr>
              <w:ind w:left="859" w:hanging="859"/>
              <w:rPr>
                <w:b/>
                <w:szCs w:val="20"/>
              </w:rPr>
            </w:pPr>
          </w:p>
        </w:tc>
        <w:tc>
          <w:tcPr>
            <w:tcW w:w="3127" w:type="pct"/>
            <w:tcBorders>
              <w:bottom w:val="dotted" w:sz="4" w:space="0" w:color="auto"/>
            </w:tcBorders>
            <w:vAlign w:val="center"/>
          </w:tcPr>
          <w:p w14:paraId="3B0190FC" w14:textId="77777777" w:rsidR="00D764CD" w:rsidRDefault="00D764CD" w:rsidP="00132272">
            <w:pPr>
              <w:ind w:left="859" w:hanging="859"/>
              <w:rPr>
                <w:szCs w:val="20"/>
              </w:rPr>
            </w:pPr>
          </w:p>
        </w:tc>
        <w:tc>
          <w:tcPr>
            <w:tcW w:w="651" w:type="pct"/>
            <w:tcBorders>
              <w:bottom w:val="dotted" w:sz="4" w:space="0" w:color="auto"/>
            </w:tcBorders>
            <w:vAlign w:val="center"/>
          </w:tcPr>
          <w:p w14:paraId="50950982" w14:textId="77777777" w:rsidR="00D764CD" w:rsidRPr="0090566F" w:rsidRDefault="00D764CD" w:rsidP="00132272">
            <w:pPr>
              <w:ind w:left="859" w:hanging="859"/>
              <w:jc w:val="center"/>
              <w:rPr>
                <w:szCs w:val="20"/>
              </w:rPr>
            </w:pPr>
          </w:p>
        </w:tc>
        <w:tc>
          <w:tcPr>
            <w:tcW w:w="771" w:type="pct"/>
            <w:tcBorders>
              <w:bottom w:val="dotted" w:sz="4" w:space="0" w:color="auto"/>
            </w:tcBorders>
            <w:vAlign w:val="center"/>
          </w:tcPr>
          <w:p w14:paraId="5391F719" w14:textId="77777777" w:rsidR="00D764CD" w:rsidRPr="00132272" w:rsidRDefault="00D764CD" w:rsidP="00132272">
            <w:pPr>
              <w:ind w:left="859" w:hanging="859"/>
              <w:jc w:val="center"/>
              <w:rPr>
                <w:strike/>
                <w:szCs w:val="20"/>
              </w:rPr>
            </w:pPr>
          </w:p>
        </w:tc>
      </w:tr>
      <w:tr w:rsidR="00861D9D" w:rsidRPr="0090566F" w14:paraId="6EC2896E" w14:textId="77777777" w:rsidTr="004C1F36">
        <w:tc>
          <w:tcPr>
            <w:tcW w:w="3578" w:type="pct"/>
            <w:gridSpan w:val="2"/>
            <w:tcBorders>
              <w:top w:val="dotted" w:sz="4" w:space="0" w:color="auto"/>
              <w:bottom w:val="dotted" w:sz="4" w:space="0" w:color="auto"/>
              <w:right w:val="nil"/>
            </w:tcBorders>
            <w:shd w:val="clear" w:color="auto" w:fill="D8D9DA"/>
            <w:vAlign w:val="center"/>
          </w:tcPr>
          <w:p w14:paraId="5F58CE20" w14:textId="77777777" w:rsidR="00861D9D" w:rsidRPr="00DA15B3" w:rsidRDefault="00861D9D" w:rsidP="00132272">
            <w:pPr>
              <w:ind w:left="859" w:hanging="859"/>
              <w:rPr>
                <w:szCs w:val="20"/>
              </w:rPr>
            </w:pPr>
            <w:r w:rsidRPr="00DA15B3">
              <w:rPr>
                <w:b/>
                <w:szCs w:val="20"/>
              </w:rPr>
              <w:t xml:space="preserve">Week 2 </w:t>
            </w:r>
          </w:p>
        </w:tc>
        <w:tc>
          <w:tcPr>
            <w:tcW w:w="651" w:type="pct"/>
            <w:tcBorders>
              <w:top w:val="dotted" w:sz="4" w:space="0" w:color="auto"/>
              <w:left w:val="nil"/>
              <w:bottom w:val="dotted" w:sz="4" w:space="0" w:color="auto"/>
              <w:right w:val="nil"/>
            </w:tcBorders>
            <w:shd w:val="clear" w:color="auto" w:fill="D8D9DA"/>
            <w:vAlign w:val="center"/>
          </w:tcPr>
          <w:p w14:paraId="4BE0E48C" w14:textId="77777777" w:rsidR="00861D9D" w:rsidRPr="0090566F" w:rsidRDefault="00861D9D" w:rsidP="00132272">
            <w:pPr>
              <w:ind w:left="859" w:hanging="859"/>
              <w:jc w:val="center"/>
              <w:rPr>
                <w:szCs w:val="20"/>
              </w:rPr>
            </w:pPr>
          </w:p>
        </w:tc>
        <w:tc>
          <w:tcPr>
            <w:tcW w:w="771" w:type="pct"/>
            <w:tcBorders>
              <w:top w:val="dotted" w:sz="4" w:space="0" w:color="auto"/>
              <w:left w:val="nil"/>
              <w:bottom w:val="dotted" w:sz="4" w:space="0" w:color="auto"/>
            </w:tcBorders>
            <w:shd w:val="clear" w:color="auto" w:fill="D8D9DA"/>
            <w:vAlign w:val="center"/>
          </w:tcPr>
          <w:p w14:paraId="68A7F431" w14:textId="77777777" w:rsidR="00861D9D" w:rsidRPr="00132272" w:rsidRDefault="00861D9D" w:rsidP="00132272">
            <w:pPr>
              <w:ind w:left="859" w:hanging="859"/>
              <w:jc w:val="center"/>
              <w:rPr>
                <w:strike/>
                <w:szCs w:val="20"/>
              </w:rPr>
            </w:pPr>
          </w:p>
        </w:tc>
      </w:tr>
      <w:tr w:rsidR="00AC14C7" w:rsidRPr="0090566F" w14:paraId="1FF37131" w14:textId="77777777" w:rsidTr="004C1F36">
        <w:tc>
          <w:tcPr>
            <w:tcW w:w="451" w:type="pct"/>
            <w:tcBorders>
              <w:top w:val="nil"/>
              <w:bottom w:val="nil"/>
            </w:tcBorders>
            <w:vAlign w:val="center"/>
          </w:tcPr>
          <w:p w14:paraId="649ABB09" w14:textId="77777777" w:rsidR="00AC14C7" w:rsidRPr="0090566F" w:rsidRDefault="00AC14C7" w:rsidP="00AC14C7">
            <w:pPr>
              <w:ind w:left="859" w:hanging="859"/>
              <w:rPr>
                <w:b/>
                <w:szCs w:val="20"/>
              </w:rPr>
            </w:pPr>
          </w:p>
        </w:tc>
        <w:tc>
          <w:tcPr>
            <w:tcW w:w="3127" w:type="pct"/>
            <w:vAlign w:val="center"/>
          </w:tcPr>
          <w:p w14:paraId="1C1CBD29" w14:textId="77777777" w:rsidR="00AC14C7" w:rsidRPr="00DA15B3" w:rsidRDefault="005D0CDC" w:rsidP="00F90404">
            <w:pPr>
              <w:ind w:left="859" w:hanging="859"/>
              <w:rPr>
                <w:szCs w:val="20"/>
              </w:rPr>
            </w:pPr>
            <w:r w:rsidRPr="00DA15B3">
              <w:rPr>
                <w:szCs w:val="20"/>
              </w:rPr>
              <w:t xml:space="preserve">Wiki </w:t>
            </w:r>
            <w:r w:rsidR="00F90404" w:rsidRPr="00DA15B3">
              <w:rPr>
                <w:szCs w:val="20"/>
              </w:rPr>
              <w:t>Assignment: State Educational Initiatives</w:t>
            </w:r>
          </w:p>
        </w:tc>
        <w:tc>
          <w:tcPr>
            <w:tcW w:w="651" w:type="pct"/>
            <w:vAlign w:val="center"/>
          </w:tcPr>
          <w:p w14:paraId="518CDCFA" w14:textId="77777777" w:rsidR="00AC14C7" w:rsidRPr="0090566F" w:rsidRDefault="007A6683" w:rsidP="00AC14C7">
            <w:pPr>
              <w:ind w:left="859" w:hanging="859"/>
              <w:jc w:val="center"/>
              <w:rPr>
                <w:szCs w:val="20"/>
              </w:rPr>
            </w:pPr>
            <w:r>
              <w:rPr>
                <w:szCs w:val="20"/>
              </w:rPr>
              <w:t>5</w:t>
            </w:r>
            <w:r w:rsidR="00A85AF5">
              <w:rPr>
                <w:szCs w:val="20"/>
              </w:rPr>
              <w:t>0</w:t>
            </w:r>
          </w:p>
        </w:tc>
        <w:tc>
          <w:tcPr>
            <w:tcW w:w="771" w:type="pct"/>
            <w:vAlign w:val="center"/>
          </w:tcPr>
          <w:p w14:paraId="4797203B" w14:textId="77777777" w:rsidR="00AC14C7" w:rsidRPr="00132272" w:rsidRDefault="00AC14C7" w:rsidP="00AC14C7">
            <w:pPr>
              <w:ind w:left="859" w:hanging="859"/>
              <w:jc w:val="center"/>
              <w:rPr>
                <w:strike/>
                <w:szCs w:val="20"/>
              </w:rPr>
            </w:pPr>
          </w:p>
        </w:tc>
      </w:tr>
      <w:tr w:rsidR="00AC14C7" w:rsidRPr="0090566F" w14:paraId="1751679E" w14:textId="77777777" w:rsidTr="004C1F36">
        <w:tc>
          <w:tcPr>
            <w:tcW w:w="451" w:type="pct"/>
            <w:tcBorders>
              <w:top w:val="nil"/>
              <w:bottom w:val="nil"/>
            </w:tcBorders>
            <w:vAlign w:val="center"/>
          </w:tcPr>
          <w:p w14:paraId="0C74496F" w14:textId="77777777" w:rsidR="00AC14C7" w:rsidRPr="0090566F" w:rsidRDefault="00AC14C7" w:rsidP="00AC14C7">
            <w:pPr>
              <w:ind w:left="859" w:hanging="859"/>
              <w:rPr>
                <w:b/>
                <w:szCs w:val="20"/>
              </w:rPr>
            </w:pPr>
          </w:p>
        </w:tc>
        <w:tc>
          <w:tcPr>
            <w:tcW w:w="3127" w:type="pct"/>
            <w:tcBorders>
              <w:bottom w:val="dotted" w:sz="4" w:space="0" w:color="auto"/>
            </w:tcBorders>
            <w:vAlign w:val="center"/>
          </w:tcPr>
          <w:p w14:paraId="536935D8" w14:textId="77777777" w:rsidR="00AC14C7" w:rsidRPr="00DA15B3" w:rsidRDefault="00F90404" w:rsidP="00F90404">
            <w:pPr>
              <w:ind w:left="859" w:hanging="859"/>
              <w:rPr>
                <w:szCs w:val="20"/>
              </w:rPr>
            </w:pPr>
            <w:r w:rsidRPr="00DA15B3">
              <w:rPr>
                <w:szCs w:val="20"/>
              </w:rPr>
              <w:t>Assignment: Annotated Bibliography for New Orleans School Turnout</w:t>
            </w:r>
          </w:p>
        </w:tc>
        <w:tc>
          <w:tcPr>
            <w:tcW w:w="651" w:type="pct"/>
            <w:tcBorders>
              <w:bottom w:val="dotted" w:sz="4" w:space="0" w:color="auto"/>
            </w:tcBorders>
            <w:vAlign w:val="center"/>
          </w:tcPr>
          <w:p w14:paraId="42FD676A" w14:textId="77777777" w:rsidR="00AC14C7" w:rsidRPr="0090566F" w:rsidRDefault="007A6683" w:rsidP="00AC14C7">
            <w:pPr>
              <w:ind w:left="859" w:hanging="859"/>
              <w:jc w:val="center"/>
              <w:rPr>
                <w:szCs w:val="20"/>
              </w:rPr>
            </w:pPr>
            <w:r>
              <w:rPr>
                <w:szCs w:val="20"/>
              </w:rPr>
              <w:t>5</w:t>
            </w:r>
            <w:r w:rsidR="00A85AF5">
              <w:rPr>
                <w:szCs w:val="20"/>
              </w:rPr>
              <w:t>0</w:t>
            </w:r>
          </w:p>
        </w:tc>
        <w:tc>
          <w:tcPr>
            <w:tcW w:w="771" w:type="pct"/>
            <w:tcBorders>
              <w:bottom w:val="dotted" w:sz="4" w:space="0" w:color="auto"/>
            </w:tcBorders>
            <w:vAlign w:val="center"/>
          </w:tcPr>
          <w:p w14:paraId="304D382C" w14:textId="77777777" w:rsidR="00AC14C7" w:rsidRPr="00132272" w:rsidRDefault="00AC14C7" w:rsidP="00AC14C7">
            <w:pPr>
              <w:ind w:left="859" w:hanging="859"/>
              <w:jc w:val="center"/>
              <w:rPr>
                <w:strike/>
                <w:szCs w:val="20"/>
              </w:rPr>
            </w:pPr>
          </w:p>
        </w:tc>
      </w:tr>
      <w:tr w:rsidR="00AC14C7" w:rsidRPr="0090566F" w14:paraId="52CE4738" w14:textId="77777777" w:rsidTr="004C1F36">
        <w:tc>
          <w:tcPr>
            <w:tcW w:w="451" w:type="pct"/>
            <w:tcBorders>
              <w:top w:val="nil"/>
              <w:bottom w:val="dotted" w:sz="4" w:space="0" w:color="auto"/>
            </w:tcBorders>
            <w:vAlign w:val="center"/>
          </w:tcPr>
          <w:p w14:paraId="1AD2415C" w14:textId="77777777" w:rsidR="00AC14C7" w:rsidRPr="0090566F" w:rsidRDefault="00AC14C7" w:rsidP="00AC14C7">
            <w:pPr>
              <w:ind w:left="859" w:hanging="859"/>
              <w:rPr>
                <w:b/>
                <w:szCs w:val="20"/>
              </w:rPr>
            </w:pPr>
          </w:p>
        </w:tc>
        <w:tc>
          <w:tcPr>
            <w:tcW w:w="3127" w:type="pct"/>
            <w:tcBorders>
              <w:bottom w:val="dotted" w:sz="4" w:space="0" w:color="auto"/>
            </w:tcBorders>
            <w:vAlign w:val="center"/>
          </w:tcPr>
          <w:p w14:paraId="5A9A601C" w14:textId="77777777" w:rsidR="00AC14C7" w:rsidRPr="00DA15B3" w:rsidRDefault="00AC14C7" w:rsidP="00AC14C7">
            <w:pPr>
              <w:ind w:left="859" w:hanging="859"/>
              <w:rPr>
                <w:szCs w:val="20"/>
              </w:rPr>
            </w:pPr>
          </w:p>
        </w:tc>
        <w:tc>
          <w:tcPr>
            <w:tcW w:w="651" w:type="pct"/>
            <w:tcBorders>
              <w:bottom w:val="dotted" w:sz="4" w:space="0" w:color="auto"/>
            </w:tcBorders>
            <w:vAlign w:val="center"/>
          </w:tcPr>
          <w:p w14:paraId="1CCB7AB9" w14:textId="77777777" w:rsidR="00AC14C7" w:rsidRPr="0090566F" w:rsidRDefault="00AC14C7" w:rsidP="00AC14C7">
            <w:pPr>
              <w:ind w:left="859" w:hanging="859"/>
              <w:jc w:val="center"/>
              <w:rPr>
                <w:szCs w:val="20"/>
              </w:rPr>
            </w:pPr>
          </w:p>
        </w:tc>
        <w:tc>
          <w:tcPr>
            <w:tcW w:w="771" w:type="pct"/>
            <w:tcBorders>
              <w:bottom w:val="dotted" w:sz="4" w:space="0" w:color="auto"/>
            </w:tcBorders>
            <w:vAlign w:val="center"/>
          </w:tcPr>
          <w:p w14:paraId="1376FCCA" w14:textId="77777777" w:rsidR="00AC14C7" w:rsidRPr="00132272" w:rsidRDefault="00AC14C7" w:rsidP="00AC14C7">
            <w:pPr>
              <w:ind w:left="859" w:hanging="859"/>
              <w:jc w:val="center"/>
              <w:rPr>
                <w:strike/>
                <w:szCs w:val="20"/>
              </w:rPr>
            </w:pPr>
          </w:p>
        </w:tc>
      </w:tr>
      <w:tr w:rsidR="00AC14C7" w:rsidRPr="0090566F" w14:paraId="27418859" w14:textId="77777777" w:rsidTr="004C1F36">
        <w:tc>
          <w:tcPr>
            <w:tcW w:w="3578" w:type="pct"/>
            <w:gridSpan w:val="2"/>
            <w:tcBorders>
              <w:top w:val="dotted" w:sz="4" w:space="0" w:color="auto"/>
              <w:bottom w:val="dotted" w:sz="4" w:space="0" w:color="auto"/>
              <w:right w:val="nil"/>
            </w:tcBorders>
            <w:shd w:val="clear" w:color="auto" w:fill="D8D9DA"/>
            <w:vAlign w:val="center"/>
          </w:tcPr>
          <w:p w14:paraId="76F7611B" w14:textId="77777777" w:rsidR="00AC14C7" w:rsidRPr="00DA15B3" w:rsidRDefault="00AC14C7" w:rsidP="00AC14C7">
            <w:pPr>
              <w:ind w:left="859" w:hanging="859"/>
              <w:rPr>
                <w:szCs w:val="20"/>
              </w:rPr>
            </w:pPr>
            <w:r w:rsidRPr="00DA15B3">
              <w:rPr>
                <w:b/>
                <w:szCs w:val="20"/>
              </w:rPr>
              <w:t>Week 3</w:t>
            </w:r>
          </w:p>
        </w:tc>
        <w:tc>
          <w:tcPr>
            <w:tcW w:w="651" w:type="pct"/>
            <w:tcBorders>
              <w:top w:val="dotted" w:sz="4" w:space="0" w:color="auto"/>
              <w:left w:val="nil"/>
              <w:bottom w:val="dotted" w:sz="4" w:space="0" w:color="auto"/>
              <w:right w:val="nil"/>
            </w:tcBorders>
            <w:shd w:val="clear" w:color="auto" w:fill="D8D9DA"/>
            <w:vAlign w:val="center"/>
          </w:tcPr>
          <w:p w14:paraId="17ECA1A6" w14:textId="77777777" w:rsidR="00AC14C7" w:rsidRPr="0090566F" w:rsidRDefault="00AC14C7" w:rsidP="00AC14C7">
            <w:pPr>
              <w:ind w:left="859" w:hanging="859"/>
              <w:jc w:val="center"/>
              <w:rPr>
                <w:szCs w:val="20"/>
              </w:rPr>
            </w:pPr>
          </w:p>
        </w:tc>
        <w:tc>
          <w:tcPr>
            <w:tcW w:w="771" w:type="pct"/>
            <w:tcBorders>
              <w:top w:val="dotted" w:sz="4" w:space="0" w:color="auto"/>
              <w:left w:val="nil"/>
              <w:bottom w:val="dotted" w:sz="4" w:space="0" w:color="auto"/>
            </w:tcBorders>
            <w:shd w:val="clear" w:color="auto" w:fill="D8D9DA"/>
            <w:vAlign w:val="center"/>
          </w:tcPr>
          <w:p w14:paraId="23615425" w14:textId="77777777" w:rsidR="00AC14C7" w:rsidRPr="00132272" w:rsidRDefault="00AC14C7" w:rsidP="00AC14C7">
            <w:pPr>
              <w:ind w:left="859" w:hanging="859"/>
              <w:jc w:val="center"/>
              <w:rPr>
                <w:strike/>
                <w:szCs w:val="20"/>
              </w:rPr>
            </w:pPr>
          </w:p>
        </w:tc>
      </w:tr>
      <w:tr w:rsidR="00AC14C7" w:rsidRPr="0090566F" w14:paraId="280EEE17" w14:textId="77777777" w:rsidTr="004C1F36">
        <w:tc>
          <w:tcPr>
            <w:tcW w:w="451" w:type="pct"/>
            <w:tcBorders>
              <w:top w:val="nil"/>
              <w:bottom w:val="nil"/>
            </w:tcBorders>
            <w:vAlign w:val="center"/>
          </w:tcPr>
          <w:p w14:paraId="6651C337" w14:textId="77777777" w:rsidR="00AC14C7" w:rsidRPr="0090566F" w:rsidRDefault="00AC14C7" w:rsidP="00AC14C7">
            <w:pPr>
              <w:ind w:left="859" w:hanging="859"/>
              <w:rPr>
                <w:b/>
                <w:szCs w:val="20"/>
              </w:rPr>
            </w:pPr>
          </w:p>
        </w:tc>
        <w:tc>
          <w:tcPr>
            <w:tcW w:w="3127" w:type="pct"/>
            <w:vAlign w:val="center"/>
          </w:tcPr>
          <w:p w14:paraId="56127E8C" w14:textId="77777777" w:rsidR="00AC14C7" w:rsidRPr="00DA15B3" w:rsidRDefault="00F90404" w:rsidP="004D7EFB">
            <w:pPr>
              <w:ind w:left="859" w:hanging="859"/>
              <w:rPr>
                <w:szCs w:val="20"/>
              </w:rPr>
            </w:pPr>
            <w:r w:rsidRPr="00DA15B3">
              <w:rPr>
                <w:szCs w:val="20"/>
              </w:rPr>
              <w:t>Discussion Question: Comparing Political and Corporate Reformers</w:t>
            </w:r>
          </w:p>
        </w:tc>
        <w:tc>
          <w:tcPr>
            <w:tcW w:w="651" w:type="pct"/>
            <w:vAlign w:val="center"/>
          </w:tcPr>
          <w:p w14:paraId="39EB69A1" w14:textId="77777777" w:rsidR="00AC14C7" w:rsidRPr="0090566F" w:rsidRDefault="00A85AF5" w:rsidP="00AC14C7">
            <w:pPr>
              <w:ind w:left="859" w:hanging="859"/>
              <w:jc w:val="center"/>
              <w:rPr>
                <w:szCs w:val="20"/>
              </w:rPr>
            </w:pPr>
            <w:r>
              <w:rPr>
                <w:szCs w:val="20"/>
              </w:rPr>
              <w:t>35</w:t>
            </w:r>
          </w:p>
        </w:tc>
        <w:tc>
          <w:tcPr>
            <w:tcW w:w="771" w:type="pct"/>
            <w:vAlign w:val="center"/>
          </w:tcPr>
          <w:p w14:paraId="3FFD6C42" w14:textId="77777777" w:rsidR="00AC14C7" w:rsidRPr="00132272" w:rsidRDefault="00AC14C7" w:rsidP="00AC14C7">
            <w:pPr>
              <w:ind w:left="859" w:hanging="859"/>
              <w:jc w:val="center"/>
              <w:rPr>
                <w:strike/>
                <w:szCs w:val="20"/>
              </w:rPr>
            </w:pPr>
          </w:p>
        </w:tc>
      </w:tr>
      <w:tr w:rsidR="00AC14C7" w:rsidRPr="0090566F" w14:paraId="1BEF8C9D" w14:textId="77777777" w:rsidTr="004C1F36">
        <w:tc>
          <w:tcPr>
            <w:tcW w:w="451" w:type="pct"/>
            <w:tcBorders>
              <w:top w:val="nil"/>
              <w:bottom w:val="nil"/>
            </w:tcBorders>
            <w:vAlign w:val="center"/>
          </w:tcPr>
          <w:p w14:paraId="4B6460C1" w14:textId="77777777" w:rsidR="00AC14C7" w:rsidRPr="0090566F" w:rsidRDefault="00AC14C7" w:rsidP="00AC14C7">
            <w:pPr>
              <w:ind w:left="859" w:hanging="859"/>
              <w:rPr>
                <w:b/>
                <w:szCs w:val="20"/>
              </w:rPr>
            </w:pPr>
          </w:p>
        </w:tc>
        <w:tc>
          <w:tcPr>
            <w:tcW w:w="3127" w:type="pct"/>
            <w:tcBorders>
              <w:bottom w:val="dotted" w:sz="4" w:space="0" w:color="auto"/>
            </w:tcBorders>
            <w:vAlign w:val="center"/>
          </w:tcPr>
          <w:p w14:paraId="58FBC263" w14:textId="77777777" w:rsidR="00AC14C7" w:rsidRPr="00DA15B3" w:rsidRDefault="00F90404" w:rsidP="004D7EFB">
            <w:pPr>
              <w:ind w:left="859" w:hanging="859"/>
              <w:rPr>
                <w:szCs w:val="20"/>
              </w:rPr>
            </w:pPr>
            <w:r w:rsidRPr="00DA15B3">
              <w:rPr>
                <w:szCs w:val="20"/>
              </w:rPr>
              <w:t>Journal: Reflection on School Reform</w:t>
            </w:r>
          </w:p>
        </w:tc>
        <w:tc>
          <w:tcPr>
            <w:tcW w:w="651" w:type="pct"/>
            <w:tcBorders>
              <w:bottom w:val="dotted" w:sz="4" w:space="0" w:color="auto"/>
            </w:tcBorders>
            <w:vAlign w:val="center"/>
          </w:tcPr>
          <w:p w14:paraId="74B46F4A" w14:textId="77777777" w:rsidR="00AC14C7" w:rsidRPr="0090566F" w:rsidRDefault="007A6683" w:rsidP="00AC14C7">
            <w:pPr>
              <w:ind w:left="859" w:hanging="859"/>
              <w:jc w:val="center"/>
              <w:rPr>
                <w:szCs w:val="20"/>
              </w:rPr>
            </w:pPr>
            <w:r>
              <w:rPr>
                <w:szCs w:val="20"/>
              </w:rPr>
              <w:t>5</w:t>
            </w:r>
            <w:r w:rsidR="00A85AF5">
              <w:rPr>
                <w:szCs w:val="20"/>
              </w:rPr>
              <w:t>0</w:t>
            </w:r>
          </w:p>
        </w:tc>
        <w:tc>
          <w:tcPr>
            <w:tcW w:w="771" w:type="pct"/>
            <w:tcBorders>
              <w:bottom w:val="dotted" w:sz="4" w:space="0" w:color="auto"/>
            </w:tcBorders>
            <w:vAlign w:val="center"/>
          </w:tcPr>
          <w:p w14:paraId="1F306A97" w14:textId="77777777" w:rsidR="00AC14C7" w:rsidRPr="00132272" w:rsidRDefault="00AC14C7" w:rsidP="00AC14C7">
            <w:pPr>
              <w:ind w:left="859" w:hanging="859"/>
              <w:jc w:val="center"/>
              <w:rPr>
                <w:strike/>
                <w:szCs w:val="20"/>
              </w:rPr>
            </w:pPr>
          </w:p>
        </w:tc>
      </w:tr>
      <w:tr w:rsidR="00AC14C7" w:rsidRPr="0090566F" w14:paraId="028A40DD" w14:textId="77777777" w:rsidTr="004C1F36">
        <w:tc>
          <w:tcPr>
            <w:tcW w:w="451" w:type="pct"/>
            <w:tcBorders>
              <w:top w:val="nil"/>
              <w:bottom w:val="dotted" w:sz="4" w:space="0" w:color="auto"/>
            </w:tcBorders>
            <w:vAlign w:val="center"/>
          </w:tcPr>
          <w:p w14:paraId="7EE3FF35" w14:textId="77777777" w:rsidR="00AC14C7" w:rsidRPr="0090566F" w:rsidRDefault="00AC14C7" w:rsidP="00AC14C7">
            <w:pPr>
              <w:ind w:left="859" w:hanging="859"/>
              <w:rPr>
                <w:b/>
                <w:szCs w:val="20"/>
              </w:rPr>
            </w:pPr>
          </w:p>
        </w:tc>
        <w:tc>
          <w:tcPr>
            <w:tcW w:w="3127" w:type="pct"/>
            <w:tcBorders>
              <w:bottom w:val="dotted" w:sz="4" w:space="0" w:color="auto"/>
            </w:tcBorders>
            <w:vAlign w:val="center"/>
          </w:tcPr>
          <w:p w14:paraId="08A36055" w14:textId="77777777" w:rsidR="00AC14C7" w:rsidRPr="00DA15B3" w:rsidRDefault="00AC14C7" w:rsidP="00AC14C7">
            <w:pPr>
              <w:ind w:left="859" w:hanging="859"/>
              <w:rPr>
                <w:szCs w:val="20"/>
              </w:rPr>
            </w:pPr>
          </w:p>
        </w:tc>
        <w:tc>
          <w:tcPr>
            <w:tcW w:w="651" w:type="pct"/>
            <w:tcBorders>
              <w:bottom w:val="dotted" w:sz="4" w:space="0" w:color="auto"/>
            </w:tcBorders>
            <w:vAlign w:val="center"/>
          </w:tcPr>
          <w:p w14:paraId="05B3777B" w14:textId="77777777" w:rsidR="00AC14C7" w:rsidRPr="0090566F" w:rsidRDefault="00AC14C7" w:rsidP="00AC14C7">
            <w:pPr>
              <w:ind w:left="859" w:hanging="859"/>
              <w:jc w:val="center"/>
              <w:rPr>
                <w:szCs w:val="20"/>
              </w:rPr>
            </w:pPr>
          </w:p>
        </w:tc>
        <w:tc>
          <w:tcPr>
            <w:tcW w:w="771" w:type="pct"/>
            <w:tcBorders>
              <w:bottom w:val="dotted" w:sz="4" w:space="0" w:color="auto"/>
            </w:tcBorders>
            <w:vAlign w:val="center"/>
          </w:tcPr>
          <w:p w14:paraId="55CAFB22" w14:textId="77777777" w:rsidR="00AC14C7" w:rsidRPr="00132272" w:rsidRDefault="00AC14C7" w:rsidP="00AC14C7">
            <w:pPr>
              <w:ind w:left="859" w:hanging="859"/>
              <w:jc w:val="center"/>
              <w:rPr>
                <w:strike/>
                <w:szCs w:val="20"/>
              </w:rPr>
            </w:pPr>
          </w:p>
        </w:tc>
      </w:tr>
      <w:tr w:rsidR="00AC14C7" w:rsidRPr="0090566F" w14:paraId="465EAA77" w14:textId="77777777" w:rsidTr="004C1F36">
        <w:tc>
          <w:tcPr>
            <w:tcW w:w="3578" w:type="pct"/>
            <w:gridSpan w:val="2"/>
            <w:tcBorders>
              <w:top w:val="dotted" w:sz="4" w:space="0" w:color="auto"/>
              <w:bottom w:val="dotted" w:sz="4" w:space="0" w:color="auto"/>
              <w:right w:val="nil"/>
            </w:tcBorders>
            <w:shd w:val="clear" w:color="auto" w:fill="D8D9DA"/>
            <w:vAlign w:val="center"/>
          </w:tcPr>
          <w:p w14:paraId="536A382E" w14:textId="77777777" w:rsidR="00AC14C7" w:rsidRPr="00DA15B3" w:rsidRDefault="00AC14C7" w:rsidP="00AC14C7">
            <w:pPr>
              <w:ind w:left="859" w:hanging="859"/>
              <w:rPr>
                <w:szCs w:val="20"/>
              </w:rPr>
            </w:pPr>
            <w:r w:rsidRPr="00DA15B3">
              <w:rPr>
                <w:b/>
                <w:szCs w:val="20"/>
              </w:rPr>
              <w:t xml:space="preserve">Week 4 </w:t>
            </w:r>
          </w:p>
        </w:tc>
        <w:tc>
          <w:tcPr>
            <w:tcW w:w="651" w:type="pct"/>
            <w:tcBorders>
              <w:top w:val="dotted" w:sz="4" w:space="0" w:color="auto"/>
              <w:left w:val="nil"/>
              <w:bottom w:val="dotted" w:sz="4" w:space="0" w:color="auto"/>
              <w:right w:val="nil"/>
            </w:tcBorders>
            <w:shd w:val="clear" w:color="auto" w:fill="D8D9DA"/>
            <w:vAlign w:val="center"/>
          </w:tcPr>
          <w:p w14:paraId="7B6CA489" w14:textId="77777777" w:rsidR="00AC14C7" w:rsidRPr="0090566F" w:rsidRDefault="00AC14C7" w:rsidP="00AC14C7">
            <w:pPr>
              <w:ind w:left="859" w:hanging="859"/>
              <w:jc w:val="center"/>
              <w:rPr>
                <w:szCs w:val="20"/>
              </w:rPr>
            </w:pPr>
          </w:p>
        </w:tc>
        <w:tc>
          <w:tcPr>
            <w:tcW w:w="771" w:type="pct"/>
            <w:tcBorders>
              <w:top w:val="dotted" w:sz="4" w:space="0" w:color="auto"/>
              <w:left w:val="nil"/>
              <w:bottom w:val="dotted" w:sz="4" w:space="0" w:color="auto"/>
            </w:tcBorders>
            <w:shd w:val="clear" w:color="auto" w:fill="D8D9DA"/>
            <w:vAlign w:val="center"/>
          </w:tcPr>
          <w:p w14:paraId="38489A15" w14:textId="77777777" w:rsidR="00AC14C7" w:rsidRPr="00132272" w:rsidRDefault="00AC14C7" w:rsidP="00AC14C7">
            <w:pPr>
              <w:ind w:left="859" w:hanging="859"/>
              <w:jc w:val="center"/>
              <w:rPr>
                <w:strike/>
                <w:szCs w:val="20"/>
              </w:rPr>
            </w:pPr>
          </w:p>
        </w:tc>
      </w:tr>
      <w:tr w:rsidR="00AC14C7" w:rsidRPr="0090566F" w14:paraId="4EAC0178" w14:textId="77777777" w:rsidTr="004C1F36">
        <w:tc>
          <w:tcPr>
            <w:tcW w:w="451" w:type="pct"/>
            <w:tcBorders>
              <w:top w:val="nil"/>
              <w:bottom w:val="nil"/>
            </w:tcBorders>
            <w:vAlign w:val="center"/>
          </w:tcPr>
          <w:p w14:paraId="20389B86" w14:textId="77777777" w:rsidR="00AC14C7" w:rsidRPr="0090566F" w:rsidRDefault="00AC14C7" w:rsidP="00AC14C7">
            <w:pPr>
              <w:ind w:left="859" w:hanging="859"/>
              <w:rPr>
                <w:b/>
                <w:szCs w:val="20"/>
              </w:rPr>
            </w:pPr>
          </w:p>
        </w:tc>
        <w:tc>
          <w:tcPr>
            <w:tcW w:w="3127" w:type="pct"/>
            <w:vAlign w:val="center"/>
          </w:tcPr>
          <w:p w14:paraId="3243E5C5" w14:textId="77777777" w:rsidR="00AC14C7" w:rsidRPr="00DA15B3" w:rsidRDefault="00F90404" w:rsidP="00AC14C7">
            <w:pPr>
              <w:tabs>
                <w:tab w:val="left" w:pos="0"/>
                <w:tab w:val="left" w:pos="3720"/>
              </w:tabs>
              <w:ind w:left="859" w:hanging="859"/>
              <w:outlineLvl w:val="0"/>
              <w:rPr>
                <w:szCs w:val="20"/>
              </w:rPr>
            </w:pPr>
            <w:r w:rsidRPr="00DA15B3">
              <w:rPr>
                <w:szCs w:val="20"/>
              </w:rPr>
              <w:t>Discussion Question</w:t>
            </w:r>
            <w:r w:rsidR="00AC14C7" w:rsidRPr="00DA15B3">
              <w:rPr>
                <w:szCs w:val="20"/>
              </w:rPr>
              <w:t xml:space="preserve">: </w:t>
            </w:r>
            <w:r w:rsidR="005D0CDC" w:rsidRPr="00DA15B3">
              <w:rPr>
                <w:szCs w:val="20"/>
              </w:rPr>
              <w:t>Non-Governmental Organizations</w:t>
            </w:r>
          </w:p>
        </w:tc>
        <w:tc>
          <w:tcPr>
            <w:tcW w:w="651" w:type="pct"/>
            <w:vAlign w:val="center"/>
          </w:tcPr>
          <w:p w14:paraId="761B1386" w14:textId="77777777" w:rsidR="00AC14C7" w:rsidRPr="0090566F" w:rsidRDefault="00A85AF5" w:rsidP="00AC14C7">
            <w:pPr>
              <w:ind w:left="859" w:hanging="859"/>
              <w:jc w:val="center"/>
              <w:rPr>
                <w:szCs w:val="20"/>
              </w:rPr>
            </w:pPr>
            <w:r>
              <w:rPr>
                <w:szCs w:val="20"/>
              </w:rPr>
              <w:t>35</w:t>
            </w:r>
          </w:p>
        </w:tc>
        <w:tc>
          <w:tcPr>
            <w:tcW w:w="771" w:type="pct"/>
            <w:vAlign w:val="center"/>
          </w:tcPr>
          <w:p w14:paraId="1062FA84" w14:textId="77777777" w:rsidR="00AC14C7" w:rsidRPr="00132272" w:rsidRDefault="00AC14C7" w:rsidP="00AC14C7">
            <w:pPr>
              <w:ind w:left="859" w:hanging="859"/>
              <w:jc w:val="center"/>
              <w:rPr>
                <w:strike/>
                <w:szCs w:val="20"/>
              </w:rPr>
            </w:pPr>
          </w:p>
        </w:tc>
      </w:tr>
      <w:tr w:rsidR="00F90404" w:rsidRPr="0090566F" w14:paraId="277B54AE" w14:textId="77777777" w:rsidTr="00AB6570">
        <w:tc>
          <w:tcPr>
            <w:tcW w:w="451" w:type="pct"/>
            <w:tcBorders>
              <w:top w:val="nil"/>
              <w:bottom w:val="nil"/>
            </w:tcBorders>
            <w:vAlign w:val="center"/>
          </w:tcPr>
          <w:p w14:paraId="3B7C537F" w14:textId="77777777" w:rsidR="00F90404" w:rsidRPr="0090566F" w:rsidRDefault="00F90404" w:rsidP="00F90404">
            <w:pPr>
              <w:ind w:left="859" w:hanging="859"/>
              <w:rPr>
                <w:b/>
                <w:szCs w:val="20"/>
              </w:rPr>
            </w:pPr>
          </w:p>
        </w:tc>
        <w:tc>
          <w:tcPr>
            <w:tcW w:w="3127" w:type="pct"/>
            <w:tcBorders>
              <w:bottom w:val="dotted" w:sz="4" w:space="0" w:color="auto"/>
            </w:tcBorders>
          </w:tcPr>
          <w:p w14:paraId="72EB2C63" w14:textId="77777777" w:rsidR="00F90404" w:rsidRPr="00DA15B3" w:rsidRDefault="005D0CDC" w:rsidP="00DA15B3">
            <w:pPr>
              <w:ind w:left="859" w:hanging="859"/>
              <w:rPr>
                <w:szCs w:val="20"/>
              </w:rPr>
            </w:pPr>
            <w:r w:rsidRPr="00DA15B3">
              <w:t>Wiki Assignment</w:t>
            </w:r>
            <w:r w:rsidR="00F90404" w:rsidRPr="00DA15B3">
              <w:t>: Non-Governmental Organizations</w:t>
            </w:r>
          </w:p>
        </w:tc>
        <w:tc>
          <w:tcPr>
            <w:tcW w:w="651" w:type="pct"/>
            <w:tcBorders>
              <w:bottom w:val="dotted" w:sz="4" w:space="0" w:color="auto"/>
            </w:tcBorders>
            <w:vAlign w:val="center"/>
          </w:tcPr>
          <w:p w14:paraId="78E06564" w14:textId="77777777" w:rsidR="00F90404" w:rsidRPr="0090566F" w:rsidRDefault="007A6683" w:rsidP="00F90404">
            <w:pPr>
              <w:ind w:left="859" w:hanging="859"/>
              <w:jc w:val="center"/>
              <w:rPr>
                <w:szCs w:val="20"/>
              </w:rPr>
            </w:pPr>
            <w:r>
              <w:rPr>
                <w:szCs w:val="20"/>
              </w:rPr>
              <w:t>5</w:t>
            </w:r>
            <w:r w:rsidR="00A85AF5">
              <w:rPr>
                <w:szCs w:val="20"/>
              </w:rPr>
              <w:t>0</w:t>
            </w:r>
          </w:p>
        </w:tc>
        <w:tc>
          <w:tcPr>
            <w:tcW w:w="771" w:type="pct"/>
            <w:tcBorders>
              <w:bottom w:val="dotted" w:sz="4" w:space="0" w:color="auto"/>
            </w:tcBorders>
            <w:vAlign w:val="center"/>
          </w:tcPr>
          <w:p w14:paraId="1EB258AB" w14:textId="77777777" w:rsidR="00F90404" w:rsidRPr="00132272" w:rsidRDefault="00F90404" w:rsidP="00F90404">
            <w:pPr>
              <w:ind w:left="859" w:hanging="859"/>
              <w:jc w:val="center"/>
              <w:rPr>
                <w:strike/>
                <w:szCs w:val="20"/>
              </w:rPr>
            </w:pPr>
          </w:p>
        </w:tc>
      </w:tr>
      <w:tr w:rsidR="00AC14C7" w:rsidRPr="0090566F" w14:paraId="278A9432" w14:textId="77777777" w:rsidTr="004C1F36">
        <w:tc>
          <w:tcPr>
            <w:tcW w:w="451" w:type="pct"/>
            <w:tcBorders>
              <w:top w:val="nil"/>
              <w:bottom w:val="nil"/>
            </w:tcBorders>
            <w:vAlign w:val="center"/>
          </w:tcPr>
          <w:p w14:paraId="29538129" w14:textId="77777777" w:rsidR="00AC14C7" w:rsidRPr="0090566F" w:rsidRDefault="00AC14C7" w:rsidP="00AC14C7">
            <w:pPr>
              <w:ind w:left="859" w:hanging="859"/>
              <w:rPr>
                <w:b/>
                <w:szCs w:val="20"/>
              </w:rPr>
            </w:pPr>
          </w:p>
        </w:tc>
        <w:tc>
          <w:tcPr>
            <w:tcW w:w="3127" w:type="pct"/>
            <w:tcBorders>
              <w:bottom w:val="dotted" w:sz="4" w:space="0" w:color="auto"/>
            </w:tcBorders>
            <w:vAlign w:val="center"/>
          </w:tcPr>
          <w:p w14:paraId="5C9A95FD" w14:textId="77777777" w:rsidR="00AC14C7" w:rsidRPr="00DA15B3" w:rsidRDefault="00AC14C7" w:rsidP="00AC14C7">
            <w:pPr>
              <w:ind w:left="859" w:hanging="859"/>
              <w:rPr>
                <w:szCs w:val="20"/>
              </w:rPr>
            </w:pPr>
          </w:p>
        </w:tc>
        <w:tc>
          <w:tcPr>
            <w:tcW w:w="651" w:type="pct"/>
            <w:tcBorders>
              <w:bottom w:val="dotted" w:sz="4" w:space="0" w:color="auto"/>
            </w:tcBorders>
            <w:vAlign w:val="center"/>
          </w:tcPr>
          <w:p w14:paraId="56D5E7C8" w14:textId="77777777" w:rsidR="00AC14C7" w:rsidRPr="0090566F" w:rsidRDefault="00AC14C7" w:rsidP="00AC14C7">
            <w:pPr>
              <w:ind w:left="859" w:hanging="859"/>
              <w:jc w:val="center"/>
              <w:rPr>
                <w:szCs w:val="20"/>
              </w:rPr>
            </w:pPr>
          </w:p>
        </w:tc>
        <w:tc>
          <w:tcPr>
            <w:tcW w:w="771" w:type="pct"/>
            <w:tcBorders>
              <w:bottom w:val="dotted" w:sz="4" w:space="0" w:color="auto"/>
            </w:tcBorders>
            <w:vAlign w:val="center"/>
          </w:tcPr>
          <w:p w14:paraId="3BF779FB" w14:textId="77777777" w:rsidR="00AC14C7" w:rsidRPr="00132272" w:rsidRDefault="00AC14C7" w:rsidP="00AC14C7">
            <w:pPr>
              <w:ind w:left="859" w:hanging="859"/>
              <w:jc w:val="center"/>
              <w:rPr>
                <w:strike/>
                <w:szCs w:val="20"/>
              </w:rPr>
            </w:pPr>
          </w:p>
        </w:tc>
      </w:tr>
      <w:tr w:rsidR="00AC14C7" w:rsidRPr="0090566F" w14:paraId="23D1F675" w14:textId="77777777" w:rsidTr="004C1F36">
        <w:tc>
          <w:tcPr>
            <w:tcW w:w="3578" w:type="pct"/>
            <w:gridSpan w:val="2"/>
            <w:tcBorders>
              <w:top w:val="dotted" w:sz="4" w:space="0" w:color="auto"/>
              <w:bottom w:val="dotted" w:sz="4" w:space="0" w:color="auto"/>
              <w:right w:val="nil"/>
            </w:tcBorders>
            <w:shd w:val="clear" w:color="auto" w:fill="D8D9DA"/>
            <w:vAlign w:val="center"/>
          </w:tcPr>
          <w:p w14:paraId="025630FA" w14:textId="77777777" w:rsidR="00AC14C7" w:rsidRPr="00DA15B3" w:rsidRDefault="00AC14C7" w:rsidP="00AC14C7">
            <w:pPr>
              <w:ind w:left="859" w:hanging="859"/>
              <w:rPr>
                <w:szCs w:val="20"/>
              </w:rPr>
            </w:pPr>
            <w:r w:rsidRPr="00DA15B3">
              <w:rPr>
                <w:b/>
                <w:szCs w:val="20"/>
              </w:rPr>
              <w:t xml:space="preserve">Week 5 </w:t>
            </w:r>
          </w:p>
        </w:tc>
        <w:tc>
          <w:tcPr>
            <w:tcW w:w="651" w:type="pct"/>
            <w:tcBorders>
              <w:top w:val="dotted" w:sz="4" w:space="0" w:color="auto"/>
              <w:left w:val="nil"/>
              <w:bottom w:val="dotted" w:sz="4" w:space="0" w:color="auto"/>
              <w:right w:val="nil"/>
            </w:tcBorders>
            <w:shd w:val="clear" w:color="auto" w:fill="D8D9DA"/>
            <w:vAlign w:val="center"/>
          </w:tcPr>
          <w:p w14:paraId="49E0F2A4" w14:textId="77777777" w:rsidR="00AC14C7" w:rsidRPr="0090566F" w:rsidRDefault="00AC14C7" w:rsidP="00AC14C7">
            <w:pPr>
              <w:ind w:left="859" w:hanging="859"/>
              <w:jc w:val="center"/>
              <w:rPr>
                <w:szCs w:val="20"/>
              </w:rPr>
            </w:pPr>
          </w:p>
        </w:tc>
        <w:tc>
          <w:tcPr>
            <w:tcW w:w="771" w:type="pct"/>
            <w:tcBorders>
              <w:top w:val="dotted" w:sz="4" w:space="0" w:color="auto"/>
              <w:left w:val="nil"/>
              <w:bottom w:val="dotted" w:sz="4" w:space="0" w:color="auto"/>
            </w:tcBorders>
            <w:shd w:val="clear" w:color="auto" w:fill="D8D9DA"/>
            <w:vAlign w:val="center"/>
          </w:tcPr>
          <w:p w14:paraId="2AAF5168" w14:textId="77777777" w:rsidR="00AC14C7" w:rsidRPr="00132272" w:rsidRDefault="00AC14C7" w:rsidP="00AC14C7">
            <w:pPr>
              <w:ind w:left="859" w:hanging="859"/>
              <w:jc w:val="center"/>
              <w:rPr>
                <w:strike/>
                <w:szCs w:val="20"/>
              </w:rPr>
            </w:pPr>
          </w:p>
        </w:tc>
      </w:tr>
      <w:tr w:rsidR="00AC14C7" w:rsidRPr="00C03857" w14:paraId="5C1F50E6" w14:textId="77777777" w:rsidTr="004C1F36">
        <w:tc>
          <w:tcPr>
            <w:tcW w:w="451" w:type="pct"/>
            <w:tcBorders>
              <w:top w:val="nil"/>
              <w:bottom w:val="nil"/>
            </w:tcBorders>
            <w:vAlign w:val="center"/>
          </w:tcPr>
          <w:p w14:paraId="359D505D" w14:textId="77777777" w:rsidR="00AC14C7" w:rsidRPr="00C03857" w:rsidRDefault="00AC14C7" w:rsidP="00AC14C7">
            <w:pPr>
              <w:ind w:left="859" w:hanging="859"/>
              <w:rPr>
                <w:b/>
                <w:szCs w:val="20"/>
              </w:rPr>
            </w:pPr>
          </w:p>
        </w:tc>
        <w:tc>
          <w:tcPr>
            <w:tcW w:w="3127" w:type="pct"/>
            <w:vAlign w:val="center"/>
          </w:tcPr>
          <w:p w14:paraId="7C32BF79" w14:textId="77777777" w:rsidR="00AC14C7" w:rsidRPr="00DA15B3" w:rsidRDefault="00F90404" w:rsidP="00AC14C7">
            <w:pPr>
              <w:ind w:left="859" w:hanging="859"/>
              <w:rPr>
                <w:szCs w:val="20"/>
              </w:rPr>
            </w:pPr>
            <w:r w:rsidRPr="00DA15B3">
              <w:rPr>
                <w:szCs w:val="20"/>
              </w:rPr>
              <w:t>Journal: Purpose and Foundational Beliefs of Traditional Neighborhood Schools</w:t>
            </w:r>
          </w:p>
        </w:tc>
        <w:tc>
          <w:tcPr>
            <w:tcW w:w="651" w:type="pct"/>
            <w:vAlign w:val="center"/>
          </w:tcPr>
          <w:p w14:paraId="3E55A53A" w14:textId="77777777" w:rsidR="00AC14C7" w:rsidRPr="007235A8" w:rsidRDefault="00A85AF5" w:rsidP="00AC14C7">
            <w:pPr>
              <w:ind w:left="859" w:hanging="859"/>
              <w:jc w:val="center"/>
              <w:rPr>
                <w:szCs w:val="20"/>
              </w:rPr>
            </w:pPr>
            <w:r>
              <w:rPr>
                <w:szCs w:val="20"/>
              </w:rPr>
              <w:t>35</w:t>
            </w:r>
          </w:p>
        </w:tc>
        <w:tc>
          <w:tcPr>
            <w:tcW w:w="771" w:type="pct"/>
            <w:vAlign w:val="center"/>
          </w:tcPr>
          <w:p w14:paraId="17BFDA24" w14:textId="77777777" w:rsidR="00AC14C7" w:rsidRPr="00132272" w:rsidRDefault="00AC14C7" w:rsidP="00AC14C7">
            <w:pPr>
              <w:ind w:left="859" w:hanging="859"/>
              <w:jc w:val="center"/>
              <w:rPr>
                <w:strike/>
                <w:szCs w:val="20"/>
              </w:rPr>
            </w:pPr>
          </w:p>
        </w:tc>
      </w:tr>
      <w:tr w:rsidR="00AC14C7" w:rsidRPr="0090566F" w14:paraId="3438CB41" w14:textId="77777777" w:rsidTr="004C1F36">
        <w:tc>
          <w:tcPr>
            <w:tcW w:w="451" w:type="pct"/>
            <w:tcBorders>
              <w:top w:val="nil"/>
              <w:bottom w:val="nil"/>
            </w:tcBorders>
            <w:vAlign w:val="center"/>
          </w:tcPr>
          <w:p w14:paraId="4073268D" w14:textId="77777777" w:rsidR="00AC14C7" w:rsidRPr="0090566F" w:rsidRDefault="00AC14C7" w:rsidP="00AC14C7">
            <w:pPr>
              <w:ind w:left="859" w:hanging="859"/>
              <w:rPr>
                <w:b/>
                <w:szCs w:val="20"/>
              </w:rPr>
            </w:pPr>
          </w:p>
        </w:tc>
        <w:tc>
          <w:tcPr>
            <w:tcW w:w="3127" w:type="pct"/>
            <w:tcBorders>
              <w:bottom w:val="dotted" w:sz="4" w:space="0" w:color="auto"/>
            </w:tcBorders>
            <w:vAlign w:val="center"/>
          </w:tcPr>
          <w:p w14:paraId="316938F6" w14:textId="77777777" w:rsidR="00AC14C7" w:rsidRPr="00DA15B3" w:rsidRDefault="00F90404" w:rsidP="00F90404">
            <w:pPr>
              <w:ind w:left="859" w:hanging="859"/>
              <w:rPr>
                <w:szCs w:val="20"/>
              </w:rPr>
            </w:pPr>
            <w:r w:rsidRPr="00DA15B3">
              <w:rPr>
                <w:szCs w:val="20"/>
              </w:rPr>
              <w:t>Discussion: Comparing Traditional Neighborhood and Charter Schools</w:t>
            </w:r>
          </w:p>
        </w:tc>
        <w:tc>
          <w:tcPr>
            <w:tcW w:w="651" w:type="pct"/>
            <w:tcBorders>
              <w:bottom w:val="dotted" w:sz="4" w:space="0" w:color="auto"/>
            </w:tcBorders>
            <w:vAlign w:val="center"/>
          </w:tcPr>
          <w:p w14:paraId="4A2AE6E3" w14:textId="77777777" w:rsidR="00AC14C7" w:rsidRPr="0090566F" w:rsidRDefault="00A85AF5" w:rsidP="00AC14C7">
            <w:pPr>
              <w:ind w:left="859" w:hanging="859"/>
              <w:jc w:val="center"/>
              <w:rPr>
                <w:szCs w:val="20"/>
              </w:rPr>
            </w:pPr>
            <w:r>
              <w:rPr>
                <w:szCs w:val="20"/>
              </w:rPr>
              <w:t>35</w:t>
            </w:r>
          </w:p>
        </w:tc>
        <w:tc>
          <w:tcPr>
            <w:tcW w:w="771" w:type="pct"/>
            <w:tcBorders>
              <w:bottom w:val="dotted" w:sz="4" w:space="0" w:color="auto"/>
            </w:tcBorders>
            <w:vAlign w:val="center"/>
          </w:tcPr>
          <w:p w14:paraId="151EC9E1" w14:textId="77777777" w:rsidR="00AC14C7" w:rsidRPr="00132272" w:rsidRDefault="00AC14C7" w:rsidP="00AC14C7">
            <w:pPr>
              <w:ind w:left="859" w:hanging="859"/>
              <w:jc w:val="center"/>
              <w:rPr>
                <w:strike/>
                <w:szCs w:val="20"/>
              </w:rPr>
            </w:pPr>
          </w:p>
        </w:tc>
      </w:tr>
      <w:tr w:rsidR="00F90404" w:rsidRPr="0090566F" w14:paraId="04CF64FA" w14:textId="77777777" w:rsidTr="004C1F36">
        <w:tc>
          <w:tcPr>
            <w:tcW w:w="451" w:type="pct"/>
            <w:tcBorders>
              <w:top w:val="nil"/>
              <w:bottom w:val="nil"/>
            </w:tcBorders>
            <w:vAlign w:val="center"/>
          </w:tcPr>
          <w:p w14:paraId="566CD041" w14:textId="77777777" w:rsidR="00F90404" w:rsidRPr="0090566F" w:rsidRDefault="00F90404" w:rsidP="00AC14C7">
            <w:pPr>
              <w:ind w:left="859" w:hanging="859"/>
              <w:rPr>
                <w:b/>
                <w:szCs w:val="20"/>
              </w:rPr>
            </w:pPr>
          </w:p>
        </w:tc>
        <w:tc>
          <w:tcPr>
            <w:tcW w:w="3127" w:type="pct"/>
            <w:tcBorders>
              <w:bottom w:val="dotted" w:sz="4" w:space="0" w:color="auto"/>
            </w:tcBorders>
            <w:vAlign w:val="center"/>
          </w:tcPr>
          <w:p w14:paraId="400CC49B" w14:textId="77777777" w:rsidR="00F90404" w:rsidRPr="00DA15B3" w:rsidRDefault="00F90404" w:rsidP="00F90404">
            <w:pPr>
              <w:pStyle w:val="AssignmentsLevel1"/>
            </w:pPr>
            <w:r w:rsidRPr="00DA15B3">
              <w:t xml:space="preserve">Assignment: Research Based Examination of Charter and </w:t>
            </w:r>
            <w:r w:rsidR="003B2694" w:rsidRPr="00DA15B3">
              <w:t>Traditional Neighborhood</w:t>
            </w:r>
            <w:r w:rsidRPr="00DA15B3">
              <w:t xml:space="preserve"> School Outcomes</w:t>
            </w:r>
          </w:p>
        </w:tc>
        <w:tc>
          <w:tcPr>
            <w:tcW w:w="651" w:type="pct"/>
            <w:tcBorders>
              <w:bottom w:val="dotted" w:sz="4" w:space="0" w:color="auto"/>
            </w:tcBorders>
            <w:vAlign w:val="center"/>
          </w:tcPr>
          <w:p w14:paraId="2BD4E3CF" w14:textId="77777777" w:rsidR="00F90404" w:rsidRPr="0090566F" w:rsidRDefault="007A6683" w:rsidP="00AC14C7">
            <w:pPr>
              <w:ind w:left="859" w:hanging="859"/>
              <w:jc w:val="center"/>
              <w:rPr>
                <w:szCs w:val="20"/>
              </w:rPr>
            </w:pPr>
            <w:r>
              <w:rPr>
                <w:szCs w:val="20"/>
              </w:rPr>
              <w:t>5</w:t>
            </w:r>
            <w:r w:rsidR="00A85AF5">
              <w:rPr>
                <w:szCs w:val="20"/>
              </w:rPr>
              <w:t>0</w:t>
            </w:r>
          </w:p>
        </w:tc>
        <w:tc>
          <w:tcPr>
            <w:tcW w:w="771" w:type="pct"/>
            <w:tcBorders>
              <w:bottom w:val="dotted" w:sz="4" w:space="0" w:color="auto"/>
            </w:tcBorders>
            <w:vAlign w:val="center"/>
          </w:tcPr>
          <w:p w14:paraId="3EAEC706" w14:textId="77777777" w:rsidR="00F90404" w:rsidRPr="00132272" w:rsidRDefault="00F90404" w:rsidP="00AC14C7">
            <w:pPr>
              <w:ind w:left="859" w:hanging="859"/>
              <w:jc w:val="center"/>
              <w:rPr>
                <w:strike/>
                <w:szCs w:val="20"/>
              </w:rPr>
            </w:pPr>
          </w:p>
        </w:tc>
      </w:tr>
      <w:tr w:rsidR="00F90404" w:rsidRPr="0090566F" w14:paraId="4940A02D" w14:textId="77777777" w:rsidTr="004C1F36">
        <w:tc>
          <w:tcPr>
            <w:tcW w:w="451" w:type="pct"/>
            <w:tcBorders>
              <w:top w:val="nil"/>
              <w:bottom w:val="nil"/>
            </w:tcBorders>
            <w:vAlign w:val="center"/>
          </w:tcPr>
          <w:p w14:paraId="0328B89F" w14:textId="77777777" w:rsidR="00F90404" w:rsidRPr="0090566F" w:rsidRDefault="00F90404" w:rsidP="00AC14C7">
            <w:pPr>
              <w:ind w:left="859" w:hanging="859"/>
              <w:rPr>
                <w:b/>
                <w:szCs w:val="20"/>
              </w:rPr>
            </w:pPr>
          </w:p>
        </w:tc>
        <w:tc>
          <w:tcPr>
            <w:tcW w:w="3127" w:type="pct"/>
            <w:tcBorders>
              <w:bottom w:val="dotted" w:sz="4" w:space="0" w:color="auto"/>
            </w:tcBorders>
            <w:vAlign w:val="center"/>
          </w:tcPr>
          <w:p w14:paraId="75CB0851" w14:textId="77777777" w:rsidR="00F90404" w:rsidRPr="00DA15B3" w:rsidRDefault="00F90404" w:rsidP="00F90404">
            <w:pPr>
              <w:ind w:left="859" w:hanging="859"/>
              <w:rPr>
                <w:szCs w:val="20"/>
              </w:rPr>
            </w:pPr>
            <w:r w:rsidRPr="00DA15B3">
              <w:rPr>
                <w:szCs w:val="20"/>
              </w:rPr>
              <w:t>Assignment: Final Annotated Bibliography</w:t>
            </w:r>
          </w:p>
        </w:tc>
        <w:tc>
          <w:tcPr>
            <w:tcW w:w="651" w:type="pct"/>
            <w:tcBorders>
              <w:bottom w:val="dotted" w:sz="4" w:space="0" w:color="auto"/>
            </w:tcBorders>
            <w:vAlign w:val="center"/>
          </w:tcPr>
          <w:p w14:paraId="7036AFB0" w14:textId="77777777" w:rsidR="00F90404" w:rsidRPr="0090566F" w:rsidRDefault="007A6683" w:rsidP="00AC14C7">
            <w:pPr>
              <w:ind w:left="859" w:hanging="859"/>
              <w:jc w:val="center"/>
              <w:rPr>
                <w:szCs w:val="20"/>
              </w:rPr>
            </w:pPr>
            <w:r>
              <w:rPr>
                <w:szCs w:val="20"/>
              </w:rPr>
              <w:t>5</w:t>
            </w:r>
            <w:r w:rsidR="00A85AF5">
              <w:rPr>
                <w:szCs w:val="20"/>
              </w:rPr>
              <w:t>0</w:t>
            </w:r>
          </w:p>
        </w:tc>
        <w:tc>
          <w:tcPr>
            <w:tcW w:w="771" w:type="pct"/>
            <w:tcBorders>
              <w:bottom w:val="dotted" w:sz="4" w:space="0" w:color="auto"/>
            </w:tcBorders>
            <w:vAlign w:val="center"/>
          </w:tcPr>
          <w:p w14:paraId="45AF8408" w14:textId="77777777" w:rsidR="00F90404" w:rsidRPr="00132272" w:rsidRDefault="00F90404" w:rsidP="00AC14C7">
            <w:pPr>
              <w:ind w:left="859" w:hanging="859"/>
              <w:jc w:val="center"/>
              <w:rPr>
                <w:strike/>
                <w:szCs w:val="20"/>
              </w:rPr>
            </w:pPr>
          </w:p>
        </w:tc>
      </w:tr>
      <w:tr w:rsidR="00AC14C7" w:rsidRPr="0090566F" w14:paraId="127014F3" w14:textId="77777777" w:rsidTr="004C1F36">
        <w:tc>
          <w:tcPr>
            <w:tcW w:w="451" w:type="pct"/>
            <w:tcBorders>
              <w:top w:val="nil"/>
              <w:bottom w:val="dotted" w:sz="4" w:space="0" w:color="auto"/>
            </w:tcBorders>
            <w:vAlign w:val="center"/>
          </w:tcPr>
          <w:p w14:paraId="048118C3" w14:textId="77777777" w:rsidR="00AC14C7" w:rsidRPr="0090566F" w:rsidRDefault="00AC14C7" w:rsidP="00AC14C7">
            <w:pPr>
              <w:ind w:left="859" w:hanging="859"/>
              <w:rPr>
                <w:b/>
                <w:szCs w:val="20"/>
              </w:rPr>
            </w:pPr>
          </w:p>
        </w:tc>
        <w:tc>
          <w:tcPr>
            <w:tcW w:w="3127" w:type="pct"/>
            <w:tcBorders>
              <w:bottom w:val="dotted" w:sz="4" w:space="0" w:color="auto"/>
            </w:tcBorders>
            <w:vAlign w:val="center"/>
          </w:tcPr>
          <w:p w14:paraId="29046039" w14:textId="77777777" w:rsidR="00AC14C7" w:rsidRPr="00DA15B3" w:rsidRDefault="00AC14C7" w:rsidP="00AC14C7">
            <w:pPr>
              <w:ind w:left="859" w:hanging="859"/>
              <w:rPr>
                <w:szCs w:val="20"/>
              </w:rPr>
            </w:pPr>
          </w:p>
        </w:tc>
        <w:tc>
          <w:tcPr>
            <w:tcW w:w="651" w:type="pct"/>
            <w:tcBorders>
              <w:bottom w:val="dotted" w:sz="4" w:space="0" w:color="auto"/>
            </w:tcBorders>
            <w:vAlign w:val="center"/>
          </w:tcPr>
          <w:p w14:paraId="5283FB5C" w14:textId="77777777" w:rsidR="00AC14C7" w:rsidRPr="0090566F" w:rsidRDefault="00AC14C7" w:rsidP="00AC14C7">
            <w:pPr>
              <w:ind w:left="859" w:hanging="859"/>
              <w:jc w:val="center"/>
              <w:rPr>
                <w:szCs w:val="20"/>
              </w:rPr>
            </w:pPr>
          </w:p>
        </w:tc>
        <w:tc>
          <w:tcPr>
            <w:tcW w:w="771" w:type="pct"/>
            <w:tcBorders>
              <w:bottom w:val="dotted" w:sz="4" w:space="0" w:color="auto"/>
            </w:tcBorders>
            <w:vAlign w:val="center"/>
          </w:tcPr>
          <w:p w14:paraId="3A4969B8" w14:textId="77777777" w:rsidR="00AC14C7" w:rsidRPr="00132272" w:rsidRDefault="00AC14C7" w:rsidP="00AC14C7">
            <w:pPr>
              <w:ind w:left="859" w:hanging="859"/>
              <w:jc w:val="center"/>
              <w:rPr>
                <w:strike/>
                <w:szCs w:val="20"/>
              </w:rPr>
            </w:pPr>
          </w:p>
        </w:tc>
      </w:tr>
      <w:tr w:rsidR="00AC14C7" w:rsidRPr="0090566F" w14:paraId="4D29DB18" w14:textId="77777777" w:rsidTr="004C1F36">
        <w:tc>
          <w:tcPr>
            <w:tcW w:w="3578" w:type="pct"/>
            <w:gridSpan w:val="2"/>
            <w:tcBorders>
              <w:top w:val="dotted" w:sz="4" w:space="0" w:color="auto"/>
              <w:bottom w:val="dotted" w:sz="4" w:space="0" w:color="auto"/>
              <w:right w:val="nil"/>
            </w:tcBorders>
            <w:shd w:val="clear" w:color="auto" w:fill="D8D9DA"/>
            <w:vAlign w:val="center"/>
          </w:tcPr>
          <w:p w14:paraId="75DCE96D" w14:textId="77777777" w:rsidR="00AC14C7" w:rsidRPr="00DA15B3" w:rsidRDefault="00AC14C7" w:rsidP="00AC14C7">
            <w:pPr>
              <w:ind w:left="859" w:hanging="859"/>
              <w:rPr>
                <w:szCs w:val="20"/>
              </w:rPr>
            </w:pPr>
            <w:r w:rsidRPr="00DA15B3">
              <w:rPr>
                <w:b/>
                <w:szCs w:val="20"/>
              </w:rPr>
              <w:t xml:space="preserve">Week 6 </w:t>
            </w:r>
          </w:p>
        </w:tc>
        <w:tc>
          <w:tcPr>
            <w:tcW w:w="651" w:type="pct"/>
            <w:tcBorders>
              <w:top w:val="dotted" w:sz="4" w:space="0" w:color="auto"/>
              <w:left w:val="nil"/>
              <w:bottom w:val="dotted" w:sz="4" w:space="0" w:color="auto"/>
              <w:right w:val="nil"/>
            </w:tcBorders>
            <w:shd w:val="clear" w:color="auto" w:fill="D8D9DA"/>
            <w:vAlign w:val="center"/>
          </w:tcPr>
          <w:p w14:paraId="25EFAADF" w14:textId="77777777" w:rsidR="00AC14C7" w:rsidRPr="0090566F" w:rsidRDefault="00AC14C7" w:rsidP="00AC14C7">
            <w:pPr>
              <w:ind w:left="859" w:hanging="859"/>
              <w:jc w:val="center"/>
              <w:rPr>
                <w:szCs w:val="20"/>
              </w:rPr>
            </w:pPr>
          </w:p>
        </w:tc>
        <w:tc>
          <w:tcPr>
            <w:tcW w:w="771" w:type="pct"/>
            <w:tcBorders>
              <w:top w:val="dotted" w:sz="4" w:space="0" w:color="auto"/>
              <w:left w:val="nil"/>
              <w:bottom w:val="dotted" w:sz="4" w:space="0" w:color="auto"/>
            </w:tcBorders>
            <w:shd w:val="clear" w:color="auto" w:fill="D8D9DA"/>
            <w:vAlign w:val="center"/>
          </w:tcPr>
          <w:p w14:paraId="280E176D" w14:textId="77777777" w:rsidR="00AC14C7" w:rsidRPr="00132272" w:rsidRDefault="00AC14C7" w:rsidP="00AC14C7">
            <w:pPr>
              <w:ind w:left="859" w:hanging="859"/>
              <w:jc w:val="center"/>
              <w:rPr>
                <w:strike/>
                <w:szCs w:val="20"/>
              </w:rPr>
            </w:pPr>
          </w:p>
        </w:tc>
      </w:tr>
      <w:tr w:rsidR="00AC14C7" w:rsidRPr="00C03857" w14:paraId="4CABE659" w14:textId="77777777" w:rsidTr="004C1F36">
        <w:tc>
          <w:tcPr>
            <w:tcW w:w="451" w:type="pct"/>
            <w:tcBorders>
              <w:top w:val="nil"/>
              <w:bottom w:val="nil"/>
            </w:tcBorders>
            <w:vAlign w:val="center"/>
          </w:tcPr>
          <w:p w14:paraId="61E18105" w14:textId="77777777" w:rsidR="00AC14C7" w:rsidRPr="00C03857" w:rsidRDefault="00AC14C7" w:rsidP="00AC14C7">
            <w:pPr>
              <w:ind w:left="859" w:hanging="859"/>
              <w:rPr>
                <w:b/>
                <w:szCs w:val="20"/>
              </w:rPr>
            </w:pPr>
          </w:p>
        </w:tc>
        <w:tc>
          <w:tcPr>
            <w:tcW w:w="3127" w:type="pct"/>
            <w:vAlign w:val="center"/>
          </w:tcPr>
          <w:p w14:paraId="5374CA28" w14:textId="77777777" w:rsidR="00AC14C7" w:rsidRPr="00DA15B3" w:rsidRDefault="004D7EFB" w:rsidP="00AC14C7">
            <w:pPr>
              <w:ind w:left="859" w:hanging="859"/>
              <w:rPr>
                <w:szCs w:val="20"/>
              </w:rPr>
            </w:pPr>
            <w:r w:rsidRPr="00DA15B3">
              <w:rPr>
                <w:szCs w:val="20"/>
              </w:rPr>
              <w:t>Wiki Assignment</w:t>
            </w:r>
            <w:r w:rsidR="00F90404" w:rsidRPr="00DA15B3">
              <w:rPr>
                <w:szCs w:val="20"/>
              </w:rPr>
              <w:t>: NGO Strategies and Research Base</w:t>
            </w:r>
          </w:p>
        </w:tc>
        <w:tc>
          <w:tcPr>
            <w:tcW w:w="651" w:type="pct"/>
            <w:vAlign w:val="center"/>
          </w:tcPr>
          <w:p w14:paraId="7C7DB7D2" w14:textId="77777777" w:rsidR="00AC14C7" w:rsidRPr="007235A8" w:rsidRDefault="00A85AF5" w:rsidP="00AC14C7">
            <w:pPr>
              <w:ind w:left="859" w:hanging="859"/>
              <w:jc w:val="center"/>
              <w:rPr>
                <w:szCs w:val="20"/>
              </w:rPr>
            </w:pPr>
            <w:r>
              <w:rPr>
                <w:szCs w:val="20"/>
              </w:rPr>
              <w:t>50</w:t>
            </w:r>
          </w:p>
        </w:tc>
        <w:tc>
          <w:tcPr>
            <w:tcW w:w="771" w:type="pct"/>
            <w:vAlign w:val="center"/>
          </w:tcPr>
          <w:p w14:paraId="28BAE6C6" w14:textId="77777777" w:rsidR="00AC14C7" w:rsidRPr="00132272" w:rsidRDefault="00AC14C7" w:rsidP="00AC14C7">
            <w:pPr>
              <w:ind w:left="859" w:hanging="859"/>
              <w:jc w:val="center"/>
              <w:rPr>
                <w:strike/>
                <w:szCs w:val="20"/>
              </w:rPr>
            </w:pPr>
          </w:p>
        </w:tc>
      </w:tr>
      <w:tr w:rsidR="00AC14C7" w:rsidRPr="0090566F" w14:paraId="1F4D53A3" w14:textId="77777777" w:rsidTr="004C1F36">
        <w:tc>
          <w:tcPr>
            <w:tcW w:w="451" w:type="pct"/>
            <w:tcBorders>
              <w:top w:val="nil"/>
              <w:bottom w:val="nil"/>
            </w:tcBorders>
            <w:vAlign w:val="center"/>
          </w:tcPr>
          <w:p w14:paraId="02AB49B8" w14:textId="77777777" w:rsidR="00AC14C7" w:rsidRPr="0090566F" w:rsidRDefault="00AC14C7" w:rsidP="00AC14C7">
            <w:pPr>
              <w:ind w:left="859" w:hanging="859"/>
              <w:rPr>
                <w:b/>
                <w:szCs w:val="20"/>
              </w:rPr>
            </w:pPr>
          </w:p>
        </w:tc>
        <w:tc>
          <w:tcPr>
            <w:tcW w:w="3127" w:type="pct"/>
            <w:tcBorders>
              <w:bottom w:val="dotted" w:sz="4" w:space="0" w:color="auto"/>
            </w:tcBorders>
            <w:vAlign w:val="center"/>
          </w:tcPr>
          <w:p w14:paraId="527941FE" w14:textId="77777777" w:rsidR="00AC14C7" w:rsidRPr="0090566F" w:rsidRDefault="00F90404" w:rsidP="00F90404">
            <w:pPr>
              <w:pStyle w:val="AssignmentsLevel1"/>
            </w:pPr>
            <w:r w:rsidRPr="00F90404">
              <w:t>Assignment: The Impact of NGOs and their School Reform Strategies and Education Advocacy</w:t>
            </w:r>
          </w:p>
        </w:tc>
        <w:tc>
          <w:tcPr>
            <w:tcW w:w="651" w:type="pct"/>
            <w:tcBorders>
              <w:bottom w:val="dotted" w:sz="4" w:space="0" w:color="auto"/>
            </w:tcBorders>
            <w:vAlign w:val="center"/>
          </w:tcPr>
          <w:p w14:paraId="61E2F64B" w14:textId="77777777" w:rsidR="00AC14C7" w:rsidRPr="0090566F" w:rsidRDefault="007A6683" w:rsidP="00AC14C7">
            <w:pPr>
              <w:ind w:left="859" w:hanging="859"/>
              <w:jc w:val="center"/>
              <w:rPr>
                <w:szCs w:val="20"/>
              </w:rPr>
            </w:pPr>
            <w:r>
              <w:rPr>
                <w:szCs w:val="20"/>
              </w:rPr>
              <w:t>5</w:t>
            </w:r>
            <w:r w:rsidR="00A85AF5">
              <w:rPr>
                <w:szCs w:val="20"/>
              </w:rPr>
              <w:t>0</w:t>
            </w:r>
          </w:p>
        </w:tc>
        <w:tc>
          <w:tcPr>
            <w:tcW w:w="771" w:type="pct"/>
            <w:tcBorders>
              <w:bottom w:val="dotted" w:sz="4" w:space="0" w:color="auto"/>
            </w:tcBorders>
            <w:vAlign w:val="center"/>
          </w:tcPr>
          <w:p w14:paraId="1A840BA1" w14:textId="77777777" w:rsidR="00AC14C7" w:rsidRPr="00132272" w:rsidRDefault="00AC14C7" w:rsidP="00AC14C7">
            <w:pPr>
              <w:ind w:left="859" w:hanging="859"/>
              <w:jc w:val="center"/>
              <w:rPr>
                <w:strike/>
                <w:szCs w:val="20"/>
              </w:rPr>
            </w:pPr>
          </w:p>
        </w:tc>
      </w:tr>
      <w:tr w:rsidR="00F90404" w:rsidRPr="0090566F" w14:paraId="41E24845" w14:textId="77777777" w:rsidTr="004C1F36">
        <w:tc>
          <w:tcPr>
            <w:tcW w:w="451" w:type="pct"/>
            <w:tcBorders>
              <w:top w:val="nil"/>
              <w:bottom w:val="nil"/>
            </w:tcBorders>
            <w:vAlign w:val="center"/>
          </w:tcPr>
          <w:p w14:paraId="4FEFD3F6" w14:textId="77777777" w:rsidR="00F90404" w:rsidRPr="0090566F" w:rsidRDefault="00F90404" w:rsidP="00AC14C7">
            <w:pPr>
              <w:ind w:left="859" w:hanging="859"/>
              <w:rPr>
                <w:b/>
                <w:szCs w:val="20"/>
              </w:rPr>
            </w:pPr>
          </w:p>
        </w:tc>
        <w:tc>
          <w:tcPr>
            <w:tcW w:w="3127" w:type="pct"/>
            <w:tcBorders>
              <w:bottom w:val="dotted" w:sz="4" w:space="0" w:color="auto"/>
            </w:tcBorders>
            <w:vAlign w:val="center"/>
          </w:tcPr>
          <w:p w14:paraId="76121BB7" w14:textId="77777777" w:rsidR="00F90404" w:rsidRPr="00F90404" w:rsidRDefault="00F90404" w:rsidP="00F90404">
            <w:pPr>
              <w:pStyle w:val="AssignmentsLevel1"/>
            </w:pPr>
            <w:r w:rsidRPr="00F90404">
              <w:t>Assignment: Theory of Individual School Reform</w:t>
            </w:r>
          </w:p>
        </w:tc>
        <w:tc>
          <w:tcPr>
            <w:tcW w:w="651" w:type="pct"/>
            <w:tcBorders>
              <w:bottom w:val="dotted" w:sz="4" w:space="0" w:color="auto"/>
            </w:tcBorders>
            <w:vAlign w:val="center"/>
          </w:tcPr>
          <w:p w14:paraId="71516C9B" w14:textId="77777777" w:rsidR="00F90404" w:rsidRPr="0090566F" w:rsidRDefault="00A85AF5" w:rsidP="00AC14C7">
            <w:pPr>
              <w:ind w:left="859" w:hanging="859"/>
              <w:jc w:val="center"/>
              <w:rPr>
                <w:szCs w:val="20"/>
              </w:rPr>
            </w:pPr>
            <w:r>
              <w:rPr>
                <w:szCs w:val="20"/>
              </w:rPr>
              <w:t>165</w:t>
            </w:r>
          </w:p>
        </w:tc>
        <w:tc>
          <w:tcPr>
            <w:tcW w:w="771" w:type="pct"/>
            <w:tcBorders>
              <w:bottom w:val="dotted" w:sz="4" w:space="0" w:color="auto"/>
            </w:tcBorders>
            <w:vAlign w:val="center"/>
          </w:tcPr>
          <w:p w14:paraId="5DCC6282" w14:textId="77777777" w:rsidR="00F90404" w:rsidRPr="00132272" w:rsidRDefault="00F90404" w:rsidP="00AC14C7">
            <w:pPr>
              <w:ind w:left="859" w:hanging="859"/>
              <w:jc w:val="center"/>
              <w:rPr>
                <w:strike/>
                <w:szCs w:val="20"/>
              </w:rPr>
            </w:pPr>
          </w:p>
        </w:tc>
      </w:tr>
      <w:tr w:rsidR="00AC14C7" w:rsidRPr="0090566F" w14:paraId="7411006A" w14:textId="77777777" w:rsidTr="004C1F36">
        <w:tc>
          <w:tcPr>
            <w:tcW w:w="451" w:type="pct"/>
            <w:tcBorders>
              <w:top w:val="nil"/>
              <w:bottom w:val="dotted" w:sz="4" w:space="0" w:color="auto"/>
            </w:tcBorders>
            <w:vAlign w:val="center"/>
          </w:tcPr>
          <w:p w14:paraId="48458869" w14:textId="77777777" w:rsidR="00AC14C7" w:rsidRPr="0090566F" w:rsidRDefault="00AC14C7" w:rsidP="00AC14C7">
            <w:pPr>
              <w:ind w:left="859" w:hanging="859"/>
              <w:rPr>
                <w:b/>
                <w:szCs w:val="20"/>
              </w:rPr>
            </w:pPr>
          </w:p>
        </w:tc>
        <w:tc>
          <w:tcPr>
            <w:tcW w:w="3127" w:type="pct"/>
            <w:tcBorders>
              <w:bottom w:val="dotted" w:sz="4" w:space="0" w:color="auto"/>
            </w:tcBorders>
            <w:vAlign w:val="center"/>
          </w:tcPr>
          <w:p w14:paraId="677DCF96" w14:textId="77777777" w:rsidR="00AC14C7" w:rsidRPr="0090566F" w:rsidRDefault="00AC14C7" w:rsidP="00AC14C7">
            <w:pPr>
              <w:tabs>
                <w:tab w:val="left" w:pos="0"/>
                <w:tab w:val="left" w:pos="3720"/>
              </w:tabs>
              <w:ind w:left="859" w:hanging="859"/>
              <w:outlineLvl w:val="0"/>
              <w:rPr>
                <w:szCs w:val="20"/>
              </w:rPr>
            </w:pPr>
          </w:p>
        </w:tc>
        <w:tc>
          <w:tcPr>
            <w:tcW w:w="651" w:type="pct"/>
            <w:tcBorders>
              <w:bottom w:val="dotted" w:sz="4" w:space="0" w:color="auto"/>
            </w:tcBorders>
            <w:vAlign w:val="center"/>
          </w:tcPr>
          <w:p w14:paraId="7D7E9D59" w14:textId="77777777" w:rsidR="00AC14C7" w:rsidRPr="0090566F" w:rsidRDefault="00AC14C7" w:rsidP="00AC14C7">
            <w:pPr>
              <w:ind w:left="859" w:hanging="859"/>
              <w:jc w:val="center"/>
              <w:rPr>
                <w:szCs w:val="20"/>
              </w:rPr>
            </w:pPr>
          </w:p>
        </w:tc>
        <w:tc>
          <w:tcPr>
            <w:tcW w:w="771" w:type="pct"/>
            <w:tcBorders>
              <w:bottom w:val="dotted" w:sz="4" w:space="0" w:color="auto"/>
            </w:tcBorders>
            <w:vAlign w:val="center"/>
          </w:tcPr>
          <w:p w14:paraId="1DEBCEF7" w14:textId="77777777" w:rsidR="00AC14C7" w:rsidRPr="00132272" w:rsidRDefault="00AC14C7" w:rsidP="00AC14C7">
            <w:pPr>
              <w:ind w:left="859" w:hanging="859"/>
              <w:jc w:val="center"/>
              <w:rPr>
                <w:strike/>
                <w:szCs w:val="20"/>
              </w:rPr>
            </w:pPr>
          </w:p>
        </w:tc>
      </w:tr>
      <w:tr w:rsidR="00AC14C7" w:rsidRPr="0090566F" w14:paraId="0D95479B" w14:textId="77777777" w:rsidTr="004C1F36">
        <w:tc>
          <w:tcPr>
            <w:tcW w:w="3578" w:type="pct"/>
            <w:gridSpan w:val="2"/>
            <w:tcBorders>
              <w:top w:val="dotted" w:sz="4" w:space="0" w:color="auto"/>
              <w:bottom w:val="dotted" w:sz="4" w:space="0" w:color="auto"/>
              <w:right w:val="nil"/>
            </w:tcBorders>
            <w:shd w:val="clear" w:color="auto" w:fill="D8D9DA"/>
            <w:vAlign w:val="center"/>
          </w:tcPr>
          <w:p w14:paraId="38CEC15C" w14:textId="77777777" w:rsidR="00AC14C7" w:rsidRPr="0090566F" w:rsidRDefault="00AC14C7" w:rsidP="00AC14C7">
            <w:pPr>
              <w:ind w:left="859" w:hanging="859"/>
              <w:rPr>
                <w:szCs w:val="20"/>
              </w:rPr>
            </w:pPr>
            <w:r w:rsidRPr="0090566F">
              <w:rPr>
                <w:b/>
                <w:szCs w:val="20"/>
              </w:rPr>
              <w:t xml:space="preserve">Week </w:t>
            </w:r>
            <w:r>
              <w:rPr>
                <w:b/>
                <w:szCs w:val="20"/>
              </w:rPr>
              <w:t xml:space="preserve">7 </w:t>
            </w:r>
          </w:p>
        </w:tc>
        <w:tc>
          <w:tcPr>
            <w:tcW w:w="651" w:type="pct"/>
            <w:tcBorders>
              <w:top w:val="dotted" w:sz="4" w:space="0" w:color="auto"/>
              <w:left w:val="nil"/>
              <w:bottom w:val="dotted" w:sz="4" w:space="0" w:color="auto"/>
              <w:right w:val="nil"/>
            </w:tcBorders>
            <w:shd w:val="clear" w:color="auto" w:fill="D8D9DA"/>
            <w:vAlign w:val="center"/>
          </w:tcPr>
          <w:p w14:paraId="2E06EE23" w14:textId="77777777" w:rsidR="00AC14C7" w:rsidRPr="0090566F" w:rsidRDefault="00AC14C7" w:rsidP="00AC14C7">
            <w:pPr>
              <w:ind w:left="859" w:hanging="859"/>
              <w:jc w:val="center"/>
              <w:rPr>
                <w:szCs w:val="20"/>
              </w:rPr>
            </w:pPr>
          </w:p>
        </w:tc>
        <w:tc>
          <w:tcPr>
            <w:tcW w:w="771" w:type="pct"/>
            <w:tcBorders>
              <w:top w:val="dotted" w:sz="4" w:space="0" w:color="auto"/>
              <w:left w:val="nil"/>
              <w:bottom w:val="dotted" w:sz="4" w:space="0" w:color="auto"/>
            </w:tcBorders>
            <w:shd w:val="clear" w:color="auto" w:fill="D8D9DA"/>
            <w:vAlign w:val="center"/>
          </w:tcPr>
          <w:p w14:paraId="121F8149" w14:textId="77777777" w:rsidR="00AC14C7" w:rsidRPr="00132272" w:rsidRDefault="00AC14C7" w:rsidP="00AC14C7">
            <w:pPr>
              <w:ind w:left="859" w:hanging="859"/>
              <w:jc w:val="center"/>
              <w:rPr>
                <w:strike/>
                <w:szCs w:val="20"/>
              </w:rPr>
            </w:pPr>
          </w:p>
        </w:tc>
      </w:tr>
      <w:tr w:rsidR="00AC14C7" w:rsidRPr="00C03857" w14:paraId="04316E9C" w14:textId="77777777" w:rsidTr="004C1F36">
        <w:tc>
          <w:tcPr>
            <w:tcW w:w="451" w:type="pct"/>
            <w:tcBorders>
              <w:top w:val="nil"/>
              <w:bottom w:val="nil"/>
            </w:tcBorders>
            <w:vAlign w:val="center"/>
          </w:tcPr>
          <w:p w14:paraId="183F3C75" w14:textId="77777777" w:rsidR="00AC14C7" w:rsidRPr="00C03857" w:rsidRDefault="00AC14C7" w:rsidP="00AC14C7">
            <w:pPr>
              <w:ind w:left="859" w:hanging="859"/>
              <w:rPr>
                <w:b/>
                <w:szCs w:val="20"/>
              </w:rPr>
            </w:pPr>
          </w:p>
        </w:tc>
        <w:tc>
          <w:tcPr>
            <w:tcW w:w="3127" w:type="pct"/>
            <w:vAlign w:val="center"/>
          </w:tcPr>
          <w:p w14:paraId="579E3823" w14:textId="77777777" w:rsidR="00AC14C7" w:rsidRPr="00DA15B3" w:rsidRDefault="005D0CDC" w:rsidP="00BB62B1">
            <w:pPr>
              <w:ind w:left="859" w:hanging="859"/>
              <w:rPr>
                <w:szCs w:val="20"/>
              </w:rPr>
            </w:pPr>
            <w:r w:rsidRPr="00DA15B3">
              <w:rPr>
                <w:szCs w:val="20"/>
              </w:rPr>
              <w:t>Discussion Question: School Turn</w:t>
            </w:r>
            <w:r w:rsidR="00BB62B1" w:rsidRPr="00DA15B3">
              <w:rPr>
                <w:szCs w:val="20"/>
              </w:rPr>
              <w:t>a</w:t>
            </w:r>
            <w:r w:rsidRPr="00DA15B3">
              <w:rPr>
                <w:szCs w:val="20"/>
              </w:rPr>
              <w:t>round</w:t>
            </w:r>
          </w:p>
        </w:tc>
        <w:tc>
          <w:tcPr>
            <w:tcW w:w="651" w:type="pct"/>
            <w:vAlign w:val="center"/>
          </w:tcPr>
          <w:p w14:paraId="0C98F024" w14:textId="77777777" w:rsidR="00AC14C7" w:rsidRPr="007235A8" w:rsidRDefault="00A85AF5" w:rsidP="00AC14C7">
            <w:pPr>
              <w:ind w:left="859" w:hanging="859"/>
              <w:jc w:val="center"/>
              <w:rPr>
                <w:szCs w:val="20"/>
              </w:rPr>
            </w:pPr>
            <w:r>
              <w:rPr>
                <w:szCs w:val="20"/>
              </w:rPr>
              <w:t>40</w:t>
            </w:r>
          </w:p>
        </w:tc>
        <w:tc>
          <w:tcPr>
            <w:tcW w:w="771" w:type="pct"/>
            <w:vAlign w:val="center"/>
          </w:tcPr>
          <w:p w14:paraId="29AEC41D" w14:textId="77777777" w:rsidR="00AC14C7" w:rsidRPr="007235A8" w:rsidRDefault="00AC14C7" w:rsidP="00AC14C7">
            <w:pPr>
              <w:ind w:left="859" w:hanging="859"/>
              <w:jc w:val="center"/>
              <w:rPr>
                <w:szCs w:val="20"/>
              </w:rPr>
            </w:pPr>
          </w:p>
        </w:tc>
      </w:tr>
      <w:tr w:rsidR="00AC14C7" w:rsidRPr="0090566F" w14:paraId="040C3B82" w14:textId="77777777" w:rsidTr="004C1F36">
        <w:tc>
          <w:tcPr>
            <w:tcW w:w="451" w:type="pct"/>
            <w:tcBorders>
              <w:top w:val="nil"/>
              <w:bottom w:val="nil"/>
            </w:tcBorders>
            <w:vAlign w:val="center"/>
          </w:tcPr>
          <w:p w14:paraId="4A95FF0B" w14:textId="77777777" w:rsidR="00AC14C7" w:rsidRPr="0090566F" w:rsidRDefault="00AC14C7" w:rsidP="00AC14C7">
            <w:pPr>
              <w:ind w:left="859" w:hanging="859"/>
              <w:rPr>
                <w:b/>
                <w:szCs w:val="20"/>
              </w:rPr>
            </w:pPr>
          </w:p>
        </w:tc>
        <w:tc>
          <w:tcPr>
            <w:tcW w:w="3127" w:type="pct"/>
            <w:tcBorders>
              <w:bottom w:val="dotted" w:sz="4" w:space="0" w:color="auto"/>
            </w:tcBorders>
            <w:vAlign w:val="center"/>
          </w:tcPr>
          <w:p w14:paraId="3E5BE1D3" w14:textId="77777777" w:rsidR="00AC14C7" w:rsidRPr="0090566F" w:rsidRDefault="00F90404" w:rsidP="00F90404">
            <w:pPr>
              <w:tabs>
                <w:tab w:val="left" w:pos="0"/>
                <w:tab w:val="left" w:pos="3720"/>
              </w:tabs>
              <w:ind w:left="859" w:hanging="859"/>
              <w:outlineLvl w:val="0"/>
              <w:rPr>
                <w:szCs w:val="20"/>
              </w:rPr>
            </w:pPr>
            <w:r w:rsidRPr="00F90404">
              <w:rPr>
                <w:szCs w:val="20"/>
              </w:rPr>
              <w:t>Culminating Project: New Orleans School District Review</w:t>
            </w:r>
          </w:p>
        </w:tc>
        <w:tc>
          <w:tcPr>
            <w:tcW w:w="651" w:type="pct"/>
            <w:tcBorders>
              <w:bottom w:val="dotted" w:sz="4" w:space="0" w:color="auto"/>
            </w:tcBorders>
            <w:vAlign w:val="center"/>
          </w:tcPr>
          <w:p w14:paraId="1A837BAE" w14:textId="77777777" w:rsidR="00AC14C7" w:rsidRPr="0090566F" w:rsidRDefault="00A85AF5" w:rsidP="00AC14C7">
            <w:pPr>
              <w:ind w:left="859" w:hanging="859"/>
              <w:jc w:val="center"/>
              <w:rPr>
                <w:szCs w:val="20"/>
              </w:rPr>
            </w:pPr>
            <w:r>
              <w:rPr>
                <w:szCs w:val="20"/>
              </w:rPr>
              <w:t>170</w:t>
            </w:r>
          </w:p>
        </w:tc>
        <w:tc>
          <w:tcPr>
            <w:tcW w:w="771" w:type="pct"/>
            <w:tcBorders>
              <w:bottom w:val="dotted" w:sz="4" w:space="0" w:color="auto"/>
            </w:tcBorders>
            <w:vAlign w:val="center"/>
          </w:tcPr>
          <w:p w14:paraId="095B2189" w14:textId="77777777" w:rsidR="00AC14C7" w:rsidRPr="0090566F" w:rsidRDefault="00AC14C7" w:rsidP="00AC14C7">
            <w:pPr>
              <w:ind w:left="859" w:hanging="859"/>
              <w:jc w:val="center"/>
              <w:rPr>
                <w:szCs w:val="20"/>
              </w:rPr>
            </w:pPr>
          </w:p>
        </w:tc>
      </w:tr>
      <w:tr w:rsidR="00AC14C7" w:rsidRPr="0090566F" w14:paraId="7D7F0089" w14:textId="77777777" w:rsidTr="004C1F36">
        <w:tc>
          <w:tcPr>
            <w:tcW w:w="451" w:type="pct"/>
            <w:tcBorders>
              <w:top w:val="nil"/>
              <w:bottom w:val="dotted" w:sz="4" w:space="0" w:color="auto"/>
            </w:tcBorders>
            <w:vAlign w:val="center"/>
          </w:tcPr>
          <w:p w14:paraId="333D48DB" w14:textId="77777777" w:rsidR="00AC14C7" w:rsidRPr="0090566F" w:rsidRDefault="00AC14C7" w:rsidP="00AC14C7">
            <w:pPr>
              <w:ind w:left="859" w:hanging="859"/>
              <w:rPr>
                <w:b/>
                <w:szCs w:val="20"/>
              </w:rPr>
            </w:pPr>
          </w:p>
        </w:tc>
        <w:tc>
          <w:tcPr>
            <w:tcW w:w="3127" w:type="pct"/>
            <w:tcBorders>
              <w:bottom w:val="dotted" w:sz="4" w:space="0" w:color="auto"/>
            </w:tcBorders>
            <w:vAlign w:val="center"/>
          </w:tcPr>
          <w:p w14:paraId="315A9AD1" w14:textId="77777777" w:rsidR="00AC14C7" w:rsidRPr="0090566F" w:rsidRDefault="00AC14C7" w:rsidP="00AC14C7">
            <w:pPr>
              <w:tabs>
                <w:tab w:val="left" w:pos="0"/>
                <w:tab w:val="left" w:pos="3720"/>
              </w:tabs>
              <w:ind w:left="859" w:hanging="859"/>
              <w:outlineLvl w:val="0"/>
              <w:rPr>
                <w:szCs w:val="20"/>
              </w:rPr>
            </w:pPr>
          </w:p>
        </w:tc>
        <w:tc>
          <w:tcPr>
            <w:tcW w:w="651" w:type="pct"/>
            <w:tcBorders>
              <w:bottom w:val="dotted" w:sz="4" w:space="0" w:color="auto"/>
            </w:tcBorders>
            <w:vAlign w:val="center"/>
          </w:tcPr>
          <w:p w14:paraId="59EF186E" w14:textId="77777777" w:rsidR="00AC14C7" w:rsidRPr="0090566F" w:rsidRDefault="00AC14C7" w:rsidP="00AC14C7">
            <w:pPr>
              <w:ind w:left="859" w:hanging="859"/>
              <w:jc w:val="center"/>
              <w:rPr>
                <w:szCs w:val="20"/>
              </w:rPr>
            </w:pPr>
          </w:p>
        </w:tc>
        <w:tc>
          <w:tcPr>
            <w:tcW w:w="771" w:type="pct"/>
            <w:tcBorders>
              <w:bottom w:val="dotted" w:sz="4" w:space="0" w:color="auto"/>
            </w:tcBorders>
            <w:vAlign w:val="center"/>
          </w:tcPr>
          <w:p w14:paraId="1751DDD5" w14:textId="77777777" w:rsidR="00AC14C7" w:rsidRPr="0090566F" w:rsidRDefault="00AC14C7" w:rsidP="00AC14C7">
            <w:pPr>
              <w:ind w:left="859" w:hanging="859"/>
              <w:jc w:val="center"/>
              <w:rPr>
                <w:szCs w:val="20"/>
              </w:rPr>
            </w:pPr>
          </w:p>
        </w:tc>
      </w:tr>
      <w:tr w:rsidR="00AC14C7" w:rsidRPr="004F138A" w14:paraId="0C87902C" w14:textId="77777777" w:rsidTr="004C1F36">
        <w:tc>
          <w:tcPr>
            <w:tcW w:w="3578" w:type="pct"/>
            <w:gridSpan w:val="2"/>
            <w:tcBorders>
              <w:top w:val="dotted" w:sz="4" w:space="0" w:color="auto"/>
              <w:bottom w:val="single" w:sz="4" w:space="0" w:color="auto"/>
              <w:right w:val="nil"/>
            </w:tcBorders>
            <w:shd w:val="clear" w:color="auto" w:fill="BD313B"/>
            <w:vAlign w:val="center"/>
          </w:tcPr>
          <w:p w14:paraId="3C037D4E" w14:textId="77777777" w:rsidR="00AC14C7" w:rsidRPr="004F138A" w:rsidRDefault="00AC14C7" w:rsidP="00AC14C7">
            <w:pPr>
              <w:ind w:left="859" w:hanging="859"/>
              <w:rPr>
                <w:color w:val="FFFFFF" w:themeColor="background1"/>
                <w:szCs w:val="20"/>
              </w:rPr>
            </w:pPr>
            <w:r w:rsidRPr="004F138A">
              <w:rPr>
                <w:b/>
                <w:color w:val="FFFFFF" w:themeColor="background1"/>
                <w:szCs w:val="20"/>
              </w:rPr>
              <w:t>Total Points</w:t>
            </w:r>
          </w:p>
        </w:tc>
        <w:tc>
          <w:tcPr>
            <w:tcW w:w="651" w:type="pct"/>
            <w:tcBorders>
              <w:top w:val="dotted" w:sz="4" w:space="0" w:color="auto"/>
              <w:left w:val="nil"/>
              <w:bottom w:val="single" w:sz="4" w:space="0" w:color="auto"/>
              <w:right w:val="nil"/>
            </w:tcBorders>
            <w:shd w:val="clear" w:color="auto" w:fill="BD313B"/>
            <w:vAlign w:val="center"/>
          </w:tcPr>
          <w:p w14:paraId="76C75E2E" w14:textId="77777777" w:rsidR="00AC14C7" w:rsidRPr="00704919" w:rsidRDefault="00AC14C7" w:rsidP="00AC14C7">
            <w:pPr>
              <w:ind w:left="859" w:hanging="859"/>
              <w:jc w:val="center"/>
              <w:rPr>
                <w:b/>
                <w:color w:val="FFFFFF" w:themeColor="background1"/>
                <w:szCs w:val="20"/>
              </w:rPr>
            </w:pPr>
            <w:r w:rsidRPr="00704919">
              <w:rPr>
                <w:b/>
                <w:color w:val="FFFFFF" w:themeColor="background1"/>
                <w:szCs w:val="20"/>
              </w:rPr>
              <w:t>100</w:t>
            </w:r>
            <w:r w:rsidR="00A85AF5">
              <w:rPr>
                <w:b/>
                <w:color w:val="FFFFFF" w:themeColor="background1"/>
                <w:szCs w:val="20"/>
              </w:rPr>
              <w:t>0</w:t>
            </w:r>
          </w:p>
        </w:tc>
        <w:tc>
          <w:tcPr>
            <w:tcW w:w="771" w:type="pct"/>
            <w:tcBorders>
              <w:top w:val="dotted" w:sz="4" w:space="0" w:color="auto"/>
              <w:left w:val="nil"/>
              <w:bottom w:val="single" w:sz="4" w:space="0" w:color="auto"/>
            </w:tcBorders>
            <w:shd w:val="clear" w:color="auto" w:fill="BD313B"/>
            <w:vAlign w:val="center"/>
          </w:tcPr>
          <w:p w14:paraId="2145C253" w14:textId="77777777" w:rsidR="00AC14C7" w:rsidRPr="004F138A" w:rsidRDefault="00AC14C7" w:rsidP="00AC14C7">
            <w:pPr>
              <w:ind w:left="859" w:hanging="859"/>
              <w:jc w:val="center"/>
              <w:rPr>
                <w:b/>
                <w:color w:val="FFFFFF" w:themeColor="background1"/>
                <w:szCs w:val="20"/>
              </w:rPr>
            </w:pPr>
          </w:p>
        </w:tc>
      </w:tr>
    </w:tbl>
    <w:p w14:paraId="5B46FCB0" w14:textId="77777777" w:rsidR="00861D9D" w:rsidRDefault="00861D9D" w:rsidP="00861D9D">
      <w:pPr>
        <w:pStyle w:val="Heading1"/>
        <w:rPr>
          <w:color w:val="BD313B"/>
        </w:rPr>
      </w:pPr>
    </w:p>
    <w:p w14:paraId="2E54676B" w14:textId="77777777" w:rsidR="00861D9D" w:rsidRDefault="00861D9D" w:rsidP="00E127B5">
      <w:pPr>
        <w:pStyle w:val="APACitation"/>
        <w:ind w:left="0" w:firstLine="0"/>
        <w:rPr>
          <w:b/>
          <w:color w:val="1F605F" w:themeColor="accent2" w:themeShade="80"/>
          <w:sz w:val="22"/>
          <w:szCs w:val="22"/>
        </w:rPr>
        <w:sectPr w:rsidR="00861D9D" w:rsidSect="00AC14C7">
          <w:headerReference w:type="first" r:id="rId17"/>
          <w:pgSz w:w="15840" w:h="12240" w:orient="landscape" w:code="1"/>
          <w:pgMar w:top="720" w:right="1440" w:bottom="720" w:left="1440" w:header="720" w:footer="720" w:gutter="0"/>
          <w:cols w:space="180"/>
          <w:docGrid w:linePitch="360"/>
        </w:sectPr>
      </w:pPr>
    </w:p>
    <w:p w14:paraId="75BFB011" w14:textId="77777777" w:rsidR="00861D9D" w:rsidRDefault="00CF43C0" w:rsidP="00861D9D">
      <w:pPr>
        <w:pStyle w:val="Heading1"/>
        <w:rPr>
          <w:color w:val="BD313B"/>
        </w:rPr>
      </w:pPr>
      <w:r>
        <w:rPr>
          <w:color w:val="BD313B"/>
        </w:rPr>
        <w:lastRenderedPageBreak/>
        <w:t>Course Schedule</w:t>
      </w:r>
    </w:p>
    <w:p w14:paraId="1C5DF93B" w14:textId="77777777" w:rsidR="00704919" w:rsidRPr="00704919" w:rsidRDefault="00704919" w:rsidP="00861D9D"/>
    <w:tbl>
      <w:tblPr>
        <w:tblStyle w:val="TableGrid"/>
        <w:tblW w:w="5000" w:type="pct"/>
        <w:tblInd w:w="-5" w:type="dxa"/>
        <w:tblBorders>
          <w:insideH w:val="dotted" w:sz="4" w:space="0" w:color="000000"/>
          <w:insideV w:val="dotted" w:sz="4" w:space="0" w:color="000000"/>
        </w:tblBorders>
        <w:tblLook w:val="04A0" w:firstRow="1" w:lastRow="0" w:firstColumn="1" w:lastColumn="0" w:noHBand="0" w:noVBand="1"/>
      </w:tblPr>
      <w:tblGrid>
        <w:gridCol w:w="2743"/>
        <w:gridCol w:w="4097"/>
        <w:gridCol w:w="6110"/>
      </w:tblGrid>
      <w:tr w:rsidR="00704919" w:rsidRPr="00704919" w14:paraId="132FAC27" w14:textId="77777777" w:rsidTr="004C1F36">
        <w:tc>
          <w:tcPr>
            <w:tcW w:w="1059" w:type="pct"/>
            <w:tcBorders>
              <w:top w:val="single" w:sz="4" w:space="0" w:color="000000"/>
              <w:bottom w:val="dotted" w:sz="4" w:space="0" w:color="000000"/>
              <w:right w:val="nil"/>
            </w:tcBorders>
            <w:shd w:val="clear" w:color="auto" w:fill="BD313B"/>
            <w:vAlign w:val="center"/>
          </w:tcPr>
          <w:p w14:paraId="4B37FDB6" w14:textId="77777777" w:rsidR="00704919" w:rsidRPr="00704919" w:rsidRDefault="00704919" w:rsidP="00861D9D">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Week</w:t>
            </w:r>
          </w:p>
        </w:tc>
        <w:tc>
          <w:tcPr>
            <w:tcW w:w="1582" w:type="pct"/>
            <w:tcBorders>
              <w:top w:val="single" w:sz="4" w:space="0" w:color="000000"/>
              <w:left w:val="nil"/>
              <w:bottom w:val="dotted" w:sz="4" w:space="0" w:color="000000"/>
              <w:right w:val="nil"/>
            </w:tcBorders>
            <w:shd w:val="clear" w:color="auto" w:fill="BD313B"/>
            <w:vAlign w:val="center"/>
          </w:tcPr>
          <w:p w14:paraId="5E72FAF1" w14:textId="77777777" w:rsidR="00704919" w:rsidRPr="00704919" w:rsidRDefault="00704919" w:rsidP="00861D9D">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Start</w:t>
            </w:r>
          </w:p>
        </w:tc>
        <w:tc>
          <w:tcPr>
            <w:tcW w:w="2359" w:type="pct"/>
            <w:tcBorders>
              <w:top w:val="single" w:sz="4" w:space="0" w:color="000000"/>
              <w:left w:val="nil"/>
              <w:bottom w:val="dotted" w:sz="4" w:space="0" w:color="000000"/>
            </w:tcBorders>
            <w:shd w:val="clear" w:color="auto" w:fill="BD313B"/>
            <w:vAlign w:val="center"/>
          </w:tcPr>
          <w:p w14:paraId="7203E14E" w14:textId="77777777" w:rsidR="00704919" w:rsidRPr="00704919" w:rsidRDefault="00704919" w:rsidP="00861D9D">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End</w:t>
            </w:r>
          </w:p>
        </w:tc>
      </w:tr>
      <w:tr w:rsidR="00704919" w14:paraId="65AC0B81" w14:textId="77777777" w:rsidTr="004C1F36">
        <w:tc>
          <w:tcPr>
            <w:tcW w:w="1059" w:type="pct"/>
            <w:tcBorders>
              <w:top w:val="dotted" w:sz="4" w:space="0" w:color="000000"/>
            </w:tcBorders>
            <w:vAlign w:val="center"/>
          </w:tcPr>
          <w:p w14:paraId="785E4C13"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One</w:t>
            </w:r>
          </w:p>
        </w:tc>
        <w:tc>
          <w:tcPr>
            <w:tcW w:w="1582" w:type="pct"/>
            <w:tcBorders>
              <w:top w:val="dotted" w:sz="4" w:space="0" w:color="000000"/>
            </w:tcBorders>
            <w:vAlign w:val="center"/>
          </w:tcPr>
          <w:p w14:paraId="0803DBE8" w14:textId="77777777" w:rsidR="00704919" w:rsidRPr="007235A8" w:rsidRDefault="00C6480B" w:rsidP="00861D9D">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start date</w:t>
            </w:r>
            <w:r>
              <w:rPr>
                <w:rFonts w:cs="Arial"/>
                <w:color w:val="000000" w:themeColor="text1"/>
                <w:sz w:val="20"/>
                <w:szCs w:val="20"/>
              </w:rPr>
              <w:t>&gt;</w:t>
            </w:r>
          </w:p>
        </w:tc>
        <w:tc>
          <w:tcPr>
            <w:tcW w:w="2359" w:type="pct"/>
            <w:tcBorders>
              <w:top w:val="dotted" w:sz="4" w:space="0" w:color="000000"/>
            </w:tcBorders>
            <w:vAlign w:val="center"/>
          </w:tcPr>
          <w:p w14:paraId="1A78CFD2" w14:textId="77777777" w:rsidR="00704919" w:rsidRPr="007235A8" w:rsidRDefault="00C6480B" w:rsidP="00861D9D">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end date</w:t>
            </w:r>
            <w:r>
              <w:rPr>
                <w:rFonts w:cs="Arial"/>
                <w:color w:val="000000" w:themeColor="text1"/>
                <w:sz w:val="20"/>
                <w:szCs w:val="20"/>
              </w:rPr>
              <w:t>&gt;</w:t>
            </w:r>
          </w:p>
        </w:tc>
      </w:tr>
      <w:tr w:rsidR="00704919" w14:paraId="13DD24FD" w14:textId="77777777" w:rsidTr="004C1F36">
        <w:tc>
          <w:tcPr>
            <w:tcW w:w="1059" w:type="pct"/>
            <w:shd w:val="clear" w:color="auto" w:fill="D8D9DA"/>
            <w:vAlign w:val="center"/>
          </w:tcPr>
          <w:p w14:paraId="33DA92E2" w14:textId="77777777" w:rsidR="00704919" w:rsidRPr="007235A8" w:rsidRDefault="00D15A2E" w:rsidP="00861D9D">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Two</w:t>
            </w:r>
          </w:p>
        </w:tc>
        <w:tc>
          <w:tcPr>
            <w:tcW w:w="1582" w:type="pct"/>
            <w:shd w:val="clear" w:color="auto" w:fill="D8D9DA"/>
            <w:vAlign w:val="center"/>
          </w:tcPr>
          <w:p w14:paraId="415548DF"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2359" w:type="pct"/>
            <w:shd w:val="clear" w:color="auto" w:fill="D8D9DA"/>
            <w:vAlign w:val="center"/>
          </w:tcPr>
          <w:p w14:paraId="784C4936"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14:paraId="107BAA51" w14:textId="77777777" w:rsidTr="004C1F36">
        <w:tc>
          <w:tcPr>
            <w:tcW w:w="1059" w:type="pct"/>
            <w:vAlign w:val="center"/>
          </w:tcPr>
          <w:p w14:paraId="47AF1B7F" w14:textId="77777777" w:rsidR="00704919" w:rsidRPr="007235A8" w:rsidRDefault="00D15A2E" w:rsidP="00861D9D">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Three</w:t>
            </w:r>
          </w:p>
        </w:tc>
        <w:tc>
          <w:tcPr>
            <w:tcW w:w="1582" w:type="pct"/>
            <w:vAlign w:val="center"/>
          </w:tcPr>
          <w:p w14:paraId="76125993"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2359" w:type="pct"/>
            <w:vAlign w:val="center"/>
          </w:tcPr>
          <w:p w14:paraId="28CA7DE1"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14:paraId="5DD6BAC9" w14:textId="77777777" w:rsidTr="004C1F36">
        <w:tc>
          <w:tcPr>
            <w:tcW w:w="1059" w:type="pct"/>
            <w:shd w:val="clear" w:color="auto" w:fill="D8D9DA"/>
            <w:vAlign w:val="center"/>
          </w:tcPr>
          <w:p w14:paraId="4FEE0C95" w14:textId="77777777" w:rsidR="00704919" w:rsidRPr="007235A8" w:rsidRDefault="00D15A2E" w:rsidP="00861D9D">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Four</w:t>
            </w:r>
          </w:p>
        </w:tc>
        <w:tc>
          <w:tcPr>
            <w:tcW w:w="1582" w:type="pct"/>
            <w:shd w:val="clear" w:color="auto" w:fill="D8D9DA"/>
            <w:vAlign w:val="center"/>
          </w:tcPr>
          <w:p w14:paraId="03866672"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2359" w:type="pct"/>
            <w:shd w:val="clear" w:color="auto" w:fill="D8D9DA"/>
            <w:vAlign w:val="center"/>
          </w:tcPr>
          <w:p w14:paraId="356C5848"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14:paraId="6CB6FA2E" w14:textId="77777777" w:rsidTr="004C1F36">
        <w:tc>
          <w:tcPr>
            <w:tcW w:w="1059" w:type="pct"/>
            <w:vAlign w:val="center"/>
          </w:tcPr>
          <w:p w14:paraId="73D26C11" w14:textId="77777777" w:rsidR="00704919" w:rsidRPr="007235A8" w:rsidRDefault="00D15A2E" w:rsidP="00861D9D">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Five</w:t>
            </w:r>
          </w:p>
        </w:tc>
        <w:tc>
          <w:tcPr>
            <w:tcW w:w="1582" w:type="pct"/>
            <w:vAlign w:val="center"/>
          </w:tcPr>
          <w:p w14:paraId="2A8F19A7"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2359" w:type="pct"/>
            <w:vAlign w:val="center"/>
          </w:tcPr>
          <w:p w14:paraId="42B66599"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14:paraId="6E566FFA" w14:textId="77777777" w:rsidTr="004C1F36">
        <w:tc>
          <w:tcPr>
            <w:tcW w:w="1059" w:type="pct"/>
            <w:shd w:val="clear" w:color="auto" w:fill="D8D9DA"/>
            <w:vAlign w:val="center"/>
          </w:tcPr>
          <w:p w14:paraId="502BF1C1" w14:textId="77777777" w:rsidR="00704919" w:rsidRPr="007235A8" w:rsidRDefault="00D15A2E" w:rsidP="00861D9D">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Six</w:t>
            </w:r>
          </w:p>
        </w:tc>
        <w:tc>
          <w:tcPr>
            <w:tcW w:w="1582" w:type="pct"/>
            <w:shd w:val="clear" w:color="auto" w:fill="D8D9DA"/>
            <w:vAlign w:val="center"/>
          </w:tcPr>
          <w:p w14:paraId="70F70D2D"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2359" w:type="pct"/>
            <w:shd w:val="clear" w:color="auto" w:fill="D8D9DA"/>
            <w:vAlign w:val="center"/>
          </w:tcPr>
          <w:p w14:paraId="61E851A8"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14:paraId="16CDE96C" w14:textId="77777777" w:rsidTr="004C1F36">
        <w:tc>
          <w:tcPr>
            <w:tcW w:w="1059" w:type="pct"/>
            <w:vAlign w:val="center"/>
          </w:tcPr>
          <w:p w14:paraId="1788FF09" w14:textId="77777777" w:rsidR="00704919" w:rsidRPr="007235A8" w:rsidRDefault="007235A8" w:rsidP="00861D9D">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Seven</w:t>
            </w:r>
          </w:p>
        </w:tc>
        <w:tc>
          <w:tcPr>
            <w:tcW w:w="1582" w:type="pct"/>
            <w:vAlign w:val="center"/>
          </w:tcPr>
          <w:p w14:paraId="52BFF172"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2359" w:type="pct"/>
            <w:vAlign w:val="center"/>
          </w:tcPr>
          <w:p w14:paraId="63CB19DD"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bl>
    <w:p w14:paraId="0E71BE8A" w14:textId="77777777" w:rsidR="00704919" w:rsidRDefault="00704919" w:rsidP="00E127B5">
      <w:pPr>
        <w:tabs>
          <w:tab w:val="left" w:pos="0"/>
          <w:tab w:val="left" w:pos="3720"/>
        </w:tabs>
        <w:outlineLvl w:val="0"/>
        <w:rPr>
          <w:rFonts w:cs="Arial"/>
          <w:color w:val="000000" w:themeColor="text1"/>
          <w:szCs w:val="20"/>
        </w:rPr>
      </w:pPr>
    </w:p>
    <w:p w14:paraId="1BBC23EC" w14:textId="77777777" w:rsidR="00704919" w:rsidRDefault="00704919" w:rsidP="008F09AD">
      <w:pPr>
        <w:pStyle w:val="Heading1"/>
        <w:rPr>
          <w:color w:val="9C2C2A" w:themeColor="accent1"/>
        </w:rPr>
        <w:sectPr w:rsidR="00704919" w:rsidSect="00C82FE2">
          <w:pgSz w:w="15840" w:h="12240" w:orient="landscape" w:code="1"/>
          <w:pgMar w:top="1440" w:right="1440" w:bottom="1440" w:left="1440" w:header="720" w:footer="720" w:gutter="0"/>
          <w:cols w:space="720"/>
          <w:docGrid w:linePitch="360"/>
        </w:sectPr>
      </w:pPr>
    </w:p>
    <w:p w14:paraId="486022E9" w14:textId="77777777" w:rsidR="008F09AD" w:rsidRPr="004C1F36" w:rsidRDefault="004C1F36" w:rsidP="004C1F36">
      <w:pPr>
        <w:pStyle w:val="Heading1"/>
        <w:pBdr>
          <w:bottom w:val="single" w:sz="8" w:space="1" w:color="C00000"/>
        </w:pBdr>
        <w:rPr>
          <w:color w:val="9C2C2A" w:themeColor="accent1"/>
          <w:sz w:val="24"/>
          <w:szCs w:val="24"/>
        </w:rPr>
      </w:pPr>
      <w:r w:rsidRPr="004C1F36">
        <w:rPr>
          <w:color w:val="BD313B"/>
          <w:sz w:val="24"/>
          <w:szCs w:val="24"/>
        </w:rPr>
        <w:lastRenderedPageBreak/>
        <w:t xml:space="preserve">Week One: </w:t>
      </w:r>
      <w:r w:rsidR="007D222B">
        <w:rPr>
          <w:color w:val="BD313B"/>
          <w:sz w:val="24"/>
          <w:szCs w:val="24"/>
        </w:rPr>
        <w:t>Schooling i</w:t>
      </w:r>
      <w:r w:rsidR="003237C3">
        <w:rPr>
          <w:color w:val="BD313B"/>
          <w:sz w:val="24"/>
          <w:szCs w:val="24"/>
        </w:rPr>
        <w:t xml:space="preserve">n the United States </w:t>
      </w:r>
    </w:p>
    <w:p w14:paraId="5E2F439B" w14:textId="77777777" w:rsidR="004C1F36" w:rsidRDefault="004C1F36" w:rsidP="00E127B5">
      <w:pPr>
        <w:pStyle w:val="AssignmentsLevel2"/>
        <w:numPr>
          <w:ilvl w:val="0"/>
          <w:numId w:val="0"/>
        </w:num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0075"/>
        <w:gridCol w:w="2875"/>
      </w:tblGrid>
      <w:tr w:rsidR="004C1F36" w:rsidRPr="00842155" w14:paraId="13F958C8" w14:textId="77777777" w:rsidTr="00301D7A">
        <w:tc>
          <w:tcPr>
            <w:tcW w:w="3890" w:type="pct"/>
            <w:tcBorders>
              <w:bottom w:val="single" w:sz="4" w:space="0" w:color="000000" w:themeColor="text1"/>
              <w:right w:val="single" w:sz="4" w:space="0" w:color="auto"/>
            </w:tcBorders>
            <w:shd w:val="clear" w:color="auto" w:fill="D8D9DA"/>
            <w:tcMar>
              <w:top w:w="115" w:type="dxa"/>
              <w:left w:w="115" w:type="dxa"/>
              <w:bottom w:w="115" w:type="dxa"/>
              <w:right w:w="115" w:type="dxa"/>
            </w:tcMar>
          </w:tcPr>
          <w:p w14:paraId="2E0F80E2" w14:textId="77777777" w:rsidR="004C1F36" w:rsidRPr="008A7A82" w:rsidRDefault="004C1F36" w:rsidP="004C1F36">
            <w:pPr>
              <w:tabs>
                <w:tab w:val="left" w:pos="0"/>
                <w:tab w:val="left" w:pos="3720"/>
              </w:tabs>
              <w:outlineLvl w:val="0"/>
              <w:rPr>
                <w:rFonts w:cs="Arial"/>
                <w:b/>
                <w:szCs w:val="20"/>
              </w:rPr>
            </w:pPr>
            <w:r w:rsidRPr="008A7A82">
              <w:rPr>
                <w:rFonts w:cs="Arial"/>
                <w:b/>
                <w:sz w:val="22"/>
                <w:szCs w:val="20"/>
              </w:rPr>
              <w:t>Learning Objectives</w:t>
            </w:r>
          </w:p>
        </w:tc>
        <w:tc>
          <w:tcPr>
            <w:tcW w:w="1110" w:type="pct"/>
            <w:tcBorders>
              <w:left w:val="single" w:sz="4" w:space="0" w:color="auto"/>
              <w:bottom w:val="single" w:sz="4" w:space="0" w:color="000000" w:themeColor="text1"/>
            </w:tcBorders>
            <w:shd w:val="clear" w:color="auto" w:fill="D8D9DA"/>
          </w:tcPr>
          <w:p w14:paraId="3D7377B7" w14:textId="77777777" w:rsidR="004C1F36" w:rsidRPr="00842155" w:rsidRDefault="004C1F36" w:rsidP="004C1F36">
            <w:pPr>
              <w:tabs>
                <w:tab w:val="left" w:pos="0"/>
                <w:tab w:val="left" w:pos="3720"/>
              </w:tabs>
              <w:outlineLvl w:val="0"/>
              <w:rPr>
                <w:rFonts w:cs="Arial"/>
                <w:szCs w:val="20"/>
              </w:rPr>
            </w:pPr>
            <w:r w:rsidRPr="005B10FE">
              <w:rPr>
                <w:rFonts w:cs="Arial"/>
                <w:b/>
                <w:i/>
                <w:szCs w:val="20"/>
              </w:rPr>
              <w:t>Alignment</w:t>
            </w:r>
          </w:p>
        </w:tc>
      </w:tr>
      <w:tr w:rsidR="00336395" w:rsidRPr="00842155" w14:paraId="1B9A3F42" w14:textId="77777777" w:rsidTr="00301D7A">
        <w:trPr>
          <w:trHeight w:val="38"/>
        </w:trPr>
        <w:tc>
          <w:tcPr>
            <w:tcW w:w="3890" w:type="pct"/>
            <w:tcBorders>
              <w:top w:val="nil"/>
              <w:bottom w:val="nil"/>
              <w:right w:val="single" w:sz="4" w:space="0" w:color="auto"/>
            </w:tcBorders>
            <w:tcMar>
              <w:top w:w="115" w:type="dxa"/>
              <w:left w:w="115" w:type="dxa"/>
              <w:bottom w:w="115" w:type="dxa"/>
              <w:right w:w="115" w:type="dxa"/>
            </w:tcMar>
          </w:tcPr>
          <w:p w14:paraId="7EF279D8" w14:textId="77777777" w:rsidR="00336395" w:rsidRPr="00842155" w:rsidRDefault="00336395" w:rsidP="00BB62B1">
            <w:pPr>
              <w:pStyle w:val="ObjectiveBullet"/>
              <w:numPr>
                <w:ilvl w:val="1"/>
                <w:numId w:val="5"/>
              </w:numPr>
            </w:pPr>
            <w:r w:rsidRPr="00336395">
              <w:t>Define</w:t>
            </w:r>
            <w:r w:rsidRPr="008D7F34">
              <w:t xml:space="preserve"> school turnaround.</w:t>
            </w:r>
          </w:p>
        </w:tc>
        <w:tc>
          <w:tcPr>
            <w:tcW w:w="1110" w:type="pct"/>
            <w:tcBorders>
              <w:top w:val="single" w:sz="4" w:space="0" w:color="000000" w:themeColor="text1"/>
              <w:left w:val="single" w:sz="4" w:space="0" w:color="auto"/>
              <w:bottom w:val="nil"/>
            </w:tcBorders>
          </w:tcPr>
          <w:p w14:paraId="3688A2FB" w14:textId="77777777" w:rsidR="00336395" w:rsidRPr="00842155" w:rsidRDefault="00336395" w:rsidP="00336395">
            <w:pPr>
              <w:tabs>
                <w:tab w:val="left" w:pos="0"/>
                <w:tab w:val="left" w:pos="3720"/>
              </w:tabs>
              <w:outlineLvl w:val="0"/>
              <w:rPr>
                <w:rFonts w:cs="Arial"/>
                <w:szCs w:val="20"/>
              </w:rPr>
            </w:pPr>
            <w:r>
              <w:rPr>
                <w:rFonts w:cs="Arial"/>
                <w:szCs w:val="20"/>
              </w:rPr>
              <w:t>CLO1, CLO3</w:t>
            </w:r>
          </w:p>
        </w:tc>
      </w:tr>
      <w:tr w:rsidR="00336395" w:rsidRPr="00842155" w14:paraId="129D3D27" w14:textId="77777777" w:rsidTr="00301D7A">
        <w:trPr>
          <w:trHeight w:val="38"/>
        </w:trPr>
        <w:tc>
          <w:tcPr>
            <w:tcW w:w="3890" w:type="pct"/>
            <w:tcBorders>
              <w:top w:val="nil"/>
              <w:bottom w:val="nil"/>
              <w:right w:val="single" w:sz="4" w:space="0" w:color="auto"/>
            </w:tcBorders>
            <w:tcMar>
              <w:top w:w="115" w:type="dxa"/>
              <w:left w:w="115" w:type="dxa"/>
              <w:bottom w:w="115" w:type="dxa"/>
              <w:right w:w="115" w:type="dxa"/>
            </w:tcMar>
          </w:tcPr>
          <w:p w14:paraId="1CE2DAEC" w14:textId="77777777" w:rsidR="00336395" w:rsidRDefault="00336395" w:rsidP="00336395">
            <w:pPr>
              <w:pStyle w:val="ObjectiveBullet"/>
              <w:numPr>
                <w:ilvl w:val="1"/>
                <w:numId w:val="5"/>
              </w:numPr>
            </w:pPr>
            <w:r w:rsidRPr="00336395">
              <w:t>Explain</w:t>
            </w:r>
            <w:r w:rsidRPr="008D7F34">
              <w:t xml:space="preserve"> how a school may be judged as effective or ineffective.</w:t>
            </w:r>
          </w:p>
        </w:tc>
        <w:tc>
          <w:tcPr>
            <w:tcW w:w="1110" w:type="pct"/>
            <w:tcBorders>
              <w:top w:val="nil"/>
              <w:left w:val="single" w:sz="4" w:space="0" w:color="auto"/>
              <w:bottom w:val="nil"/>
            </w:tcBorders>
          </w:tcPr>
          <w:p w14:paraId="0CE44F25" w14:textId="77777777" w:rsidR="00336395" w:rsidRPr="00842155" w:rsidRDefault="00336395" w:rsidP="00336395">
            <w:pPr>
              <w:tabs>
                <w:tab w:val="left" w:pos="0"/>
                <w:tab w:val="left" w:pos="3720"/>
              </w:tabs>
              <w:outlineLvl w:val="0"/>
              <w:rPr>
                <w:rFonts w:cs="Arial"/>
                <w:szCs w:val="20"/>
              </w:rPr>
            </w:pPr>
            <w:r>
              <w:rPr>
                <w:rFonts w:cs="Arial"/>
                <w:szCs w:val="20"/>
              </w:rPr>
              <w:t>CLO1</w:t>
            </w:r>
            <w:r w:rsidR="007D222B">
              <w:rPr>
                <w:rFonts w:cs="Arial"/>
                <w:szCs w:val="20"/>
              </w:rPr>
              <w:t>, CLO2</w:t>
            </w:r>
          </w:p>
        </w:tc>
      </w:tr>
      <w:tr w:rsidR="00336395" w:rsidRPr="00842155" w14:paraId="4035F0B7" w14:textId="77777777" w:rsidTr="00336395">
        <w:trPr>
          <w:trHeight w:val="128"/>
        </w:trPr>
        <w:tc>
          <w:tcPr>
            <w:tcW w:w="3890" w:type="pct"/>
            <w:tcBorders>
              <w:top w:val="nil"/>
              <w:bottom w:val="nil"/>
              <w:right w:val="single" w:sz="4" w:space="0" w:color="auto"/>
            </w:tcBorders>
            <w:tcMar>
              <w:top w:w="115" w:type="dxa"/>
              <w:left w:w="115" w:type="dxa"/>
              <w:bottom w:w="115" w:type="dxa"/>
              <w:right w:w="115" w:type="dxa"/>
            </w:tcMar>
          </w:tcPr>
          <w:p w14:paraId="14EB5C38" w14:textId="77777777" w:rsidR="00336395" w:rsidRPr="00842155" w:rsidRDefault="00336395" w:rsidP="00336395">
            <w:pPr>
              <w:pStyle w:val="ObjectiveBullet"/>
              <w:numPr>
                <w:ilvl w:val="1"/>
                <w:numId w:val="5"/>
              </w:numPr>
            </w:pPr>
            <w:r w:rsidRPr="00336395">
              <w:t>Compare</w:t>
            </w:r>
            <w:r w:rsidRPr="008D7F34">
              <w:rPr>
                <w:b/>
              </w:rPr>
              <w:t xml:space="preserve"> </w:t>
            </w:r>
            <w:r w:rsidRPr="008D7F34">
              <w:t>the effectiveness of traditional, neighborhood schools with charter schools and schools reflecting a current vision of school reform.</w:t>
            </w:r>
          </w:p>
        </w:tc>
        <w:tc>
          <w:tcPr>
            <w:tcW w:w="1110" w:type="pct"/>
            <w:tcBorders>
              <w:top w:val="nil"/>
              <w:left w:val="single" w:sz="4" w:space="0" w:color="auto"/>
              <w:bottom w:val="nil"/>
            </w:tcBorders>
          </w:tcPr>
          <w:p w14:paraId="5719F1D0" w14:textId="77777777" w:rsidR="00336395" w:rsidRPr="00842155" w:rsidRDefault="007D222B" w:rsidP="00336395">
            <w:pPr>
              <w:tabs>
                <w:tab w:val="left" w:pos="0"/>
                <w:tab w:val="left" w:pos="3720"/>
              </w:tabs>
              <w:outlineLvl w:val="0"/>
              <w:rPr>
                <w:rFonts w:cs="Arial"/>
                <w:szCs w:val="20"/>
              </w:rPr>
            </w:pPr>
            <w:r>
              <w:rPr>
                <w:rFonts w:cs="Arial"/>
                <w:szCs w:val="20"/>
              </w:rPr>
              <w:t>CLO1, CLO3</w:t>
            </w:r>
          </w:p>
        </w:tc>
      </w:tr>
      <w:tr w:rsidR="00336395" w:rsidRPr="00842155" w14:paraId="6A86B357" w14:textId="77777777" w:rsidTr="00336395">
        <w:trPr>
          <w:trHeight w:val="128"/>
        </w:trPr>
        <w:tc>
          <w:tcPr>
            <w:tcW w:w="3890" w:type="pct"/>
            <w:tcBorders>
              <w:top w:val="nil"/>
              <w:bottom w:val="nil"/>
              <w:right w:val="single" w:sz="4" w:space="0" w:color="auto"/>
            </w:tcBorders>
            <w:tcMar>
              <w:top w:w="115" w:type="dxa"/>
              <w:left w:w="115" w:type="dxa"/>
              <w:bottom w:w="115" w:type="dxa"/>
              <w:right w:w="115" w:type="dxa"/>
            </w:tcMar>
          </w:tcPr>
          <w:p w14:paraId="0AB7715A" w14:textId="77777777" w:rsidR="00336395" w:rsidRPr="00842155" w:rsidRDefault="00336395" w:rsidP="006409A1">
            <w:pPr>
              <w:pStyle w:val="ObjectiveBullet"/>
              <w:numPr>
                <w:ilvl w:val="1"/>
                <w:numId w:val="5"/>
              </w:numPr>
            </w:pPr>
            <w:r w:rsidRPr="00336395">
              <w:t>Describe</w:t>
            </w:r>
            <w:r w:rsidRPr="008D7F34">
              <w:t xml:space="preserve"> the effectiveness of US schools in serving diverse populations (</w:t>
            </w:r>
            <w:r w:rsidR="006409A1">
              <w:t>e.g</w:t>
            </w:r>
            <w:r w:rsidRPr="008D7F34">
              <w:t>., economically disadvantaged, ethnic minorities, English language learners, children with disabilities)</w:t>
            </w:r>
            <w:r w:rsidR="00163904">
              <w:t>.</w:t>
            </w:r>
          </w:p>
        </w:tc>
        <w:tc>
          <w:tcPr>
            <w:tcW w:w="1110" w:type="pct"/>
            <w:tcBorders>
              <w:top w:val="nil"/>
              <w:left w:val="single" w:sz="4" w:space="0" w:color="auto"/>
              <w:bottom w:val="nil"/>
            </w:tcBorders>
          </w:tcPr>
          <w:p w14:paraId="5862DD86" w14:textId="77777777" w:rsidR="00336395" w:rsidRPr="00842155" w:rsidRDefault="007D222B" w:rsidP="00336395">
            <w:pPr>
              <w:tabs>
                <w:tab w:val="left" w:pos="0"/>
                <w:tab w:val="left" w:pos="3720"/>
              </w:tabs>
              <w:outlineLvl w:val="0"/>
              <w:rPr>
                <w:rFonts w:cs="Arial"/>
                <w:szCs w:val="20"/>
              </w:rPr>
            </w:pPr>
            <w:r>
              <w:rPr>
                <w:rFonts w:cs="Arial"/>
                <w:szCs w:val="20"/>
              </w:rPr>
              <w:t>CLO1, CLO3, CLO4</w:t>
            </w:r>
          </w:p>
        </w:tc>
      </w:tr>
      <w:tr w:rsidR="00336395" w:rsidRPr="00842155" w14:paraId="5C79508C" w14:textId="77777777" w:rsidTr="00336395">
        <w:trPr>
          <w:trHeight w:val="128"/>
        </w:trPr>
        <w:tc>
          <w:tcPr>
            <w:tcW w:w="3890" w:type="pct"/>
            <w:tcBorders>
              <w:top w:val="nil"/>
              <w:bottom w:val="single" w:sz="4" w:space="0" w:color="auto"/>
              <w:right w:val="single" w:sz="4" w:space="0" w:color="auto"/>
            </w:tcBorders>
            <w:tcMar>
              <w:top w:w="115" w:type="dxa"/>
              <w:left w:w="115" w:type="dxa"/>
              <w:bottom w:w="115" w:type="dxa"/>
              <w:right w:w="115" w:type="dxa"/>
            </w:tcMar>
          </w:tcPr>
          <w:p w14:paraId="27122A48" w14:textId="77777777" w:rsidR="00336395" w:rsidRPr="00842155" w:rsidRDefault="00336395" w:rsidP="00336395">
            <w:pPr>
              <w:pStyle w:val="ObjectiveBullet"/>
              <w:numPr>
                <w:ilvl w:val="1"/>
                <w:numId w:val="5"/>
              </w:numPr>
            </w:pPr>
            <w:r w:rsidRPr="00336395">
              <w:t>Assess</w:t>
            </w:r>
            <w:r w:rsidRPr="008D7F34">
              <w:rPr>
                <w:b/>
              </w:rPr>
              <w:t xml:space="preserve"> </w:t>
            </w:r>
            <w:r w:rsidRPr="008D7F34">
              <w:t>the overall effectiveness of a school.</w:t>
            </w:r>
          </w:p>
        </w:tc>
        <w:tc>
          <w:tcPr>
            <w:tcW w:w="1110" w:type="pct"/>
            <w:tcBorders>
              <w:top w:val="nil"/>
              <w:left w:val="single" w:sz="4" w:space="0" w:color="auto"/>
              <w:bottom w:val="single" w:sz="4" w:space="0" w:color="auto"/>
            </w:tcBorders>
          </w:tcPr>
          <w:p w14:paraId="4BB7E89D" w14:textId="77777777" w:rsidR="00336395" w:rsidRPr="00842155" w:rsidRDefault="007D222B" w:rsidP="00336395">
            <w:pPr>
              <w:tabs>
                <w:tab w:val="left" w:pos="0"/>
                <w:tab w:val="left" w:pos="3720"/>
              </w:tabs>
              <w:outlineLvl w:val="0"/>
              <w:rPr>
                <w:rFonts w:cs="Arial"/>
                <w:szCs w:val="20"/>
              </w:rPr>
            </w:pPr>
            <w:r>
              <w:rPr>
                <w:rFonts w:cs="Arial"/>
                <w:szCs w:val="20"/>
              </w:rPr>
              <w:t>CLO1, CLO2</w:t>
            </w:r>
          </w:p>
        </w:tc>
      </w:tr>
    </w:tbl>
    <w:p w14:paraId="30B7C779" w14:textId="77777777" w:rsidR="004C1F36" w:rsidRDefault="004C1F36" w:rsidP="00E127B5">
      <w:pPr>
        <w:pStyle w:val="AssignmentsLevel2"/>
        <w:numPr>
          <w:ilvl w:val="0"/>
          <w:numId w:val="0"/>
        </w:numPr>
      </w:pPr>
    </w:p>
    <w:p w14:paraId="1A67ED99" w14:textId="77777777" w:rsidR="004C1F36" w:rsidRPr="004C1F36" w:rsidRDefault="004C1F36" w:rsidP="004C1F36">
      <w:pPr>
        <w:pStyle w:val="Heading1"/>
        <w:rPr>
          <w:color w:val="9C2C2A" w:themeColor="accent1"/>
          <w:sz w:val="24"/>
          <w:szCs w:val="24"/>
        </w:rPr>
      </w:pPr>
      <w:r w:rsidRPr="004C1F36">
        <w:rPr>
          <w:color w:val="BD313B"/>
          <w:sz w:val="24"/>
          <w:szCs w:val="24"/>
        </w:rPr>
        <w:t>Resources, Activities, and Preparation</w:t>
      </w:r>
    </w:p>
    <w:p w14:paraId="0FE49C57" w14:textId="77777777" w:rsidR="004C1F36" w:rsidRPr="004C1F36" w:rsidRDefault="004C1F36" w:rsidP="004C1F36">
      <w:pPr>
        <w:rPr>
          <w:rFonts w:cs="Arial"/>
          <w:iCs/>
          <w:color w:val="BD313B"/>
        </w:rPr>
      </w:pPr>
      <w:r w:rsidRPr="004C1F36">
        <w:rPr>
          <w:rFonts w:cs="Arial"/>
          <w:iCs/>
          <w:color w:val="BD313B"/>
        </w:rPr>
        <w:t>Complete these modules to prepare for your graded assignments.</w:t>
      </w:r>
    </w:p>
    <w:p w14:paraId="2B3B8DFD" w14:textId="77777777" w:rsidR="004C1F36" w:rsidRDefault="004C1F36" w:rsidP="00E127B5">
      <w:pPr>
        <w:pStyle w:val="AssignmentsLevel2"/>
        <w:numPr>
          <w:ilvl w:val="0"/>
          <w:numId w:val="0"/>
        </w:num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6333"/>
        <w:gridCol w:w="6617"/>
      </w:tblGrid>
      <w:tr w:rsidR="00301D7A" w14:paraId="6673B222" w14:textId="77777777" w:rsidTr="00DF03EF">
        <w:trPr>
          <w:trHeight w:val="127"/>
        </w:trPr>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hideMark/>
          </w:tcPr>
          <w:p w14:paraId="1761184E" w14:textId="77777777" w:rsidR="00301D7A" w:rsidRDefault="00301D7A" w:rsidP="00DF03EF">
            <w:pPr>
              <w:pStyle w:val="TableSubhead1"/>
              <w:spacing w:line="256" w:lineRule="auto"/>
              <w:rPr>
                <w:i w:val="0"/>
                <w:sz w:val="20"/>
              </w:rPr>
            </w:pPr>
            <w:r>
              <w:rPr>
                <w:i w:val="0"/>
                <w:sz w:val="20"/>
              </w:rPr>
              <w:t>Icebreaker Activity</w:t>
            </w:r>
          </w:p>
        </w:tc>
      </w:tr>
      <w:tr w:rsidR="00301D7A" w14:paraId="033F7E47" w14:textId="77777777" w:rsidTr="00DF03EF">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634DB074" w14:textId="77777777" w:rsidR="00301D7A" w:rsidRDefault="00301D7A" w:rsidP="00DF03EF">
            <w:pPr>
              <w:spacing w:after="220"/>
            </w:pPr>
            <w:r>
              <w:rPr>
                <w:b/>
              </w:rPr>
              <w:t>Welcome</w:t>
            </w:r>
            <w:r>
              <w:t xml:space="preserve"> to the first week of the course!</w:t>
            </w:r>
          </w:p>
          <w:p w14:paraId="623FB935" w14:textId="77777777" w:rsidR="00301D7A" w:rsidRDefault="00301D7A" w:rsidP="00DF03EF">
            <w:pPr>
              <w:spacing w:after="220"/>
            </w:pPr>
            <w:r>
              <w:rPr>
                <w:b/>
              </w:rPr>
              <w:t>Create</w:t>
            </w:r>
            <w:r>
              <w:t xml:space="preserve"> a wall on Padlet (</w:t>
            </w:r>
            <w:hyperlink r:id="rId18">
              <w:r>
                <w:rPr>
                  <w:color w:val="0000FF"/>
                  <w:u w:val="single"/>
                </w:rPr>
                <w:t>http://padlet.com/</w:t>
              </w:r>
            </w:hyperlink>
            <w:r>
              <w:t>) to introduce yourself to your classmates.</w:t>
            </w:r>
          </w:p>
          <w:p w14:paraId="305D8E09" w14:textId="77777777" w:rsidR="00301D7A" w:rsidRDefault="00301D7A" w:rsidP="00DF03EF">
            <w:pPr>
              <w:spacing w:after="220"/>
            </w:pPr>
            <w:r>
              <w:rPr>
                <w:b/>
              </w:rPr>
              <w:t>Post</w:t>
            </w:r>
            <w:r>
              <w:t xml:space="preserve"> images that represent your educational background, your interests and hobbies, what interests you most about counseling, and your professional goals. Include a short description with each photo.</w:t>
            </w:r>
          </w:p>
          <w:p w14:paraId="45138724" w14:textId="77777777" w:rsidR="00301D7A" w:rsidRDefault="00301D7A" w:rsidP="00DF03EF">
            <w:pPr>
              <w:spacing w:after="220"/>
            </w:pPr>
            <w:r>
              <w:rPr>
                <w:b/>
              </w:rPr>
              <w:t>Post</w:t>
            </w:r>
            <w:r>
              <w:t xml:space="preserve"> a link to your Padlet wall to the Icebreaker Activity discussion forum by Thursday.</w:t>
            </w:r>
          </w:p>
          <w:p w14:paraId="04947471" w14:textId="77777777" w:rsidR="00301D7A" w:rsidRDefault="00301D7A" w:rsidP="00DF03EF">
            <w:pPr>
              <w:spacing w:line="276" w:lineRule="auto"/>
              <w:rPr>
                <w:rFonts w:cs="Arial"/>
              </w:rPr>
            </w:pPr>
            <w:r>
              <w:rPr>
                <w:b/>
              </w:rPr>
              <w:t>Post</w:t>
            </w:r>
            <w:r>
              <w:t xml:space="preserve"> feedback on your classmates’ Padlet walls.</w:t>
            </w:r>
          </w:p>
        </w:tc>
      </w:tr>
      <w:tr w:rsidR="00301D7A" w14:paraId="6DEE0CD2" w14:textId="77777777" w:rsidTr="00DF03EF">
        <w:tc>
          <w:tcPr>
            <w:tcW w:w="244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hideMark/>
          </w:tcPr>
          <w:p w14:paraId="5C0C209E" w14:textId="77777777" w:rsidR="00301D7A" w:rsidRDefault="00301D7A" w:rsidP="00375DAA">
            <w:pPr>
              <w:spacing w:line="276" w:lineRule="auto"/>
              <w:rPr>
                <w:rFonts w:cs="Arial"/>
              </w:rPr>
            </w:pPr>
            <w:r>
              <w:rPr>
                <w:rFonts w:cs="Arial"/>
                <w:b/>
              </w:rPr>
              <w:t xml:space="preserve">Alignment: </w:t>
            </w:r>
            <w:r w:rsidR="00375DAA">
              <w:rPr>
                <w:rFonts w:cs="Arial"/>
              </w:rPr>
              <w:t>N/A</w:t>
            </w:r>
          </w:p>
        </w:tc>
        <w:tc>
          <w:tcPr>
            <w:tcW w:w="255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29DBA983" w14:textId="77777777" w:rsidR="00301D7A" w:rsidRDefault="00301D7A" w:rsidP="00375DAA">
            <w:pPr>
              <w:spacing w:line="276" w:lineRule="auto"/>
              <w:rPr>
                <w:rFonts w:cs="Arial"/>
              </w:rPr>
            </w:pPr>
            <w:r>
              <w:rPr>
                <w:rFonts w:cs="Arial"/>
                <w:b/>
              </w:rPr>
              <w:t xml:space="preserve">AIE: </w:t>
            </w:r>
            <w:r w:rsidR="00375DAA">
              <w:rPr>
                <w:rFonts w:cs="Arial"/>
              </w:rPr>
              <w:t>N/A</w:t>
            </w:r>
          </w:p>
        </w:tc>
      </w:tr>
      <w:tr w:rsidR="00301D7A" w14:paraId="6368A18D" w14:textId="77777777" w:rsidTr="00DF03EF">
        <w:trPr>
          <w:trHeight w:val="658"/>
        </w:trPr>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tcPr>
          <w:p w14:paraId="7D4663CB" w14:textId="77777777" w:rsidR="00301D7A" w:rsidRDefault="00301D7A" w:rsidP="00DF03EF">
            <w:pPr>
              <w:spacing w:line="256" w:lineRule="auto"/>
              <w:rPr>
                <w:rFonts w:cs="Arial"/>
                <w:b/>
                <w:szCs w:val="20"/>
              </w:rPr>
            </w:pPr>
            <w:r>
              <w:rPr>
                <w:rFonts w:cs="Arial"/>
                <w:b/>
                <w:szCs w:val="20"/>
              </w:rPr>
              <w:t>Instructor Notes</w:t>
            </w:r>
          </w:p>
          <w:p w14:paraId="425EAAB5" w14:textId="77777777" w:rsidR="00301D7A" w:rsidRDefault="00301D7A" w:rsidP="00DF03EF">
            <w:pPr>
              <w:spacing w:line="256" w:lineRule="auto"/>
              <w:rPr>
                <w:rFonts w:cs="Arial"/>
                <w:szCs w:val="20"/>
              </w:rPr>
            </w:pPr>
          </w:p>
          <w:p w14:paraId="3A2D2F3B" w14:textId="77777777" w:rsidR="00301D7A" w:rsidRDefault="00375DAA" w:rsidP="00DF03EF">
            <w:pPr>
              <w:spacing w:line="256" w:lineRule="auto"/>
              <w:rPr>
                <w:rFonts w:cs="Arial"/>
                <w:szCs w:val="20"/>
              </w:rPr>
            </w:pPr>
            <w:r>
              <w:rPr>
                <w:rFonts w:cs="Arial"/>
                <w:szCs w:val="20"/>
              </w:rPr>
              <w:t>Create your own Padlet</w:t>
            </w:r>
            <w:r w:rsidR="00163904">
              <w:rPr>
                <w:rFonts w:cs="Arial"/>
                <w:szCs w:val="20"/>
              </w:rPr>
              <w:t>.</w:t>
            </w:r>
          </w:p>
        </w:tc>
      </w:tr>
    </w:tbl>
    <w:p w14:paraId="04BA97CD" w14:textId="77777777" w:rsidR="00301D7A" w:rsidRDefault="00301D7A" w:rsidP="00E127B5">
      <w:pPr>
        <w:pStyle w:val="AssignmentsLevel2"/>
        <w:numPr>
          <w:ilvl w:val="0"/>
          <w:numId w:val="0"/>
        </w:num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6333"/>
        <w:gridCol w:w="6617"/>
      </w:tblGrid>
      <w:tr w:rsidR="00301D7A" w14:paraId="6E52B66D" w14:textId="77777777" w:rsidTr="00DF03EF">
        <w:trPr>
          <w:trHeight w:val="127"/>
        </w:trPr>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hideMark/>
          </w:tcPr>
          <w:p w14:paraId="66DDFC4B" w14:textId="77777777" w:rsidR="00301D7A" w:rsidRDefault="00301D7A" w:rsidP="00DF03EF">
            <w:pPr>
              <w:pStyle w:val="TableSubhead1"/>
              <w:spacing w:line="256" w:lineRule="auto"/>
              <w:rPr>
                <w:i w:val="0"/>
                <w:sz w:val="20"/>
              </w:rPr>
            </w:pPr>
            <w:r>
              <w:rPr>
                <w:i w:val="0"/>
                <w:sz w:val="20"/>
              </w:rPr>
              <w:t>Tutorials</w:t>
            </w:r>
          </w:p>
        </w:tc>
      </w:tr>
      <w:tr w:rsidR="00301D7A" w14:paraId="1F35196D" w14:textId="77777777" w:rsidTr="00DF03EF">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7849D4A3" w14:textId="77777777" w:rsidR="00301D7A" w:rsidRPr="003A1E96" w:rsidRDefault="00301D7A" w:rsidP="00DF03EF">
            <w:pPr>
              <w:rPr>
                <w:rFonts w:cs="Arial"/>
                <w:szCs w:val="20"/>
              </w:rPr>
            </w:pPr>
            <w:r w:rsidRPr="003A1E96">
              <w:rPr>
                <w:rFonts w:cs="Arial"/>
                <w:szCs w:val="20"/>
              </w:rPr>
              <w:t xml:space="preserve">During this course you will be asked to use and participate in various technologies to complete activities and assignments. </w:t>
            </w:r>
          </w:p>
          <w:p w14:paraId="6898313B" w14:textId="77777777" w:rsidR="00301D7A" w:rsidRDefault="00301D7A" w:rsidP="00DF03EF">
            <w:pPr>
              <w:rPr>
                <w:rFonts w:cs="Arial"/>
                <w:szCs w:val="20"/>
              </w:rPr>
            </w:pPr>
          </w:p>
          <w:p w14:paraId="08D590F9" w14:textId="77777777" w:rsidR="00301D7A" w:rsidRDefault="00301D7A" w:rsidP="00DF03EF">
            <w:pPr>
              <w:rPr>
                <w:rFonts w:cs="Arial"/>
                <w:szCs w:val="20"/>
              </w:rPr>
            </w:pPr>
            <w:r w:rsidRPr="009E3D8A">
              <w:rPr>
                <w:rFonts w:cs="Arial"/>
                <w:b/>
                <w:szCs w:val="20"/>
              </w:rPr>
              <w:t>Review</w:t>
            </w:r>
            <w:r>
              <w:rPr>
                <w:rFonts w:cs="Arial"/>
                <w:szCs w:val="20"/>
              </w:rPr>
              <w:t xml:space="preserve"> the tutorials available on Blackboard as needed. </w:t>
            </w:r>
          </w:p>
          <w:p w14:paraId="620E7458" w14:textId="77777777" w:rsidR="00301D7A" w:rsidRDefault="00301D7A" w:rsidP="00DF03EF">
            <w:pPr>
              <w:rPr>
                <w:rFonts w:cs="Arial"/>
                <w:szCs w:val="20"/>
              </w:rPr>
            </w:pPr>
          </w:p>
          <w:p w14:paraId="751069B1" w14:textId="77777777" w:rsidR="00301D7A" w:rsidRDefault="00301D7A" w:rsidP="00DF03EF">
            <w:pPr>
              <w:spacing w:line="276" w:lineRule="auto"/>
              <w:rPr>
                <w:rFonts w:cs="Arial"/>
              </w:rPr>
            </w:pPr>
            <w:r w:rsidRPr="009E3D8A">
              <w:rPr>
                <w:rFonts w:cs="Arial"/>
                <w:b/>
                <w:szCs w:val="20"/>
              </w:rPr>
              <w:t>Click</w:t>
            </w:r>
            <w:r>
              <w:rPr>
                <w:rFonts w:cs="Arial"/>
                <w:szCs w:val="20"/>
              </w:rPr>
              <w:t xml:space="preserve"> the </w:t>
            </w:r>
            <w:r w:rsidRPr="008C4F02">
              <w:rPr>
                <w:rFonts w:cs="Arial"/>
                <w:b/>
                <w:szCs w:val="20"/>
              </w:rPr>
              <w:t>Student Resources</w:t>
            </w:r>
            <w:r>
              <w:rPr>
                <w:rFonts w:cs="Arial"/>
                <w:szCs w:val="20"/>
              </w:rPr>
              <w:t xml:space="preserve"> button from the menu on the left.</w:t>
            </w:r>
          </w:p>
        </w:tc>
      </w:tr>
      <w:tr w:rsidR="00301D7A" w14:paraId="70C1F30C" w14:textId="77777777" w:rsidTr="00DF03EF">
        <w:tc>
          <w:tcPr>
            <w:tcW w:w="244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hideMark/>
          </w:tcPr>
          <w:p w14:paraId="7F6CEAF6" w14:textId="77777777" w:rsidR="00301D7A" w:rsidRDefault="00301D7A" w:rsidP="00DF03EF">
            <w:pPr>
              <w:spacing w:line="276" w:lineRule="auto"/>
              <w:rPr>
                <w:rFonts w:cs="Arial"/>
              </w:rPr>
            </w:pPr>
            <w:r>
              <w:rPr>
                <w:rFonts w:cs="Arial"/>
                <w:b/>
              </w:rPr>
              <w:t xml:space="preserve">Alignment: </w:t>
            </w:r>
            <w:r>
              <w:rPr>
                <w:rFonts w:cs="Arial"/>
              </w:rPr>
              <w:t>NA</w:t>
            </w:r>
          </w:p>
        </w:tc>
        <w:tc>
          <w:tcPr>
            <w:tcW w:w="255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6276FFC0" w14:textId="77777777" w:rsidR="00301D7A" w:rsidRDefault="00301D7A" w:rsidP="00DF03EF">
            <w:pPr>
              <w:spacing w:line="276" w:lineRule="auto"/>
              <w:rPr>
                <w:rFonts w:cs="Arial"/>
              </w:rPr>
            </w:pPr>
            <w:r>
              <w:rPr>
                <w:rFonts w:cs="Arial"/>
                <w:b/>
              </w:rPr>
              <w:t xml:space="preserve">AIE: </w:t>
            </w:r>
            <w:r>
              <w:rPr>
                <w:rFonts w:cs="Arial"/>
              </w:rPr>
              <w:t>NA</w:t>
            </w:r>
          </w:p>
        </w:tc>
      </w:tr>
    </w:tbl>
    <w:p w14:paraId="4BC0DDE7" w14:textId="77777777" w:rsidR="00301D7A" w:rsidRDefault="00301D7A" w:rsidP="00301D7A">
      <w:pPr>
        <w:pStyle w:val="AssignmentsLevel2"/>
        <w:numPr>
          <w:ilvl w:val="0"/>
          <w:numId w:val="0"/>
        </w:num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6333"/>
        <w:gridCol w:w="6617"/>
      </w:tblGrid>
      <w:tr w:rsidR="00301D7A" w14:paraId="72A175CF" w14:textId="77777777" w:rsidTr="00DF03EF">
        <w:trPr>
          <w:trHeight w:val="127"/>
        </w:trPr>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hideMark/>
          </w:tcPr>
          <w:p w14:paraId="58D52D7F" w14:textId="77777777" w:rsidR="00301D7A" w:rsidRDefault="00301D7A" w:rsidP="00DF03EF">
            <w:pPr>
              <w:pStyle w:val="TableSubhead1"/>
              <w:spacing w:line="256" w:lineRule="auto"/>
              <w:rPr>
                <w:i w:val="0"/>
                <w:sz w:val="20"/>
              </w:rPr>
            </w:pPr>
            <w:r>
              <w:rPr>
                <w:i w:val="0"/>
                <w:sz w:val="20"/>
              </w:rPr>
              <w:t>Weekly Participation and Discussion</w:t>
            </w:r>
          </w:p>
        </w:tc>
      </w:tr>
      <w:tr w:rsidR="00301D7A" w14:paraId="6B045C72" w14:textId="77777777" w:rsidTr="00DF03EF">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2DF83550" w14:textId="77777777" w:rsidR="00301D7A" w:rsidRDefault="00301D7A" w:rsidP="00DF03EF">
            <w:pPr>
              <w:rPr>
                <w:rFonts w:cs="Arial"/>
                <w:szCs w:val="20"/>
              </w:rPr>
            </w:pPr>
            <w:r w:rsidRPr="003A1E96">
              <w:rPr>
                <w:rFonts w:cs="Arial"/>
                <w:szCs w:val="20"/>
              </w:rPr>
              <w:t>The purpose of the weekly discussions is to provide you with a way to synthesize the concepts presented in this course. Each week</w:t>
            </w:r>
            <w:r>
              <w:rPr>
                <w:rFonts w:cs="Arial"/>
                <w:szCs w:val="20"/>
              </w:rPr>
              <w:t>,</w:t>
            </w:r>
            <w:r w:rsidRPr="003A1E96">
              <w:rPr>
                <w:rFonts w:cs="Arial"/>
                <w:szCs w:val="20"/>
              </w:rPr>
              <w:t xml:space="preserve"> you will respond to the discussion questions with a substantive post </w:t>
            </w:r>
            <w:r>
              <w:rPr>
                <w:rFonts w:cs="Arial"/>
                <w:szCs w:val="20"/>
              </w:rPr>
              <w:t>of 200</w:t>
            </w:r>
            <w:r w:rsidR="00163904">
              <w:rPr>
                <w:rFonts w:cs="Arial"/>
                <w:szCs w:val="20"/>
              </w:rPr>
              <w:t>–</w:t>
            </w:r>
            <w:r>
              <w:rPr>
                <w:rFonts w:cs="Arial"/>
                <w:szCs w:val="20"/>
              </w:rPr>
              <w:t>250</w:t>
            </w:r>
            <w:r w:rsidR="00163904">
              <w:rPr>
                <w:rFonts w:cs="Arial"/>
                <w:szCs w:val="20"/>
              </w:rPr>
              <w:t xml:space="preserve"> </w:t>
            </w:r>
            <w:r>
              <w:rPr>
                <w:rFonts w:cs="Arial"/>
                <w:szCs w:val="20"/>
              </w:rPr>
              <w:t xml:space="preserve">words that addresses all the prompts for the question </w:t>
            </w:r>
            <w:r w:rsidRPr="003A1E96">
              <w:rPr>
                <w:rFonts w:cs="Arial"/>
                <w:szCs w:val="20"/>
              </w:rPr>
              <w:t>by 11:59 p</w:t>
            </w:r>
            <w:r>
              <w:rPr>
                <w:rFonts w:cs="Arial"/>
                <w:szCs w:val="20"/>
              </w:rPr>
              <w:t>.</w:t>
            </w:r>
            <w:r w:rsidRPr="003A1E96">
              <w:rPr>
                <w:rFonts w:cs="Arial"/>
                <w:szCs w:val="20"/>
              </w:rPr>
              <w:t>m</w:t>
            </w:r>
            <w:r>
              <w:rPr>
                <w:rFonts w:cs="Arial"/>
                <w:szCs w:val="20"/>
              </w:rPr>
              <w:t>.</w:t>
            </w:r>
            <w:r w:rsidRPr="003A1E96">
              <w:rPr>
                <w:rFonts w:cs="Arial"/>
                <w:szCs w:val="20"/>
              </w:rPr>
              <w:t xml:space="preserve"> EST of the listed due date. </w:t>
            </w:r>
            <w:r w:rsidRPr="00C675E5">
              <w:rPr>
                <w:rFonts w:cs="Arial"/>
                <w:szCs w:val="20"/>
              </w:rPr>
              <w:t>By the conclusion of each week, Sunday at 11:59 p.m. EST, you will make at least one substantive comment of 100</w:t>
            </w:r>
            <w:r w:rsidR="00163904">
              <w:rPr>
                <w:rFonts w:cs="Arial"/>
                <w:szCs w:val="20"/>
              </w:rPr>
              <w:t>–</w:t>
            </w:r>
            <w:r w:rsidRPr="00C675E5">
              <w:rPr>
                <w:rFonts w:cs="Arial"/>
                <w:szCs w:val="20"/>
              </w:rPr>
              <w:t>150</w:t>
            </w:r>
            <w:r w:rsidR="00163904">
              <w:rPr>
                <w:rFonts w:cs="Arial"/>
                <w:szCs w:val="20"/>
              </w:rPr>
              <w:t xml:space="preserve"> </w:t>
            </w:r>
            <w:r w:rsidRPr="00C675E5">
              <w:rPr>
                <w:rFonts w:cs="Arial"/>
                <w:szCs w:val="20"/>
              </w:rPr>
              <w:t xml:space="preserve">words to three of your classmates’ posts for each </w:t>
            </w:r>
            <w:r>
              <w:rPr>
                <w:rFonts w:cs="Arial"/>
                <w:szCs w:val="20"/>
              </w:rPr>
              <w:t>assigned</w:t>
            </w:r>
            <w:r w:rsidRPr="00C675E5">
              <w:rPr>
                <w:rFonts w:cs="Arial"/>
                <w:szCs w:val="20"/>
              </w:rPr>
              <w:t xml:space="preserve"> discussion question. Your comments must further the discussion by following the RISE Model for meaningful feedback</w:t>
            </w:r>
            <w:r w:rsidRPr="003A1E96">
              <w:rPr>
                <w:rFonts w:cs="Arial"/>
                <w:szCs w:val="20"/>
              </w:rPr>
              <w:t>. It is recommended that you check in periodically throughout the week to</w:t>
            </w:r>
            <w:r>
              <w:rPr>
                <w:rFonts w:cs="Arial"/>
                <w:szCs w:val="20"/>
              </w:rPr>
              <w:t xml:space="preserve"> ensure that you are</w:t>
            </w:r>
            <w:r w:rsidRPr="003A1E96">
              <w:rPr>
                <w:rFonts w:cs="Arial"/>
                <w:szCs w:val="20"/>
              </w:rPr>
              <w:t xml:space="preserve"> meet</w:t>
            </w:r>
            <w:r>
              <w:rPr>
                <w:rFonts w:cs="Arial"/>
                <w:szCs w:val="20"/>
              </w:rPr>
              <w:t>ing</w:t>
            </w:r>
            <w:r w:rsidRPr="003A1E96">
              <w:rPr>
                <w:rFonts w:cs="Arial"/>
                <w:szCs w:val="20"/>
              </w:rPr>
              <w:t xml:space="preserve"> the participation requirement.</w:t>
            </w:r>
          </w:p>
          <w:p w14:paraId="4E4AA744" w14:textId="77777777" w:rsidR="00301D7A" w:rsidRDefault="00301D7A" w:rsidP="00DF03EF">
            <w:pPr>
              <w:rPr>
                <w:rFonts w:cs="Arial"/>
                <w:szCs w:val="20"/>
              </w:rPr>
            </w:pPr>
          </w:p>
          <w:p w14:paraId="68BDCACA" w14:textId="77777777" w:rsidR="00301D7A" w:rsidRDefault="00301D7A" w:rsidP="00DF03EF">
            <w:pPr>
              <w:spacing w:line="276" w:lineRule="auto"/>
              <w:rPr>
                <w:rFonts w:cs="Arial"/>
              </w:rPr>
            </w:pPr>
            <w:r w:rsidRPr="0064548A">
              <w:rPr>
                <w:b/>
              </w:rPr>
              <w:t>Review</w:t>
            </w:r>
            <w:r>
              <w:t xml:space="preserve"> the </w:t>
            </w:r>
            <w:hyperlink r:id="rId19" w:history="1">
              <w:r w:rsidRPr="00665158">
                <w:rPr>
                  <w:rStyle w:val="Hyperlink"/>
                </w:rPr>
                <w:t>RISE Model for Peer Feedback</w:t>
              </w:r>
            </w:hyperlink>
            <w:r>
              <w:rPr>
                <w:rFonts w:cs="Arial"/>
                <w:szCs w:val="20"/>
              </w:rPr>
              <w:t>.</w:t>
            </w:r>
          </w:p>
        </w:tc>
      </w:tr>
      <w:tr w:rsidR="007D222B" w14:paraId="479BCEBF" w14:textId="77777777" w:rsidTr="00DF03EF">
        <w:tc>
          <w:tcPr>
            <w:tcW w:w="244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hideMark/>
          </w:tcPr>
          <w:p w14:paraId="26125F69" w14:textId="77777777" w:rsidR="007D222B" w:rsidRDefault="007D222B" w:rsidP="007D222B">
            <w:pPr>
              <w:spacing w:line="276" w:lineRule="auto"/>
              <w:rPr>
                <w:rFonts w:cs="Arial"/>
              </w:rPr>
            </w:pPr>
            <w:r>
              <w:rPr>
                <w:rFonts w:cs="Arial"/>
                <w:b/>
              </w:rPr>
              <w:t xml:space="preserve">Alignment: </w:t>
            </w:r>
            <w:r>
              <w:rPr>
                <w:rFonts w:cs="Arial"/>
              </w:rPr>
              <w:t>NA</w:t>
            </w:r>
          </w:p>
        </w:tc>
        <w:tc>
          <w:tcPr>
            <w:tcW w:w="255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85AC0FB" w14:textId="77777777" w:rsidR="007D222B" w:rsidRDefault="007D222B" w:rsidP="007D222B">
            <w:pPr>
              <w:spacing w:line="276" w:lineRule="auto"/>
              <w:rPr>
                <w:rFonts w:cs="Arial"/>
              </w:rPr>
            </w:pPr>
            <w:r>
              <w:rPr>
                <w:rFonts w:cs="Arial"/>
                <w:b/>
              </w:rPr>
              <w:t xml:space="preserve">AIE: </w:t>
            </w:r>
            <w:r>
              <w:rPr>
                <w:rFonts w:cs="Arial"/>
              </w:rPr>
              <w:t>NA</w:t>
            </w:r>
          </w:p>
        </w:tc>
      </w:tr>
      <w:tr w:rsidR="00301D7A" w14:paraId="1BA4C964" w14:textId="77777777" w:rsidTr="00DF03EF">
        <w:trPr>
          <w:trHeight w:val="658"/>
        </w:trPr>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tcPr>
          <w:p w14:paraId="5448E9C5" w14:textId="77777777" w:rsidR="00301D7A" w:rsidRDefault="00301D7A" w:rsidP="00DF03EF">
            <w:pPr>
              <w:spacing w:line="256" w:lineRule="auto"/>
              <w:rPr>
                <w:rFonts w:cs="Arial"/>
                <w:b/>
                <w:szCs w:val="20"/>
              </w:rPr>
            </w:pPr>
            <w:r>
              <w:rPr>
                <w:rFonts w:cs="Arial"/>
                <w:b/>
                <w:szCs w:val="20"/>
              </w:rPr>
              <w:t>Instructor Notes</w:t>
            </w:r>
          </w:p>
          <w:p w14:paraId="623FAF1D" w14:textId="77777777" w:rsidR="00301D7A" w:rsidRDefault="00301D7A" w:rsidP="00DF03EF">
            <w:pPr>
              <w:spacing w:line="256" w:lineRule="auto"/>
              <w:rPr>
                <w:rFonts w:cs="Arial"/>
                <w:szCs w:val="20"/>
              </w:rPr>
            </w:pPr>
          </w:p>
          <w:p w14:paraId="57CF53C7" w14:textId="77777777" w:rsidR="00301D7A" w:rsidRDefault="00100E0F" w:rsidP="00100E0F">
            <w:pPr>
              <w:spacing w:line="256" w:lineRule="auto"/>
              <w:rPr>
                <w:rFonts w:cs="Arial"/>
                <w:szCs w:val="20"/>
              </w:rPr>
            </w:pPr>
            <w:r>
              <w:rPr>
                <w:rFonts w:cs="Arial"/>
                <w:szCs w:val="20"/>
              </w:rPr>
              <w:t>Review the Rubric for Discussions and the RISE Model.</w:t>
            </w:r>
          </w:p>
        </w:tc>
      </w:tr>
    </w:tbl>
    <w:p w14:paraId="084FDAB4" w14:textId="77777777" w:rsidR="00301D7A" w:rsidRDefault="00301D7A" w:rsidP="00E127B5">
      <w:pPr>
        <w:pStyle w:val="AssignmentsLevel2"/>
        <w:numPr>
          <w:ilvl w:val="0"/>
          <w:numId w:val="0"/>
        </w:num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6333"/>
        <w:gridCol w:w="6617"/>
      </w:tblGrid>
      <w:tr w:rsidR="004C1F36" w14:paraId="5247E3E4" w14:textId="77777777" w:rsidTr="003376DB">
        <w:trPr>
          <w:trHeight w:val="127"/>
        </w:trPr>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hideMark/>
          </w:tcPr>
          <w:p w14:paraId="38DF3B99" w14:textId="77777777" w:rsidR="004C1F36" w:rsidRDefault="00B53979" w:rsidP="003376DB">
            <w:pPr>
              <w:pStyle w:val="TableSubhead1"/>
              <w:spacing w:line="256" w:lineRule="auto"/>
              <w:rPr>
                <w:i w:val="0"/>
                <w:sz w:val="20"/>
              </w:rPr>
            </w:pPr>
            <w:r>
              <w:rPr>
                <w:i w:val="0"/>
                <w:sz w:val="20"/>
              </w:rPr>
              <w:t>Week One Reading</w:t>
            </w:r>
          </w:p>
        </w:tc>
      </w:tr>
      <w:tr w:rsidR="004C1F36" w14:paraId="2D3E484D" w14:textId="77777777" w:rsidTr="004C1F36">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071E11CA" w14:textId="77777777" w:rsidR="00B53979" w:rsidRPr="00B53979" w:rsidRDefault="00B53979" w:rsidP="00B53979">
            <w:pPr>
              <w:spacing w:line="276" w:lineRule="auto"/>
              <w:rPr>
                <w:rFonts w:cs="Arial"/>
              </w:rPr>
            </w:pPr>
            <w:r w:rsidRPr="00B53979">
              <w:rPr>
                <w:rFonts w:cs="Arial"/>
                <w:b/>
              </w:rPr>
              <w:t>Read</w:t>
            </w:r>
            <w:r>
              <w:rPr>
                <w:rFonts w:cs="Arial"/>
              </w:rPr>
              <w:t xml:space="preserve"> the following chapters of </w:t>
            </w:r>
            <w:r w:rsidRPr="00B53979">
              <w:rPr>
                <w:rFonts w:cs="Arial"/>
                <w:i/>
              </w:rPr>
              <w:t xml:space="preserve">Turnaround </w:t>
            </w:r>
            <w:r w:rsidR="00A31D77" w:rsidRPr="00B53979">
              <w:rPr>
                <w:rFonts w:cs="Arial"/>
                <w:i/>
              </w:rPr>
              <w:t>Leadership</w:t>
            </w:r>
            <w:r w:rsidR="00A31D77">
              <w:rPr>
                <w:rFonts w:cs="Arial"/>
                <w:i/>
              </w:rPr>
              <w:t xml:space="preserve"> </w:t>
            </w:r>
            <w:r w:rsidR="00A31D77">
              <w:rPr>
                <w:rFonts w:cs="Arial"/>
              </w:rPr>
              <w:t>(Fullan)</w:t>
            </w:r>
            <w:r>
              <w:rPr>
                <w:rFonts w:cs="Arial"/>
                <w:i/>
              </w:rPr>
              <w:t>:</w:t>
            </w:r>
          </w:p>
          <w:p w14:paraId="0D710D8E" w14:textId="77777777" w:rsidR="00B53979" w:rsidRPr="00A31D77" w:rsidRDefault="00B53979" w:rsidP="00B53979">
            <w:pPr>
              <w:pStyle w:val="AssignmentsLevel2"/>
            </w:pPr>
            <w:r w:rsidRPr="00A31D77">
              <w:t>Ch</w:t>
            </w:r>
            <w:r w:rsidR="00A31D77">
              <w:t>.</w:t>
            </w:r>
            <w:r w:rsidRPr="00A31D77">
              <w:t xml:space="preserve"> 1:  The Real Reform Agenda</w:t>
            </w:r>
          </w:p>
          <w:p w14:paraId="160432D1" w14:textId="77777777" w:rsidR="00B53979" w:rsidRPr="00B53979" w:rsidRDefault="00B53979" w:rsidP="00B53979">
            <w:pPr>
              <w:pStyle w:val="AssignmentsLevel3"/>
            </w:pPr>
            <w:r w:rsidRPr="00B53979">
              <w:t>Fullan suggests that to reform schools you must reform society. In this chapter, he examines the dynamics of sick social systems and how schools are affected by social malaise.</w:t>
            </w:r>
          </w:p>
          <w:p w14:paraId="224C2151" w14:textId="77777777" w:rsidR="00B53979" w:rsidRPr="00A31D77" w:rsidRDefault="00B53979" w:rsidP="00B53979">
            <w:pPr>
              <w:pStyle w:val="AssignmentsLevel2"/>
            </w:pPr>
            <w:r w:rsidRPr="00A31D77">
              <w:t>Ch</w:t>
            </w:r>
            <w:r w:rsidR="00A31D77">
              <w:t>.</w:t>
            </w:r>
            <w:r w:rsidRPr="00A31D77">
              <w:t xml:space="preserve"> 2: Turning Schools Around</w:t>
            </w:r>
          </w:p>
          <w:p w14:paraId="2257927B" w14:textId="77777777" w:rsidR="00B53979" w:rsidRPr="00B53979" w:rsidRDefault="00B53979" w:rsidP="00B53979">
            <w:pPr>
              <w:pStyle w:val="AssignmentsLevel3"/>
            </w:pPr>
            <w:r w:rsidRPr="00B53979">
              <w:lastRenderedPageBreak/>
              <w:t>In this chapter, Fullan examines school systems, seeing many of the same conditions that cause social malaise. He then offers thoughts about how sick schools can become healthy.</w:t>
            </w:r>
          </w:p>
          <w:p w14:paraId="5D65322F" w14:textId="77777777" w:rsidR="00B53979" w:rsidRPr="00B53979" w:rsidRDefault="00B53979" w:rsidP="00B53979">
            <w:pPr>
              <w:spacing w:line="276" w:lineRule="auto"/>
              <w:rPr>
                <w:rFonts w:cs="Arial"/>
              </w:rPr>
            </w:pPr>
          </w:p>
          <w:p w14:paraId="49D9CB2D" w14:textId="77777777" w:rsidR="00A31D77" w:rsidRDefault="00A31D77" w:rsidP="00B53979">
            <w:pPr>
              <w:spacing w:line="276" w:lineRule="auto"/>
              <w:rPr>
                <w:rFonts w:cs="Arial"/>
              </w:rPr>
            </w:pPr>
            <w:r w:rsidRPr="00A31D77">
              <w:rPr>
                <w:rFonts w:cs="Arial"/>
                <w:b/>
              </w:rPr>
              <w:t>Read</w:t>
            </w:r>
            <w:r>
              <w:rPr>
                <w:rFonts w:cs="Arial"/>
              </w:rPr>
              <w:t xml:space="preserve"> the following chapter of </w:t>
            </w:r>
            <w:r w:rsidRPr="00A31D77">
              <w:rPr>
                <w:rFonts w:cs="Arial"/>
                <w:i/>
              </w:rPr>
              <w:t>School Turnarounds</w:t>
            </w:r>
            <w:r>
              <w:rPr>
                <w:rFonts w:cs="Arial"/>
                <w:i/>
              </w:rPr>
              <w:t xml:space="preserve"> </w:t>
            </w:r>
            <w:r>
              <w:rPr>
                <w:rFonts w:cs="Arial"/>
              </w:rPr>
              <w:t>(</w:t>
            </w:r>
            <w:proofErr w:type="spellStart"/>
            <w:r>
              <w:rPr>
                <w:rFonts w:cs="Arial"/>
              </w:rPr>
              <w:t>Zavadsky</w:t>
            </w:r>
            <w:proofErr w:type="spellEnd"/>
            <w:r>
              <w:rPr>
                <w:rFonts w:cs="Arial"/>
              </w:rPr>
              <w:t>):</w:t>
            </w:r>
          </w:p>
          <w:p w14:paraId="7B32D42B" w14:textId="77777777" w:rsidR="00B53979" w:rsidRDefault="00A31D77" w:rsidP="00A31D77">
            <w:pPr>
              <w:pStyle w:val="AssignmentsLevel2"/>
            </w:pPr>
            <w:r w:rsidRPr="00A31D77">
              <w:t>Ch</w:t>
            </w:r>
            <w:r>
              <w:t>.</w:t>
            </w:r>
            <w:r w:rsidRPr="00A31D77">
              <w:t xml:space="preserve"> 1:  The Context of School Reform and Turnaround</w:t>
            </w:r>
          </w:p>
          <w:p w14:paraId="179AC7B3" w14:textId="77777777" w:rsidR="00873B62" w:rsidRPr="00873B62" w:rsidRDefault="00873B62" w:rsidP="005544A9">
            <w:pPr>
              <w:pStyle w:val="AssignmentsLevel3"/>
            </w:pPr>
            <w:r>
              <w:t xml:space="preserve">In this text, </w:t>
            </w:r>
            <w:proofErr w:type="spellStart"/>
            <w:r>
              <w:t>Zavadsky</w:t>
            </w:r>
            <w:proofErr w:type="spellEnd"/>
            <w:r>
              <w:t xml:space="preserve"> reveals a relationship with the Broad Foundation. Consider what assumptions about school improvement this relationship might suggest.</w:t>
            </w:r>
          </w:p>
          <w:p w14:paraId="42A35CC1" w14:textId="77777777" w:rsidR="00A31D77" w:rsidRPr="00B53979" w:rsidRDefault="00A31D77" w:rsidP="00A31D77">
            <w:pPr>
              <w:pStyle w:val="AssignmentsLevel2"/>
              <w:numPr>
                <w:ilvl w:val="0"/>
                <w:numId w:val="0"/>
              </w:numPr>
              <w:ind w:left="360" w:hanging="360"/>
            </w:pPr>
          </w:p>
          <w:p w14:paraId="5D9E2129" w14:textId="77777777" w:rsidR="00B53979" w:rsidRPr="00B53979" w:rsidRDefault="00A31D77" w:rsidP="00B53979">
            <w:pPr>
              <w:spacing w:line="276" w:lineRule="auto"/>
              <w:rPr>
                <w:rFonts w:cs="Arial"/>
              </w:rPr>
            </w:pPr>
            <w:r w:rsidRPr="00A31D77">
              <w:rPr>
                <w:rFonts w:cs="Arial"/>
                <w:b/>
              </w:rPr>
              <w:t>Read</w:t>
            </w:r>
            <w:r>
              <w:rPr>
                <w:rFonts w:cs="Arial"/>
              </w:rPr>
              <w:t xml:space="preserve"> the following chapters of </w:t>
            </w:r>
            <w:r w:rsidRPr="00A31D77">
              <w:rPr>
                <w:rFonts w:cs="Arial"/>
                <w:i/>
              </w:rPr>
              <w:t>Reign of Error</w:t>
            </w:r>
            <w:r>
              <w:rPr>
                <w:rFonts w:cs="Arial"/>
              </w:rPr>
              <w:t xml:space="preserve"> (Ravi</w:t>
            </w:r>
            <w:r w:rsidR="005D46F0">
              <w:rPr>
                <w:rFonts w:cs="Arial"/>
              </w:rPr>
              <w:t>t</w:t>
            </w:r>
            <w:r>
              <w:rPr>
                <w:rFonts w:cs="Arial"/>
              </w:rPr>
              <w:t>ch):</w:t>
            </w:r>
            <w:r w:rsidR="00B53979" w:rsidRPr="00B53979">
              <w:rPr>
                <w:rFonts w:cs="Arial"/>
              </w:rPr>
              <w:t xml:space="preserve"> </w:t>
            </w:r>
          </w:p>
          <w:p w14:paraId="3552A3F5" w14:textId="77777777" w:rsidR="00B53979" w:rsidRPr="00B53979" w:rsidRDefault="00B53979" w:rsidP="00A31D77">
            <w:pPr>
              <w:pStyle w:val="AssignmentsLevel2"/>
            </w:pPr>
            <w:r w:rsidRPr="00B53979">
              <w:t>Ch</w:t>
            </w:r>
            <w:r w:rsidR="00A31D77">
              <w:t>.</w:t>
            </w:r>
            <w:r w:rsidRPr="00B53979">
              <w:t xml:space="preserve"> 1: Our Schools </w:t>
            </w:r>
            <w:r w:rsidR="005D46F0">
              <w:t>A</w:t>
            </w:r>
            <w:r w:rsidRPr="00B53979">
              <w:t>re at Risk</w:t>
            </w:r>
          </w:p>
          <w:p w14:paraId="0E2F1495" w14:textId="77777777" w:rsidR="004C1F36" w:rsidRDefault="00B53979" w:rsidP="00A31D77">
            <w:pPr>
              <w:pStyle w:val="AssignmentsLevel2"/>
            </w:pPr>
            <w:r w:rsidRPr="00B53979">
              <w:t>Ch</w:t>
            </w:r>
            <w:r w:rsidR="00A31D77">
              <w:t>.</w:t>
            </w:r>
            <w:r w:rsidRPr="00B53979">
              <w:t xml:space="preserve"> 28: Measure Knowledge and Skills with Care</w:t>
            </w:r>
          </w:p>
          <w:p w14:paraId="728BBD67" w14:textId="77777777" w:rsidR="0063091A" w:rsidRDefault="0063091A" w:rsidP="0063091A">
            <w:pPr>
              <w:pStyle w:val="AssignmentsLevel2"/>
              <w:numPr>
                <w:ilvl w:val="0"/>
                <w:numId w:val="0"/>
              </w:numPr>
              <w:ind w:left="360" w:hanging="360"/>
            </w:pPr>
          </w:p>
          <w:p w14:paraId="62D2CE3E" w14:textId="77777777" w:rsidR="0063091A" w:rsidRDefault="0063091A" w:rsidP="0063091A">
            <w:pPr>
              <w:pStyle w:val="AssignmentsLevel2"/>
              <w:numPr>
                <w:ilvl w:val="0"/>
                <w:numId w:val="0"/>
              </w:numPr>
              <w:ind w:left="360" w:hanging="360"/>
            </w:pPr>
            <w:r w:rsidRPr="0063091A">
              <w:rPr>
                <w:b/>
              </w:rPr>
              <w:t>Post</w:t>
            </w:r>
            <w:r>
              <w:t xml:space="preserve"> any comments or questions to the Week 1 General Discussion.</w:t>
            </w:r>
          </w:p>
        </w:tc>
      </w:tr>
      <w:tr w:rsidR="004C1F36" w14:paraId="4DE68E48" w14:textId="77777777" w:rsidTr="004C1F36">
        <w:tc>
          <w:tcPr>
            <w:tcW w:w="244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hideMark/>
          </w:tcPr>
          <w:p w14:paraId="7952A93C" w14:textId="77777777" w:rsidR="004C1F36" w:rsidRDefault="004C1F36" w:rsidP="00651879">
            <w:pPr>
              <w:spacing w:line="276" w:lineRule="auto"/>
              <w:rPr>
                <w:rFonts w:cs="Arial"/>
              </w:rPr>
            </w:pPr>
            <w:r>
              <w:rPr>
                <w:rFonts w:cs="Arial"/>
                <w:b/>
              </w:rPr>
              <w:t xml:space="preserve">Alignment: </w:t>
            </w:r>
            <w:r w:rsidR="00651879">
              <w:rPr>
                <w:rFonts w:cs="Arial"/>
              </w:rPr>
              <w:t>1.1, 1.2, 1.3, 1.4, 1.5</w:t>
            </w:r>
          </w:p>
        </w:tc>
        <w:tc>
          <w:tcPr>
            <w:tcW w:w="255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1F2FEA1" w14:textId="77777777" w:rsidR="004C1F36" w:rsidRDefault="004C1F36" w:rsidP="0063091A">
            <w:pPr>
              <w:spacing w:line="276" w:lineRule="auto"/>
              <w:rPr>
                <w:rFonts w:cs="Arial"/>
              </w:rPr>
            </w:pPr>
            <w:r>
              <w:rPr>
                <w:rFonts w:cs="Arial"/>
                <w:b/>
              </w:rPr>
              <w:t xml:space="preserve">AIE: </w:t>
            </w:r>
            <w:r w:rsidR="0063091A">
              <w:rPr>
                <w:rFonts w:cs="Arial"/>
              </w:rPr>
              <w:t>Resource Discussion: 1 hour</w:t>
            </w:r>
          </w:p>
        </w:tc>
      </w:tr>
      <w:tr w:rsidR="004C1F36" w14:paraId="1518DF53" w14:textId="77777777" w:rsidTr="004C1F36">
        <w:trPr>
          <w:trHeight w:val="658"/>
        </w:trPr>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tcPr>
          <w:p w14:paraId="7107C42B" w14:textId="77777777" w:rsidR="004C1F36" w:rsidRDefault="004C1F36" w:rsidP="004C1F36">
            <w:pPr>
              <w:spacing w:line="256" w:lineRule="auto"/>
              <w:rPr>
                <w:rFonts w:cs="Arial"/>
                <w:b/>
                <w:szCs w:val="20"/>
              </w:rPr>
            </w:pPr>
            <w:r>
              <w:rPr>
                <w:rFonts w:cs="Arial"/>
                <w:b/>
                <w:szCs w:val="20"/>
              </w:rPr>
              <w:t>Instructor Notes</w:t>
            </w:r>
          </w:p>
          <w:p w14:paraId="7BE37432" w14:textId="77777777" w:rsidR="004C1F36" w:rsidRDefault="004C1F36" w:rsidP="004C1F36">
            <w:pPr>
              <w:spacing w:line="256" w:lineRule="auto"/>
              <w:rPr>
                <w:rFonts w:cs="Arial"/>
                <w:szCs w:val="20"/>
              </w:rPr>
            </w:pPr>
          </w:p>
          <w:p w14:paraId="151DFA49" w14:textId="77777777" w:rsidR="004C1F36" w:rsidRDefault="0063091A" w:rsidP="004C1F36">
            <w:pPr>
              <w:spacing w:line="256" w:lineRule="auto"/>
              <w:rPr>
                <w:rFonts w:cs="Arial"/>
                <w:szCs w:val="20"/>
              </w:rPr>
            </w:pPr>
            <w:r>
              <w:rPr>
                <w:rFonts w:cs="Arial"/>
                <w:szCs w:val="20"/>
              </w:rPr>
              <w:t>Encourage students to post in the General Discussion by seeding discussion points and takeaways from the reading.</w:t>
            </w:r>
          </w:p>
        </w:tc>
      </w:tr>
    </w:tbl>
    <w:p w14:paraId="14889901" w14:textId="77777777" w:rsidR="00215A15" w:rsidRDefault="00215A15" w:rsidP="00E127B5">
      <w:pPr>
        <w:pStyle w:val="AssignmentsLevel2"/>
        <w:numPr>
          <w:ilvl w:val="0"/>
          <w:numId w:val="0"/>
        </w:num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6333"/>
        <w:gridCol w:w="6617"/>
      </w:tblGrid>
      <w:tr w:rsidR="007040F8" w14:paraId="7AC2DBF5" w14:textId="77777777" w:rsidTr="00AB6570">
        <w:trPr>
          <w:trHeight w:val="127"/>
        </w:trPr>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hideMark/>
          </w:tcPr>
          <w:p w14:paraId="141ACFD2" w14:textId="77777777" w:rsidR="007040F8" w:rsidRPr="00A907C5" w:rsidRDefault="00690424" w:rsidP="00A907C5">
            <w:pPr>
              <w:pStyle w:val="TableSubhead1"/>
              <w:spacing w:line="256" w:lineRule="auto"/>
              <w:rPr>
                <w:i w:val="0"/>
                <w:sz w:val="20"/>
              </w:rPr>
            </w:pPr>
            <w:r w:rsidRPr="00A907C5">
              <w:rPr>
                <w:i w:val="0"/>
                <w:sz w:val="20"/>
              </w:rPr>
              <w:t xml:space="preserve">Resource: </w:t>
            </w:r>
            <w:r w:rsidR="00A907C5">
              <w:rPr>
                <w:i w:val="0"/>
                <w:sz w:val="20"/>
              </w:rPr>
              <w:t xml:space="preserve">Educational Reform and </w:t>
            </w:r>
            <w:r w:rsidR="007040F8" w:rsidRPr="00A907C5">
              <w:rPr>
                <w:i w:val="0"/>
                <w:sz w:val="20"/>
              </w:rPr>
              <w:t>School</w:t>
            </w:r>
            <w:r w:rsidR="00A907C5">
              <w:rPr>
                <w:i w:val="0"/>
                <w:sz w:val="20"/>
              </w:rPr>
              <w:t xml:space="preserve"> Research</w:t>
            </w:r>
          </w:p>
        </w:tc>
      </w:tr>
      <w:tr w:rsidR="007040F8" w14:paraId="6C5FD6D1" w14:textId="77777777" w:rsidTr="00AB6570">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52ADED09" w14:textId="77777777" w:rsidR="00A907C5" w:rsidRDefault="00A907C5" w:rsidP="00A907C5">
            <w:pPr>
              <w:pStyle w:val="AssignmentsLevel1"/>
            </w:pPr>
            <w:r>
              <w:t>During this course, you will be researching many components of school quality and effectiveness, as well as the impact of programs, reform models, and education legislation on school outcomes.</w:t>
            </w:r>
            <w:r w:rsidR="007821E9">
              <w:t xml:space="preserve"> In this module, we will give you a few great resources to start you off on the right foot in researching school reform and related issues. If you discover additional resources during this course, please post them to the related discussion to help other students gather resources!</w:t>
            </w:r>
          </w:p>
          <w:p w14:paraId="12951286" w14:textId="77777777" w:rsidR="00A907C5" w:rsidRDefault="00A907C5" w:rsidP="00A907C5">
            <w:pPr>
              <w:pStyle w:val="AssignmentsLevel2"/>
              <w:numPr>
                <w:ilvl w:val="0"/>
                <w:numId w:val="0"/>
              </w:numPr>
              <w:ind w:left="360" w:hanging="360"/>
            </w:pPr>
          </w:p>
          <w:p w14:paraId="3CF56A4F" w14:textId="77777777" w:rsidR="001466B2" w:rsidRDefault="001466B2" w:rsidP="001466B2">
            <w:pPr>
              <w:pStyle w:val="AssignmentsLevel2"/>
            </w:pPr>
            <w:r>
              <w:t xml:space="preserve">United States </w:t>
            </w:r>
            <w:r w:rsidR="007040F8" w:rsidRPr="001466B2">
              <w:t>Department of</w:t>
            </w:r>
            <w:r w:rsidR="007040F8">
              <w:t xml:space="preserve"> Education</w:t>
            </w:r>
          </w:p>
          <w:p w14:paraId="207A80DC" w14:textId="77777777" w:rsidR="001466B2" w:rsidRDefault="001466B2" w:rsidP="001466B2">
            <w:pPr>
              <w:pStyle w:val="AssignmentsLevel3"/>
            </w:pPr>
            <w:r>
              <w:t xml:space="preserve">Education Reform: </w:t>
            </w:r>
            <w:hyperlink r:id="rId20" w:history="1">
              <w:r w:rsidRPr="00365465">
                <w:rPr>
                  <w:rStyle w:val="Hyperlink"/>
                </w:rPr>
                <w:t>http://www.ed.gov/p-12-reform</w:t>
              </w:r>
            </w:hyperlink>
          </w:p>
          <w:p w14:paraId="60485687" w14:textId="77777777" w:rsidR="001466B2" w:rsidRDefault="001466B2" w:rsidP="001466B2">
            <w:pPr>
              <w:pStyle w:val="AssignmentsLevel3"/>
            </w:pPr>
            <w:r>
              <w:t xml:space="preserve">Race to the Top District: </w:t>
            </w:r>
            <w:hyperlink r:id="rId21" w:history="1">
              <w:r w:rsidRPr="00365465">
                <w:rPr>
                  <w:rStyle w:val="Hyperlink"/>
                </w:rPr>
                <w:t>http://www2.ed.gov/programs/racetothetop-district/index.html</w:t>
              </w:r>
            </w:hyperlink>
          </w:p>
          <w:p w14:paraId="368DAD14" w14:textId="77777777" w:rsidR="001466B2" w:rsidRDefault="001466B2" w:rsidP="001466B2">
            <w:pPr>
              <w:pStyle w:val="AssignmentsLevel3"/>
            </w:pPr>
            <w:r>
              <w:t xml:space="preserve">ESEA Reauthorization: A Blueprint for Reform: </w:t>
            </w:r>
            <w:hyperlink r:id="rId22" w:history="1">
              <w:r w:rsidRPr="00365465">
                <w:rPr>
                  <w:rStyle w:val="Hyperlink"/>
                </w:rPr>
                <w:t>http://www2.ed.gov/policy/elsec/leg/blueprint/index.html</w:t>
              </w:r>
            </w:hyperlink>
          </w:p>
          <w:p w14:paraId="292F38BF" w14:textId="77777777" w:rsidR="001466B2" w:rsidRDefault="001466B2" w:rsidP="001466B2">
            <w:pPr>
              <w:pStyle w:val="AssignmentsLevel2"/>
            </w:pPr>
            <w:r>
              <w:t>Pennsylvania Department of Education</w:t>
            </w:r>
          </w:p>
          <w:p w14:paraId="47D22164" w14:textId="77777777" w:rsidR="001466B2" w:rsidRDefault="001466B2" w:rsidP="00FB75AF">
            <w:pPr>
              <w:pStyle w:val="AssignmentsLevel3"/>
            </w:pPr>
            <w:r>
              <w:t xml:space="preserve">“Report cards” on the schools (test scores and other demographic information): </w:t>
            </w:r>
            <w:hyperlink r:id="rId23" w:history="1">
              <w:r w:rsidRPr="00365465">
                <w:rPr>
                  <w:rStyle w:val="Hyperlink"/>
                </w:rPr>
                <w:t>http://paschoolperformance.org/</w:t>
              </w:r>
            </w:hyperlink>
          </w:p>
          <w:p w14:paraId="69A3E142" w14:textId="77777777" w:rsidR="00A907C5" w:rsidRDefault="00A907C5" w:rsidP="00A907C5">
            <w:pPr>
              <w:pStyle w:val="AssignmentsLevel2"/>
              <w:numPr>
                <w:ilvl w:val="0"/>
                <w:numId w:val="0"/>
              </w:numPr>
              <w:ind w:left="360" w:hanging="360"/>
            </w:pPr>
          </w:p>
          <w:p w14:paraId="71FBDD68" w14:textId="77777777" w:rsidR="00A907C5" w:rsidRDefault="00A907C5" w:rsidP="006D5B73">
            <w:pPr>
              <w:pStyle w:val="AssignmentsLevel2"/>
              <w:numPr>
                <w:ilvl w:val="0"/>
                <w:numId w:val="0"/>
              </w:numPr>
              <w:ind w:left="360" w:hanging="360"/>
            </w:pPr>
            <w:r w:rsidRPr="00A907C5">
              <w:rPr>
                <w:b/>
              </w:rPr>
              <w:t>Post</w:t>
            </w:r>
            <w:r>
              <w:t xml:space="preserve"> any additional resources you find through this course to the Educational Reform and School Research discussion.</w:t>
            </w:r>
          </w:p>
        </w:tc>
      </w:tr>
      <w:tr w:rsidR="007040F8" w14:paraId="4C72CCEF" w14:textId="77777777" w:rsidTr="00AB6570">
        <w:tc>
          <w:tcPr>
            <w:tcW w:w="244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hideMark/>
          </w:tcPr>
          <w:p w14:paraId="2974BC96" w14:textId="77777777" w:rsidR="007040F8" w:rsidRDefault="007040F8" w:rsidP="007040F8">
            <w:pPr>
              <w:spacing w:line="276" w:lineRule="auto"/>
              <w:rPr>
                <w:rFonts w:cs="Arial"/>
              </w:rPr>
            </w:pPr>
            <w:r>
              <w:rPr>
                <w:rFonts w:cs="Arial"/>
                <w:b/>
              </w:rPr>
              <w:t xml:space="preserve">Alignment: </w:t>
            </w:r>
            <w:r w:rsidR="00A907C5" w:rsidRPr="00A907C5">
              <w:rPr>
                <w:rFonts w:cs="Arial"/>
              </w:rPr>
              <w:t>1.1, 1.2, 1.3, 1.4, 1.5</w:t>
            </w:r>
          </w:p>
        </w:tc>
        <w:tc>
          <w:tcPr>
            <w:tcW w:w="255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5049E354" w14:textId="77777777" w:rsidR="007040F8" w:rsidRDefault="007040F8" w:rsidP="00A907C5">
            <w:pPr>
              <w:spacing w:line="276" w:lineRule="auto"/>
              <w:rPr>
                <w:rFonts w:cs="Arial"/>
              </w:rPr>
            </w:pPr>
            <w:r>
              <w:rPr>
                <w:rFonts w:cs="Arial"/>
                <w:b/>
              </w:rPr>
              <w:t xml:space="preserve">AIE: </w:t>
            </w:r>
            <w:r w:rsidR="00A907C5">
              <w:rPr>
                <w:rFonts w:cs="Arial"/>
              </w:rPr>
              <w:t>1 hour</w:t>
            </w:r>
          </w:p>
        </w:tc>
      </w:tr>
      <w:tr w:rsidR="007040F8" w14:paraId="7B6FFB4F" w14:textId="77777777" w:rsidTr="00AB6570">
        <w:trPr>
          <w:trHeight w:val="658"/>
        </w:trPr>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tcPr>
          <w:p w14:paraId="212A9145" w14:textId="77777777" w:rsidR="007040F8" w:rsidRDefault="007040F8" w:rsidP="00AB6570">
            <w:pPr>
              <w:spacing w:line="256" w:lineRule="auto"/>
              <w:rPr>
                <w:rFonts w:cs="Arial"/>
                <w:b/>
                <w:szCs w:val="20"/>
              </w:rPr>
            </w:pPr>
            <w:r>
              <w:rPr>
                <w:rFonts w:cs="Arial"/>
                <w:b/>
                <w:szCs w:val="20"/>
              </w:rPr>
              <w:lastRenderedPageBreak/>
              <w:t>Instructor Notes</w:t>
            </w:r>
          </w:p>
          <w:p w14:paraId="32C56124" w14:textId="77777777" w:rsidR="007040F8" w:rsidRDefault="007040F8" w:rsidP="00AB6570">
            <w:pPr>
              <w:spacing w:line="256" w:lineRule="auto"/>
              <w:rPr>
                <w:rFonts w:cs="Arial"/>
                <w:szCs w:val="20"/>
              </w:rPr>
            </w:pPr>
          </w:p>
          <w:p w14:paraId="36AFDF91" w14:textId="77777777" w:rsidR="007040F8" w:rsidRDefault="007821E9" w:rsidP="00AB6570">
            <w:pPr>
              <w:spacing w:line="256" w:lineRule="auto"/>
              <w:rPr>
                <w:rFonts w:cs="Arial"/>
                <w:szCs w:val="20"/>
              </w:rPr>
            </w:pPr>
            <w:r>
              <w:rPr>
                <w:rFonts w:cs="Arial"/>
                <w:szCs w:val="20"/>
              </w:rPr>
              <w:t>Feel free to seed this discussion with any resources you know of that may help students get started in their research. Encourage students to add their own resources each week – remind them that all students will be able to take these resources into their day-to-day work!</w:t>
            </w:r>
          </w:p>
        </w:tc>
      </w:tr>
    </w:tbl>
    <w:p w14:paraId="261A6E09" w14:textId="77777777" w:rsidR="007040F8" w:rsidRDefault="007040F8" w:rsidP="00E127B5">
      <w:pPr>
        <w:pStyle w:val="AssignmentsLevel2"/>
        <w:numPr>
          <w:ilvl w:val="0"/>
          <w:numId w:val="0"/>
        </w:num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6333"/>
        <w:gridCol w:w="6617"/>
      </w:tblGrid>
      <w:tr w:rsidR="003376DB" w14:paraId="69FDAD95" w14:textId="77777777" w:rsidTr="00DF03EF">
        <w:trPr>
          <w:trHeight w:val="127"/>
        </w:trPr>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hideMark/>
          </w:tcPr>
          <w:p w14:paraId="70BFBB73" w14:textId="77777777" w:rsidR="003376DB" w:rsidRPr="0002407A" w:rsidRDefault="003266E2" w:rsidP="003376DB">
            <w:pPr>
              <w:pStyle w:val="TableSubhead1"/>
              <w:spacing w:line="256" w:lineRule="auto"/>
              <w:rPr>
                <w:i w:val="0"/>
                <w:sz w:val="20"/>
              </w:rPr>
            </w:pPr>
            <w:r w:rsidRPr="0002407A">
              <w:rPr>
                <w:i w:val="0"/>
                <w:sz w:val="20"/>
              </w:rPr>
              <w:t>Culminating Activity: Introduction to the New Orleans School Makeover</w:t>
            </w:r>
          </w:p>
        </w:tc>
      </w:tr>
      <w:tr w:rsidR="003376DB" w14:paraId="0A2BAC66" w14:textId="77777777" w:rsidTr="00DF03EF">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29190BFC" w14:textId="77777777" w:rsidR="007821E9" w:rsidRDefault="00090CE2" w:rsidP="0003560F">
            <w:pPr>
              <w:pStyle w:val="AssignmentsLevel1"/>
            </w:pPr>
            <w:r>
              <w:t>The post-Hurricane Katrina New Orleans public school system</w:t>
            </w:r>
            <w:r w:rsidR="0003560F">
              <w:t xml:space="preserve"> </w:t>
            </w:r>
            <w:r w:rsidR="006D5B73">
              <w:t>served as</w:t>
            </w:r>
            <w:r w:rsidR="0003560F">
              <w:t xml:space="preserve"> a testing grounds for the many theories of school reform being advocated in</w:t>
            </w:r>
            <w:r w:rsidR="006D5B73">
              <w:t xml:space="preserve"> the United States in</w:t>
            </w:r>
            <w:r w:rsidR="0003560F">
              <w:t xml:space="preserve"> 2005. </w:t>
            </w:r>
            <w:r w:rsidR="007821E9">
              <w:t>The results of some of those reforms are currently being studied and scrutinized.</w:t>
            </w:r>
          </w:p>
          <w:p w14:paraId="71761B86" w14:textId="77777777" w:rsidR="007821E9" w:rsidRDefault="007821E9" w:rsidP="0003560F">
            <w:pPr>
              <w:pStyle w:val="AssignmentsLevel1"/>
            </w:pPr>
          </w:p>
          <w:p w14:paraId="145920D5" w14:textId="77777777" w:rsidR="00651879" w:rsidRDefault="0003560F" w:rsidP="0003560F">
            <w:pPr>
              <w:pStyle w:val="AssignmentsLevel1"/>
            </w:pPr>
            <w:r>
              <w:t>In this course, we’ll research and investigate the New Orleans School Makeover,</w:t>
            </w:r>
            <w:r w:rsidR="006D5B73">
              <w:t xml:space="preserve"> as well as</w:t>
            </w:r>
            <w:r>
              <w:t xml:space="preserve"> the outcomes of th</w:t>
            </w:r>
            <w:r w:rsidR="00DD32EF">
              <w:t>e</w:t>
            </w:r>
            <w:r>
              <w:t>se initiatives, and then you will write a paper explaining the relationship between state</w:t>
            </w:r>
            <w:r w:rsidR="00837BF7">
              <w:t xml:space="preserve">, </w:t>
            </w:r>
            <w:r>
              <w:t>national</w:t>
            </w:r>
            <w:r w:rsidR="00837BF7">
              <w:t>, and local political and educational forces and entities.</w:t>
            </w:r>
          </w:p>
          <w:p w14:paraId="5E7CAA8A" w14:textId="77777777" w:rsidR="0003560F" w:rsidRDefault="0003560F" w:rsidP="00651879">
            <w:pPr>
              <w:pStyle w:val="AssignmentsLevel2"/>
              <w:numPr>
                <w:ilvl w:val="0"/>
                <w:numId w:val="0"/>
              </w:numPr>
              <w:ind w:left="360" w:hanging="360"/>
            </w:pPr>
          </w:p>
          <w:p w14:paraId="765CDC12" w14:textId="77777777" w:rsidR="00625F5C" w:rsidRDefault="00625F5C" w:rsidP="00651879">
            <w:pPr>
              <w:pStyle w:val="AssignmentsLevel2"/>
              <w:numPr>
                <w:ilvl w:val="0"/>
                <w:numId w:val="0"/>
              </w:numPr>
              <w:ind w:left="360" w:hanging="360"/>
            </w:pPr>
            <w:r w:rsidRPr="00625F5C">
              <w:rPr>
                <w:b/>
              </w:rPr>
              <w:t>Read and review</w:t>
            </w:r>
            <w:r>
              <w:t xml:space="preserve"> the Culminating Activity: New Orleans School District Review Instructions</w:t>
            </w:r>
            <w:r w:rsidR="00DD32EF">
              <w:t>.</w:t>
            </w:r>
          </w:p>
          <w:p w14:paraId="3D2F0491" w14:textId="77777777" w:rsidR="00625F5C" w:rsidRDefault="00625F5C" w:rsidP="00651879">
            <w:pPr>
              <w:pStyle w:val="AssignmentsLevel2"/>
              <w:numPr>
                <w:ilvl w:val="0"/>
                <w:numId w:val="0"/>
              </w:numPr>
              <w:ind w:left="360" w:hanging="360"/>
            </w:pPr>
          </w:p>
          <w:p w14:paraId="47D7776D" w14:textId="77777777" w:rsidR="00651879" w:rsidRDefault="00837BF7" w:rsidP="00837BF7">
            <w:pPr>
              <w:pStyle w:val="AssignmentsLevel1"/>
            </w:pPr>
            <w:r w:rsidRPr="00837BF7">
              <w:rPr>
                <w:b/>
              </w:rPr>
              <w:t>Read</w:t>
            </w:r>
            <w:r>
              <w:t xml:space="preserve"> the following stories to acquaint yourself</w:t>
            </w:r>
            <w:r w:rsidR="006D5B73">
              <w:t xml:space="preserve"> with</w:t>
            </w:r>
            <w:r>
              <w:t xml:space="preserve"> the New Orleans public school district and a couple of the viewpoints on their school reform measures:</w:t>
            </w:r>
          </w:p>
          <w:p w14:paraId="315AD41A" w14:textId="77777777" w:rsidR="003266E2" w:rsidRPr="00AD0246" w:rsidRDefault="003266E2" w:rsidP="003266E2">
            <w:pPr>
              <w:pStyle w:val="AssignmentsLevel2"/>
              <w:rPr>
                <w:rStyle w:val="Hyperlink"/>
                <w:color w:val="auto"/>
                <w:u w:val="none"/>
              </w:rPr>
            </w:pPr>
            <w:r>
              <w:t>“</w:t>
            </w:r>
            <w:r w:rsidRPr="00C22833">
              <w:t>The Myth of the New Orleans School Makeover</w:t>
            </w:r>
            <w:r>
              <w:t xml:space="preserve">,” from the </w:t>
            </w:r>
            <w:r w:rsidRPr="00052D7C">
              <w:rPr>
                <w:i/>
              </w:rPr>
              <w:t>New York Times</w:t>
            </w:r>
            <w:r>
              <w:t xml:space="preserve">: </w:t>
            </w:r>
            <w:hyperlink r:id="rId24" w:history="1">
              <w:r w:rsidRPr="00A80B93">
                <w:rPr>
                  <w:rStyle w:val="Hyperlink"/>
                </w:rPr>
                <w:t>http://www.nytimes.com/2015/08/23/opinion/sunday/the-myth-of-the-new-orleans-school-makeover.html?_r=0</w:t>
              </w:r>
            </w:hyperlink>
          </w:p>
          <w:p w14:paraId="72001780" w14:textId="77777777" w:rsidR="00AD0246" w:rsidRDefault="007821E9" w:rsidP="007821E9">
            <w:pPr>
              <w:pStyle w:val="AssignmentsLevel2"/>
            </w:pPr>
            <w:r>
              <w:t xml:space="preserve">“New Orleans Public Schools History: A Brief Overview,” available from the Cowen Institute for Public Education Initiatives at Tulane University: </w:t>
            </w:r>
            <w:hyperlink r:id="rId25" w:history="1">
              <w:r w:rsidRPr="00A408FD">
                <w:rPr>
                  <w:rStyle w:val="Hyperlink"/>
                </w:rPr>
                <w:t>http://www.coweninstitute.com/wp-content/uploads/2010/03/NewOrleansSchoolHistory.doc</w:t>
              </w:r>
            </w:hyperlink>
          </w:p>
          <w:p w14:paraId="78E8748C" w14:textId="77777777" w:rsidR="003376DB" w:rsidRPr="005014FF" w:rsidRDefault="00057337" w:rsidP="0002407A">
            <w:pPr>
              <w:pStyle w:val="AssignmentsLevel2"/>
              <w:rPr>
                <w:rStyle w:val="Hyperlink"/>
                <w:color w:val="auto"/>
                <w:u w:val="none"/>
              </w:rPr>
            </w:pPr>
            <w:r>
              <w:t xml:space="preserve">“New Orleans Parent’s Guide to Public Schools - 2016,” available from the New Orleans Parents Guide website: </w:t>
            </w:r>
            <w:hyperlink r:id="rId26" w:history="1">
              <w:r w:rsidRPr="00A408FD">
                <w:rPr>
                  <w:rStyle w:val="Hyperlink"/>
                </w:rPr>
                <w:t>http://neworleansparentsguide.org/files/NOPG2016%28ENG%29.pdf</w:t>
              </w:r>
            </w:hyperlink>
          </w:p>
          <w:p w14:paraId="1B4156DB" w14:textId="77777777" w:rsidR="005014FF" w:rsidRDefault="005014FF" w:rsidP="00052D7C">
            <w:pPr>
              <w:pStyle w:val="AssignmentsLevel2"/>
            </w:pPr>
            <w:r>
              <w:t>“</w:t>
            </w:r>
            <w:r w:rsidR="00052D7C" w:rsidRPr="00052D7C">
              <w:t>New Orleans Plan: Charter Schools, With a Return to Local Control</w:t>
            </w:r>
            <w:r>
              <w:t xml:space="preserve">,” from the </w:t>
            </w:r>
            <w:r w:rsidRPr="00052D7C">
              <w:rPr>
                <w:i/>
              </w:rPr>
              <w:t>New York Times</w:t>
            </w:r>
            <w:r>
              <w:t xml:space="preserve">: </w:t>
            </w:r>
            <w:hyperlink r:id="rId27" w:history="1">
              <w:r w:rsidRPr="00365465">
                <w:rPr>
                  <w:rStyle w:val="Hyperlink"/>
                </w:rPr>
                <w:t>http://www.nytimes.com/2016/05/10/us/charter-driven-gains-in-new-orleans-schools-face-a-big-test.html?_r=0</w:t>
              </w:r>
            </w:hyperlink>
          </w:p>
        </w:tc>
      </w:tr>
      <w:tr w:rsidR="003376DB" w14:paraId="0E31517F" w14:textId="77777777" w:rsidTr="00DF03EF">
        <w:tc>
          <w:tcPr>
            <w:tcW w:w="244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hideMark/>
          </w:tcPr>
          <w:p w14:paraId="35F7BBA9" w14:textId="77777777" w:rsidR="003376DB" w:rsidRDefault="003376DB" w:rsidP="00DF03EF">
            <w:pPr>
              <w:spacing w:line="276" w:lineRule="auto"/>
              <w:rPr>
                <w:rFonts w:cs="Arial"/>
              </w:rPr>
            </w:pPr>
            <w:r>
              <w:rPr>
                <w:rFonts w:cs="Arial"/>
                <w:b/>
              </w:rPr>
              <w:t xml:space="preserve">Alignment: </w:t>
            </w:r>
            <w:r w:rsidR="00837BF7">
              <w:rPr>
                <w:rFonts w:cs="Arial"/>
              </w:rPr>
              <w:t>1.1, 1.2, 1.3, 1.4</w:t>
            </w:r>
          </w:p>
        </w:tc>
        <w:tc>
          <w:tcPr>
            <w:tcW w:w="255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0AB74526" w14:textId="77777777" w:rsidR="003376DB" w:rsidRDefault="003376DB" w:rsidP="00625F5C">
            <w:pPr>
              <w:spacing w:line="276" w:lineRule="auto"/>
              <w:rPr>
                <w:rFonts w:cs="Arial"/>
              </w:rPr>
            </w:pPr>
            <w:r>
              <w:rPr>
                <w:rFonts w:cs="Arial"/>
                <w:b/>
              </w:rPr>
              <w:t xml:space="preserve">AIE: </w:t>
            </w:r>
            <w:r w:rsidR="00625F5C">
              <w:rPr>
                <w:rFonts w:cs="Arial"/>
              </w:rPr>
              <w:t>n/a</w:t>
            </w:r>
          </w:p>
        </w:tc>
      </w:tr>
      <w:tr w:rsidR="003376DB" w14:paraId="3744B8A7" w14:textId="77777777" w:rsidTr="00DF03EF">
        <w:trPr>
          <w:trHeight w:val="658"/>
        </w:trPr>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tcPr>
          <w:p w14:paraId="3E3D69DC" w14:textId="77777777" w:rsidR="003376DB" w:rsidRDefault="003376DB" w:rsidP="00DF03EF">
            <w:pPr>
              <w:spacing w:line="256" w:lineRule="auto"/>
              <w:rPr>
                <w:rFonts w:cs="Arial"/>
                <w:b/>
                <w:szCs w:val="20"/>
              </w:rPr>
            </w:pPr>
            <w:r>
              <w:rPr>
                <w:rFonts w:cs="Arial"/>
                <w:b/>
                <w:szCs w:val="20"/>
              </w:rPr>
              <w:t>Instructor Notes</w:t>
            </w:r>
          </w:p>
          <w:p w14:paraId="772046D6" w14:textId="77777777" w:rsidR="003376DB" w:rsidRDefault="003376DB" w:rsidP="00DF03EF">
            <w:pPr>
              <w:spacing w:line="256" w:lineRule="auto"/>
              <w:rPr>
                <w:rFonts w:cs="Arial"/>
                <w:szCs w:val="20"/>
              </w:rPr>
            </w:pPr>
          </w:p>
          <w:p w14:paraId="625B0639" w14:textId="77777777" w:rsidR="003376DB" w:rsidRDefault="00625F5C" w:rsidP="00DF03EF">
            <w:pPr>
              <w:spacing w:line="256" w:lineRule="auto"/>
              <w:rPr>
                <w:rFonts w:cs="Arial"/>
                <w:szCs w:val="20"/>
              </w:rPr>
            </w:pPr>
            <w:r>
              <w:rPr>
                <w:rFonts w:cs="Arial"/>
                <w:szCs w:val="20"/>
              </w:rPr>
              <w:t>The Culminating Activity document here is identical to the Week Seven Assignment instructions. Feel free to emphasize to students that they should be working on their Week Seven project in advance of Week Seven.</w:t>
            </w:r>
          </w:p>
        </w:tc>
      </w:tr>
    </w:tbl>
    <w:p w14:paraId="27107415" w14:textId="77777777" w:rsidR="006324AB" w:rsidRDefault="006324AB" w:rsidP="00301D7A">
      <w:pPr>
        <w:tabs>
          <w:tab w:val="left" w:pos="360"/>
        </w:tabs>
        <w:rPr>
          <w:rFonts w:cs="Arial"/>
          <w:szCs w:val="20"/>
        </w:rPr>
      </w:pPr>
    </w:p>
    <w:p w14:paraId="0C236B36" w14:textId="77777777" w:rsidR="00BF0FD1" w:rsidRPr="004C1F36" w:rsidRDefault="00BF0FD1" w:rsidP="00BF0FD1">
      <w:pPr>
        <w:pStyle w:val="Heading1"/>
        <w:rPr>
          <w:color w:val="9C2C2A" w:themeColor="accent1"/>
          <w:sz w:val="24"/>
          <w:szCs w:val="24"/>
        </w:rPr>
      </w:pPr>
      <w:r>
        <w:rPr>
          <w:color w:val="BD313B"/>
          <w:sz w:val="24"/>
          <w:szCs w:val="24"/>
        </w:rPr>
        <w:t>Supplemental Resources and Activities</w:t>
      </w:r>
    </w:p>
    <w:p w14:paraId="465CF330" w14:textId="77777777" w:rsidR="00BF0FD1" w:rsidRPr="00BF0FD1" w:rsidRDefault="00BF0FD1" w:rsidP="00BF0FD1">
      <w:pPr>
        <w:rPr>
          <w:rFonts w:cs="Arial"/>
          <w:b/>
          <w:szCs w:val="20"/>
        </w:rPr>
      </w:pPr>
      <w:r w:rsidRPr="00BF0FD1">
        <w:rPr>
          <w:rFonts w:cs="Arial"/>
          <w:iCs/>
          <w:color w:val="BD313B"/>
        </w:rPr>
        <w:t>Explore these optional resources to deepen your understanding.</w:t>
      </w:r>
    </w:p>
    <w:p w14:paraId="08E7DC25" w14:textId="77777777" w:rsidR="00BF0FD1" w:rsidRDefault="00BF0FD1" w:rsidP="00BF0FD1">
      <w:pPr>
        <w:rPr>
          <w:rFonts w:cs="Arial"/>
          <w:b/>
          <w:szCs w:val="20"/>
        </w:r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6333"/>
        <w:gridCol w:w="6617"/>
      </w:tblGrid>
      <w:tr w:rsidR="00BF0FD1" w14:paraId="70D6F0D5" w14:textId="77777777" w:rsidTr="00DF03EF">
        <w:trPr>
          <w:trHeight w:val="127"/>
        </w:trPr>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hideMark/>
          </w:tcPr>
          <w:p w14:paraId="0173C159" w14:textId="77777777" w:rsidR="00BF0FD1" w:rsidRDefault="00BF0FD1" w:rsidP="00DF03EF">
            <w:pPr>
              <w:pStyle w:val="TableSubhead1"/>
              <w:spacing w:line="256" w:lineRule="auto"/>
              <w:rPr>
                <w:i w:val="0"/>
                <w:sz w:val="20"/>
              </w:rPr>
            </w:pPr>
            <w:r>
              <w:rPr>
                <w:i w:val="0"/>
                <w:sz w:val="20"/>
              </w:rPr>
              <w:lastRenderedPageBreak/>
              <w:t>Adobe Connect Live Discussion</w:t>
            </w:r>
          </w:p>
        </w:tc>
      </w:tr>
      <w:tr w:rsidR="00BF0FD1" w14:paraId="4FDDECA6" w14:textId="77777777" w:rsidTr="00DF03EF">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41A91B4C" w14:textId="77777777" w:rsidR="00BF0FD1" w:rsidRPr="00AA1459" w:rsidRDefault="00BF0FD1" w:rsidP="00BF0FD1">
            <w:pPr>
              <w:rPr>
                <w:rFonts w:cs="Arial"/>
                <w:szCs w:val="20"/>
              </w:rPr>
            </w:pPr>
            <w:r>
              <w:rPr>
                <w:rFonts w:cs="Arial"/>
                <w:b/>
                <w:szCs w:val="20"/>
              </w:rPr>
              <w:t>Review</w:t>
            </w:r>
            <w:r>
              <w:rPr>
                <w:rFonts w:cs="Arial"/>
                <w:szCs w:val="20"/>
              </w:rPr>
              <w:t xml:space="preserve"> </w:t>
            </w:r>
            <w:hyperlink r:id="rId28" w:history="1">
              <w:r w:rsidRPr="00AA1459">
                <w:rPr>
                  <w:rStyle w:val="Hyperlink"/>
                  <w:rFonts w:cs="Arial"/>
                  <w:szCs w:val="20"/>
                </w:rPr>
                <w:t>Adobe Connect Resources</w:t>
              </w:r>
            </w:hyperlink>
            <w:r>
              <w:rPr>
                <w:rFonts w:cs="Arial"/>
                <w:szCs w:val="20"/>
              </w:rPr>
              <w:t xml:space="preserve">.  </w:t>
            </w:r>
          </w:p>
          <w:p w14:paraId="19A8E403" w14:textId="77777777" w:rsidR="00BF0FD1" w:rsidRPr="00730048" w:rsidRDefault="00BF0FD1" w:rsidP="00BF0FD1">
            <w:pPr>
              <w:rPr>
                <w:rFonts w:cs="Arial"/>
                <w:szCs w:val="20"/>
              </w:rPr>
            </w:pPr>
          </w:p>
          <w:p w14:paraId="4FDD32E6" w14:textId="77777777" w:rsidR="00BF0FD1" w:rsidRPr="00730048" w:rsidRDefault="00BF0FD1" w:rsidP="00BF0FD1">
            <w:pPr>
              <w:rPr>
                <w:rFonts w:cs="Arial"/>
                <w:szCs w:val="20"/>
              </w:rPr>
            </w:pPr>
            <w:r w:rsidRPr="00730048">
              <w:rPr>
                <w:rFonts w:cs="Arial"/>
                <w:b/>
                <w:szCs w:val="20"/>
              </w:rPr>
              <w:t>Participate</w:t>
            </w:r>
            <w:r w:rsidRPr="00730048">
              <w:rPr>
                <w:rFonts w:cs="Arial"/>
                <w:szCs w:val="20"/>
              </w:rPr>
              <w:t xml:space="preserve"> in the scheduled live session with the course instructor. This session will provide an overview of the class and discuss the major assignments in the course.</w:t>
            </w:r>
          </w:p>
          <w:p w14:paraId="491E130E" w14:textId="77777777" w:rsidR="00BF0FD1" w:rsidRPr="00730048" w:rsidRDefault="00BF0FD1" w:rsidP="00BF0FD1">
            <w:pPr>
              <w:rPr>
                <w:rFonts w:cs="Arial"/>
                <w:szCs w:val="20"/>
              </w:rPr>
            </w:pPr>
          </w:p>
          <w:p w14:paraId="5E6E1AB7" w14:textId="77777777" w:rsidR="00BF0FD1" w:rsidRPr="00730048" w:rsidRDefault="00BF0FD1" w:rsidP="00BF0FD1">
            <w:pPr>
              <w:rPr>
                <w:rFonts w:cs="Arial"/>
                <w:szCs w:val="20"/>
              </w:rPr>
            </w:pPr>
            <w:r w:rsidRPr="00730048">
              <w:rPr>
                <w:rFonts w:cs="Arial"/>
                <w:b/>
                <w:szCs w:val="20"/>
              </w:rPr>
              <w:t>Prepare</w:t>
            </w:r>
            <w:r w:rsidRPr="00730048">
              <w:rPr>
                <w:rFonts w:cs="Arial"/>
                <w:szCs w:val="20"/>
              </w:rPr>
              <w:t xml:space="preserve"> to ask questions concerning the content of the week and the </w:t>
            </w:r>
            <w:proofErr w:type="gramStart"/>
            <w:r w:rsidRPr="00730048">
              <w:rPr>
                <w:rFonts w:cs="Arial"/>
                <w:szCs w:val="20"/>
              </w:rPr>
              <w:t>course as a whole</w:t>
            </w:r>
            <w:proofErr w:type="gramEnd"/>
            <w:r w:rsidRPr="00730048">
              <w:rPr>
                <w:rFonts w:cs="Arial"/>
                <w:szCs w:val="20"/>
              </w:rPr>
              <w:t>.</w:t>
            </w:r>
          </w:p>
          <w:p w14:paraId="6E6E2AF7" w14:textId="77777777" w:rsidR="00BF0FD1" w:rsidRDefault="00BF0FD1" w:rsidP="00BF0FD1">
            <w:pPr>
              <w:spacing w:line="276" w:lineRule="auto"/>
              <w:rPr>
                <w:rFonts w:cs="Arial"/>
              </w:rPr>
            </w:pPr>
            <w:r w:rsidRPr="00730048">
              <w:rPr>
                <w:rFonts w:cs="Arial"/>
                <w:szCs w:val="20"/>
              </w:rPr>
              <w:br/>
            </w:r>
            <w:r>
              <w:rPr>
                <w:rFonts w:cs="Arial"/>
                <w:szCs w:val="20"/>
              </w:rPr>
              <w:t>Note:</w:t>
            </w:r>
            <w:r w:rsidRPr="007A7E22">
              <w:rPr>
                <w:rFonts w:cs="Arial"/>
                <w:szCs w:val="20"/>
              </w:rPr>
              <w:t xml:space="preserve"> </w:t>
            </w:r>
            <w:r w:rsidRPr="00730048">
              <w:rPr>
                <w:rFonts w:cs="Arial"/>
                <w:szCs w:val="20"/>
              </w:rPr>
              <w:t>A recorded lecture will be made available to those who are unable to attend the live session.</w:t>
            </w:r>
          </w:p>
        </w:tc>
      </w:tr>
      <w:tr w:rsidR="00BF0FD1" w14:paraId="10C52E60" w14:textId="77777777" w:rsidTr="00DF03EF">
        <w:tc>
          <w:tcPr>
            <w:tcW w:w="244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hideMark/>
          </w:tcPr>
          <w:p w14:paraId="235B145E" w14:textId="77777777" w:rsidR="00BF0FD1" w:rsidRDefault="00BF0FD1" w:rsidP="0002407A">
            <w:pPr>
              <w:spacing w:line="276" w:lineRule="auto"/>
              <w:rPr>
                <w:rFonts w:cs="Arial"/>
              </w:rPr>
            </w:pPr>
            <w:r>
              <w:rPr>
                <w:rFonts w:cs="Arial"/>
                <w:b/>
              </w:rPr>
              <w:t xml:space="preserve">Alignment: </w:t>
            </w:r>
            <w:r w:rsidR="0002407A">
              <w:rPr>
                <w:rFonts w:cs="Arial"/>
              </w:rPr>
              <w:t>n/a</w:t>
            </w:r>
          </w:p>
        </w:tc>
        <w:tc>
          <w:tcPr>
            <w:tcW w:w="255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62342A6B" w14:textId="77777777" w:rsidR="00BF0FD1" w:rsidRDefault="00BF0FD1" w:rsidP="0002407A">
            <w:pPr>
              <w:spacing w:line="276" w:lineRule="auto"/>
              <w:rPr>
                <w:rFonts w:cs="Arial"/>
              </w:rPr>
            </w:pPr>
            <w:r>
              <w:rPr>
                <w:rFonts w:cs="Arial"/>
                <w:b/>
              </w:rPr>
              <w:t xml:space="preserve">AIE: </w:t>
            </w:r>
            <w:r w:rsidR="0002407A">
              <w:rPr>
                <w:rFonts w:cs="Arial"/>
              </w:rPr>
              <w:t>1 hour</w:t>
            </w:r>
          </w:p>
        </w:tc>
      </w:tr>
      <w:tr w:rsidR="00BF0FD1" w14:paraId="2994E10D" w14:textId="77777777" w:rsidTr="00DF03EF">
        <w:trPr>
          <w:trHeight w:val="658"/>
        </w:trPr>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tcPr>
          <w:p w14:paraId="211EF6FF" w14:textId="77777777" w:rsidR="00BF0FD1" w:rsidRDefault="00BF0FD1" w:rsidP="00DF03EF">
            <w:pPr>
              <w:spacing w:line="256" w:lineRule="auto"/>
              <w:rPr>
                <w:rFonts w:cs="Arial"/>
                <w:b/>
                <w:szCs w:val="20"/>
              </w:rPr>
            </w:pPr>
            <w:r>
              <w:rPr>
                <w:rFonts w:cs="Arial"/>
                <w:b/>
                <w:szCs w:val="20"/>
              </w:rPr>
              <w:t>Instructor Notes</w:t>
            </w:r>
          </w:p>
          <w:p w14:paraId="289C497A" w14:textId="77777777" w:rsidR="00BF0FD1" w:rsidRDefault="00BF0FD1" w:rsidP="00DF03EF">
            <w:pPr>
              <w:spacing w:line="256" w:lineRule="auto"/>
              <w:rPr>
                <w:rFonts w:cs="Arial"/>
                <w:szCs w:val="20"/>
              </w:rPr>
            </w:pPr>
          </w:p>
          <w:p w14:paraId="41FDD651" w14:textId="77777777" w:rsidR="00BF0FD1" w:rsidRPr="00BF0FD1" w:rsidRDefault="00BF0FD1" w:rsidP="00BF0FD1">
            <w:pPr>
              <w:spacing w:line="256" w:lineRule="auto"/>
              <w:rPr>
                <w:rFonts w:cs="Arial"/>
                <w:szCs w:val="20"/>
              </w:rPr>
            </w:pPr>
            <w:r w:rsidRPr="00BF0FD1">
              <w:rPr>
                <w:rFonts w:cs="Arial"/>
                <w:szCs w:val="20"/>
              </w:rPr>
              <w:t xml:space="preserve">Students should post any questions or comments they have to the Announcement forum. The instructor can then </w:t>
            </w:r>
            <w:r w:rsidR="00290DB3">
              <w:rPr>
                <w:rFonts w:cs="Arial"/>
                <w:szCs w:val="20"/>
              </w:rPr>
              <w:t>use</w:t>
            </w:r>
            <w:r w:rsidR="00290DB3" w:rsidRPr="00BF0FD1">
              <w:rPr>
                <w:rFonts w:cs="Arial"/>
                <w:szCs w:val="20"/>
              </w:rPr>
              <w:t xml:space="preserve"> </w:t>
            </w:r>
            <w:r w:rsidRPr="00BF0FD1">
              <w:rPr>
                <w:rFonts w:cs="Arial"/>
                <w:szCs w:val="20"/>
              </w:rPr>
              <w:t xml:space="preserve">the questions that come up in the first part of the week to tailor the live Adobe Connect class session scheduled </w:t>
            </w:r>
            <w:r w:rsidR="00290DB3">
              <w:rPr>
                <w:rFonts w:cs="Arial"/>
                <w:szCs w:val="20"/>
              </w:rPr>
              <w:t>in</w:t>
            </w:r>
            <w:r w:rsidR="00290DB3" w:rsidRPr="00BF0FD1">
              <w:rPr>
                <w:rFonts w:cs="Arial"/>
                <w:szCs w:val="20"/>
              </w:rPr>
              <w:t xml:space="preserve"> </w:t>
            </w:r>
            <w:r w:rsidRPr="00BF0FD1">
              <w:rPr>
                <w:rFonts w:cs="Arial"/>
                <w:szCs w:val="20"/>
              </w:rPr>
              <w:t xml:space="preserve">the later part of the week. That </w:t>
            </w:r>
            <w:r w:rsidR="00290DB3">
              <w:rPr>
                <w:rFonts w:cs="Arial"/>
                <w:szCs w:val="20"/>
              </w:rPr>
              <w:t>one</w:t>
            </w:r>
            <w:r w:rsidRPr="00BF0FD1">
              <w:rPr>
                <w:rFonts w:cs="Arial"/>
                <w:szCs w:val="20"/>
              </w:rPr>
              <w:t xml:space="preserve">-hour synchronous session will allow students the opportunity to go over any questions they had with the homework and clarify any misconceptions they have about the course content. All Adobe Connect sessions should be recorded and a link to the recording </w:t>
            </w:r>
            <w:r w:rsidR="009D145D">
              <w:rPr>
                <w:rFonts w:cs="Arial"/>
                <w:szCs w:val="20"/>
              </w:rPr>
              <w:t xml:space="preserve">should </w:t>
            </w:r>
            <w:r w:rsidRPr="00BF0FD1">
              <w:rPr>
                <w:rFonts w:cs="Arial"/>
                <w:szCs w:val="20"/>
              </w:rPr>
              <w:t>be posted to the course page so any student who misses the session can review it later in the week.</w:t>
            </w:r>
          </w:p>
          <w:p w14:paraId="69EB7A74" w14:textId="77777777" w:rsidR="00BF0FD1" w:rsidRPr="00BF0FD1" w:rsidRDefault="00BF0FD1" w:rsidP="00BF0FD1">
            <w:pPr>
              <w:spacing w:line="256" w:lineRule="auto"/>
              <w:rPr>
                <w:rFonts w:cs="Arial"/>
                <w:szCs w:val="20"/>
              </w:rPr>
            </w:pPr>
          </w:p>
          <w:p w14:paraId="795EA882" w14:textId="77777777" w:rsidR="00BF0FD1" w:rsidRDefault="00BF0FD1" w:rsidP="009D145D">
            <w:pPr>
              <w:spacing w:line="256" w:lineRule="auto"/>
              <w:rPr>
                <w:rFonts w:cs="Arial"/>
                <w:szCs w:val="20"/>
              </w:rPr>
            </w:pPr>
            <w:r w:rsidRPr="00BF0FD1">
              <w:rPr>
                <w:rFonts w:cs="Arial"/>
                <w:szCs w:val="20"/>
              </w:rPr>
              <w:t xml:space="preserve">Note: It is the instructor’s choice as to what day they will schedule the Adobe Connect </w:t>
            </w:r>
            <w:r w:rsidR="009D145D">
              <w:rPr>
                <w:rFonts w:cs="Arial"/>
                <w:szCs w:val="20"/>
              </w:rPr>
              <w:t>l</w:t>
            </w:r>
            <w:r w:rsidRPr="00BF0FD1">
              <w:rPr>
                <w:rFonts w:cs="Arial"/>
                <w:szCs w:val="20"/>
              </w:rPr>
              <w:t xml:space="preserve">ive </w:t>
            </w:r>
            <w:r w:rsidR="009D145D">
              <w:rPr>
                <w:rFonts w:cs="Arial"/>
                <w:szCs w:val="20"/>
              </w:rPr>
              <w:t>s</w:t>
            </w:r>
            <w:r w:rsidRPr="00BF0FD1">
              <w:rPr>
                <w:rFonts w:cs="Arial"/>
                <w:szCs w:val="20"/>
              </w:rPr>
              <w:t xml:space="preserve">ession, but it is recommended that they schedule this session for Wednesday of the </w:t>
            </w:r>
            <w:proofErr w:type="gramStart"/>
            <w:r w:rsidRPr="00BF0FD1">
              <w:rPr>
                <w:rFonts w:cs="Arial"/>
                <w:szCs w:val="20"/>
              </w:rPr>
              <w:t>week</w:t>
            </w:r>
            <w:proofErr w:type="gramEnd"/>
            <w:r w:rsidRPr="00BF0FD1">
              <w:rPr>
                <w:rFonts w:cs="Arial"/>
                <w:szCs w:val="20"/>
              </w:rPr>
              <w:t xml:space="preserve"> so students have plenty of time to review their homework prior to the deadline on Sunday.</w:t>
            </w:r>
          </w:p>
        </w:tc>
      </w:tr>
    </w:tbl>
    <w:p w14:paraId="6157C151" w14:textId="77777777" w:rsidR="00C11A5E" w:rsidRPr="00E20EED" w:rsidRDefault="00C11A5E" w:rsidP="00301D7A">
      <w:pPr>
        <w:tabs>
          <w:tab w:val="left" w:pos="360"/>
        </w:tabs>
        <w:rPr>
          <w:rFonts w:cs="Arial"/>
          <w:szCs w:val="20"/>
        </w:rPr>
      </w:pPr>
    </w:p>
    <w:p w14:paraId="16774D4A" w14:textId="77777777" w:rsidR="00301D7A" w:rsidRPr="00301D7A" w:rsidRDefault="00301D7A" w:rsidP="00301D7A">
      <w:pPr>
        <w:rPr>
          <w:rFonts w:cs="Arial"/>
          <w:iCs/>
          <w:color w:val="BD313B"/>
          <w:sz w:val="24"/>
        </w:rPr>
      </w:pPr>
      <w:r w:rsidRPr="00301D7A">
        <w:rPr>
          <w:rFonts w:cs="Arial"/>
          <w:b/>
          <w:bCs/>
          <w:iCs/>
          <w:color w:val="BD313B"/>
          <w:sz w:val="24"/>
        </w:rPr>
        <w:t>Graded Assignments</w:t>
      </w:r>
    </w:p>
    <w:p w14:paraId="77A3C9C1" w14:textId="77777777" w:rsidR="00301D7A" w:rsidRDefault="00301D7A" w:rsidP="00301D7A">
      <w:pPr>
        <w:rPr>
          <w:rFonts w:cs="Arial"/>
          <w:iCs/>
          <w:color w:val="BD313B"/>
        </w:rPr>
      </w:pPr>
      <w:r w:rsidRPr="00301D7A">
        <w:rPr>
          <w:rFonts w:cs="Arial"/>
          <w:iCs/>
          <w:color w:val="BD313B"/>
        </w:rPr>
        <w:t>Complete these for-points assessments by the end of week unless specified otherwise.</w:t>
      </w:r>
    </w:p>
    <w:p w14:paraId="791368DB" w14:textId="77777777" w:rsidR="00301D7A" w:rsidRDefault="00301D7A" w:rsidP="00301D7A">
      <w:pPr>
        <w:rPr>
          <w:rFonts w:cs="Arial"/>
          <w:iCs/>
          <w:color w:val="BD313B"/>
        </w:r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6333"/>
        <w:gridCol w:w="6617"/>
      </w:tblGrid>
      <w:tr w:rsidR="00301D7A" w14:paraId="31317614" w14:textId="77777777" w:rsidTr="00DF03EF">
        <w:trPr>
          <w:trHeight w:val="127"/>
        </w:trPr>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115" w:type="dxa"/>
              <w:left w:w="115" w:type="dxa"/>
              <w:bottom w:w="115" w:type="dxa"/>
              <w:right w:w="115" w:type="dxa"/>
            </w:tcMar>
            <w:hideMark/>
          </w:tcPr>
          <w:p w14:paraId="1B436B17" w14:textId="77777777" w:rsidR="00301D7A" w:rsidRDefault="00301D7A" w:rsidP="005A5E69">
            <w:pPr>
              <w:pStyle w:val="TableSubhead1"/>
              <w:spacing w:line="256" w:lineRule="auto"/>
              <w:rPr>
                <w:i w:val="0"/>
                <w:sz w:val="20"/>
              </w:rPr>
            </w:pPr>
            <w:r>
              <w:rPr>
                <w:i w:val="0"/>
                <w:sz w:val="20"/>
              </w:rPr>
              <w:t xml:space="preserve">Discussion Question: </w:t>
            </w:r>
            <w:r w:rsidR="00FD058D">
              <w:rPr>
                <w:i w:val="0"/>
                <w:sz w:val="20"/>
              </w:rPr>
              <w:t>School Effectiveness</w:t>
            </w:r>
            <w:r>
              <w:rPr>
                <w:i w:val="0"/>
                <w:sz w:val="20"/>
              </w:rPr>
              <w:t xml:space="preserve"> (</w:t>
            </w:r>
            <w:r w:rsidR="005A5E69">
              <w:rPr>
                <w:i w:val="0"/>
                <w:sz w:val="20"/>
              </w:rPr>
              <w:t>3</w:t>
            </w:r>
            <w:r w:rsidR="00EF5454">
              <w:rPr>
                <w:i w:val="0"/>
                <w:sz w:val="20"/>
              </w:rPr>
              <w:t>5</w:t>
            </w:r>
            <w:r>
              <w:rPr>
                <w:i w:val="0"/>
                <w:sz w:val="20"/>
              </w:rPr>
              <w:t xml:space="preserve"> Points)</w:t>
            </w:r>
          </w:p>
        </w:tc>
      </w:tr>
      <w:tr w:rsidR="00301D7A" w14:paraId="1A5227AB" w14:textId="77777777" w:rsidTr="00DF03EF">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70B8B629" w14:textId="77777777" w:rsidR="009A22D9" w:rsidRDefault="009A22D9" w:rsidP="009A22D9">
            <w:pPr>
              <w:pStyle w:val="AssignmentsLevel2"/>
              <w:numPr>
                <w:ilvl w:val="0"/>
                <w:numId w:val="0"/>
              </w:numPr>
              <w:ind w:left="360" w:hanging="360"/>
            </w:pPr>
            <w:r w:rsidRPr="009A22D9">
              <w:rPr>
                <w:b/>
              </w:rPr>
              <w:t>Respond</w:t>
            </w:r>
            <w:r>
              <w:t xml:space="preserve"> to the following question in the School Effectiveness discussion forum by Thursday:</w:t>
            </w:r>
          </w:p>
          <w:p w14:paraId="69E5D89D" w14:textId="77777777" w:rsidR="009A22D9" w:rsidRDefault="009A22D9" w:rsidP="009A22D9">
            <w:pPr>
              <w:pStyle w:val="AssignmentsLevel2"/>
              <w:numPr>
                <w:ilvl w:val="0"/>
                <w:numId w:val="0"/>
              </w:numPr>
              <w:ind w:left="360" w:hanging="360"/>
            </w:pPr>
          </w:p>
          <w:p w14:paraId="7487F747" w14:textId="77777777" w:rsidR="00301D7A" w:rsidRDefault="00FD058D" w:rsidP="00FD058D">
            <w:pPr>
              <w:pStyle w:val="AssignmentsLevel2"/>
            </w:pPr>
            <w:r>
              <w:t>What makes a school effective or ineffective? Provide examples.</w:t>
            </w:r>
          </w:p>
          <w:p w14:paraId="3F8F98BA" w14:textId="77777777" w:rsidR="00FD058D" w:rsidRDefault="00FD058D" w:rsidP="00FD058D">
            <w:pPr>
              <w:pStyle w:val="AssignmentsLevel2"/>
            </w:pPr>
            <w:r>
              <w:t>What types of schools are effective?</w:t>
            </w:r>
          </w:p>
          <w:p w14:paraId="43BF67CF" w14:textId="77777777" w:rsidR="00FD058D" w:rsidRDefault="00FD058D" w:rsidP="00FD058D">
            <w:pPr>
              <w:pStyle w:val="AssignmentsLevel2"/>
              <w:numPr>
                <w:ilvl w:val="0"/>
                <w:numId w:val="0"/>
              </w:numPr>
              <w:ind w:left="360" w:hanging="360"/>
            </w:pPr>
          </w:p>
          <w:p w14:paraId="42ED3980" w14:textId="77777777" w:rsidR="009A22D9" w:rsidRDefault="009A22D9" w:rsidP="009A22D9">
            <w:pPr>
              <w:pStyle w:val="AssignmentsLevel2"/>
              <w:numPr>
                <w:ilvl w:val="0"/>
                <w:numId w:val="0"/>
              </w:numPr>
              <w:ind w:left="360" w:hanging="360"/>
            </w:pPr>
            <w:r w:rsidRPr="009A22D9">
              <w:rPr>
                <w:b/>
              </w:rPr>
              <w:t>Post</w:t>
            </w:r>
            <w:r>
              <w:t xml:space="preserve"> constructive criticism, clarification, additional questions, or your own relevant thoughts to three of your classmates' posts by Sunday.</w:t>
            </w:r>
          </w:p>
        </w:tc>
      </w:tr>
      <w:tr w:rsidR="008C0630" w14:paraId="649C503D" w14:textId="77777777" w:rsidTr="00DF03EF">
        <w:tc>
          <w:tcPr>
            <w:tcW w:w="244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hideMark/>
          </w:tcPr>
          <w:p w14:paraId="43CEB935" w14:textId="77777777" w:rsidR="008C0630" w:rsidRDefault="008C0630" w:rsidP="001C4E37">
            <w:pPr>
              <w:spacing w:line="276" w:lineRule="auto"/>
              <w:rPr>
                <w:rFonts w:cs="Arial"/>
              </w:rPr>
            </w:pPr>
            <w:r>
              <w:rPr>
                <w:rFonts w:cs="Arial"/>
                <w:b/>
              </w:rPr>
              <w:lastRenderedPageBreak/>
              <w:t xml:space="preserve">Alignment: </w:t>
            </w:r>
            <w:r w:rsidR="001C4E37">
              <w:rPr>
                <w:rFonts w:cs="Arial"/>
              </w:rPr>
              <w:t>1.2</w:t>
            </w:r>
          </w:p>
        </w:tc>
        <w:tc>
          <w:tcPr>
            <w:tcW w:w="255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20312FD7" w14:textId="77777777" w:rsidR="008C0630" w:rsidRDefault="008C0630" w:rsidP="008C0630">
            <w:pPr>
              <w:spacing w:line="276" w:lineRule="auto"/>
              <w:rPr>
                <w:rFonts w:cs="Arial"/>
              </w:rPr>
            </w:pPr>
            <w:r>
              <w:rPr>
                <w:rFonts w:cs="Arial"/>
                <w:b/>
              </w:rPr>
              <w:t xml:space="preserve">AIE: </w:t>
            </w:r>
            <w:r>
              <w:rPr>
                <w:rFonts w:cs="Arial"/>
              </w:rPr>
              <w:t>2 hours</w:t>
            </w:r>
          </w:p>
        </w:tc>
      </w:tr>
      <w:tr w:rsidR="00301D7A" w14:paraId="009F2AB1" w14:textId="77777777" w:rsidTr="00DF03EF">
        <w:trPr>
          <w:trHeight w:val="658"/>
        </w:trPr>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tcPr>
          <w:p w14:paraId="12E55F7C" w14:textId="77777777" w:rsidR="00301D7A" w:rsidRDefault="00301D7A" w:rsidP="00DF03EF">
            <w:pPr>
              <w:spacing w:line="256" w:lineRule="auto"/>
              <w:rPr>
                <w:rFonts w:cs="Arial"/>
                <w:b/>
                <w:szCs w:val="20"/>
              </w:rPr>
            </w:pPr>
            <w:r>
              <w:rPr>
                <w:rFonts w:cs="Arial"/>
                <w:b/>
                <w:szCs w:val="20"/>
              </w:rPr>
              <w:t>Instructor Notes</w:t>
            </w:r>
          </w:p>
          <w:p w14:paraId="0E9EBDE4" w14:textId="77777777" w:rsidR="00301D7A" w:rsidRDefault="00301D7A" w:rsidP="00DF03EF">
            <w:pPr>
              <w:spacing w:line="256" w:lineRule="auto"/>
              <w:rPr>
                <w:rFonts w:cs="Arial"/>
                <w:szCs w:val="20"/>
              </w:rPr>
            </w:pPr>
          </w:p>
          <w:p w14:paraId="34B3C0C6" w14:textId="77777777" w:rsidR="00301D7A" w:rsidRDefault="005A5E69" w:rsidP="00CE6DCA">
            <w:pPr>
              <w:spacing w:line="256" w:lineRule="auto"/>
              <w:rPr>
                <w:rFonts w:cs="Arial"/>
                <w:szCs w:val="20"/>
              </w:rPr>
            </w:pPr>
            <w:r>
              <w:rPr>
                <w:rFonts w:cs="Arial"/>
                <w:szCs w:val="20"/>
              </w:rPr>
              <w:t>We’re looking for students to really express their own ideas here</w:t>
            </w:r>
            <w:r w:rsidR="00CE6DCA">
              <w:rPr>
                <w:rFonts w:cs="Arial"/>
                <w:szCs w:val="20"/>
              </w:rPr>
              <w:t>—</w:t>
            </w:r>
            <w:r>
              <w:rPr>
                <w:rFonts w:cs="Arial"/>
                <w:szCs w:val="20"/>
              </w:rPr>
              <w:t xml:space="preserve">there isn’t necessarily a right or wrong answer, but we want students to express their values and think about how they really feel about school reform right off the bat. Feel free to push students to give </w:t>
            </w:r>
            <w:r w:rsidR="00A63FC6">
              <w:rPr>
                <w:rFonts w:cs="Arial"/>
                <w:szCs w:val="20"/>
              </w:rPr>
              <w:t>more full and off-the-cuff answers, in the style of a classroom discussion as opposed to a formal essay.</w:t>
            </w:r>
          </w:p>
        </w:tc>
      </w:tr>
    </w:tbl>
    <w:p w14:paraId="2386208E" w14:textId="77777777" w:rsidR="00301D7A" w:rsidRDefault="00301D7A" w:rsidP="00301D7A">
      <w:pPr>
        <w:rPr>
          <w:rFonts w:eastAsiaTheme="minorHAnsi" w:cs="Arial"/>
          <w:color w:val="BD313B"/>
          <w:sz w:val="22"/>
          <w:szCs w:val="22"/>
        </w:r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6333"/>
        <w:gridCol w:w="6617"/>
      </w:tblGrid>
      <w:tr w:rsidR="00301D7A" w14:paraId="77FA4486" w14:textId="77777777" w:rsidTr="00DF03EF">
        <w:trPr>
          <w:trHeight w:val="127"/>
        </w:trPr>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115" w:type="dxa"/>
              <w:left w:w="115" w:type="dxa"/>
              <w:bottom w:w="115" w:type="dxa"/>
              <w:right w:w="115" w:type="dxa"/>
            </w:tcMar>
            <w:hideMark/>
          </w:tcPr>
          <w:p w14:paraId="683CC10B" w14:textId="77777777" w:rsidR="00301D7A" w:rsidRDefault="00301D7A" w:rsidP="005A5E69">
            <w:pPr>
              <w:pStyle w:val="TableSubhead1"/>
              <w:spacing w:line="256" w:lineRule="auto"/>
              <w:rPr>
                <w:i w:val="0"/>
                <w:sz w:val="20"/>
              </w:rPr>
            </w:pPr>
            <w:r>
              <w:rPr>
                <w:i w:val="0"/>
                <w:sz w:val="20"/>
              </w:rPr>
              <w:t xml:space="preserve">Assignment: </w:t>
            </w:r>
            <w:r w:rsidR="007040F8">
              <w:rPr>
                <w:i w:val="0"/>
                <w:sz w:val="20"/>
              </w:rPr>
              <w:t xml:space="preserve">School Comparison Essay </w:t>
            </w:r>
            <w:r>
              <w:rPr>
                <w:i w:val="0"/>
                <w:sz w:val="20"/>
              </w:rPr>
              <w:t>(</w:t>
            </w:r>
            <w:r w:rsidR="005A5E69">
              <w:rPr>
                <w:i w:val="0"/>
                <w:sz w:val="20"/>
              </w:rPr>
              <w:t>5</w:t>
            </w:r>
            <w:r w:rsidR="00A85AF5">
              <w:rPr>
                <w:i w:val="0"/>
                <w:sz w:val="20"/>
              </w:rPr>
              <w:t>0</w:t>
            </w:r>
            <w:r>
              <w:rPr>
                <w:i w:val="0"/>
                <w:sz w:val="20"/>
              </w:rPr>
              <w:t xml:space="preserve"> Points)</w:t>
            </w:r>
          </w:p>
        </w:tc>
      </w:tr>
      <w:tr w:rsidR="00301D7A" w14:paraId="1391FCC9" w14:textId="77777777" w:rsidTr="00DF03EF">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0A7A4995" w14:textId="77777777" w:rsidR="00301D7A" w:rsidRDefault="007040F8" w:rsidP="00DF03EF">
            <w:pPr>
              <w:spacing w:line="276" w:lineRule="auto"/>
              <w:rPr>
                <w:rFonts w:cs="Arial"/>
              </w:rPr>
            </w:pPr>
            <w:r w:rsidRPr="007040F8">
              <w:rPr>
                <w:rFonts w:cs="Arial"/>
                <w:b/>
              </w:rPr>
              <w:t>Choose</w:t>
            </w:r>
            <w:r>
              <w:rPr>
                <w:rFonts w:cs="Arial"/>
              </w:rPr>
              <w:t xml:space="preserve"> a traditional, neighborhood school that serves a diverse population.</w:t>
            </w:r>
          </w:p>
          <w:p w14:paraId="0A7C287B" w14:textId="77777777" w:rsidR="007040F8" w:rsidRDefault="007040F8" w:rsidP="00DF03EF">
            <w:pPr>
              <w:spacing w:line="276" w:lineRule="auto"/>
              <w:rPr>
                <w:rFonts w:cs="Arial"/>
              </w:rPr>
            </w:pPr>
          </w:p>
          <w:p w14:paraId="6AD63D20" w14:textId="77777777" w:rsidR="007040F8" w:rsidRDefault="007040F8" w:rsidP="00DF03EF">
            <w:pPr>
              <w:spacing w:line="276" w:lineRule="auto"/>
              <w:rPr>
                <w:rFonts w:cs="Arial"/>
              </w:rPr>
            </w:pPr>
            <w:r w:rsidRPr="007040F8">
              <w:rPr>
                <w:rFonts w:cs="Arial"/>
                <w:b/>
              </w:rPr>
              <w:t>Research</w:t>
            </w:r>
            <w:r>
              <w:rPr>
                <w:rFonts w:cs="Arial"/>
              </w:rPr>
              <w:t xml:space="preserve"> the school, its distinctive programs (if any), its outcomes, and any applicable benchmarks and school rankings.</w:t>
            </w:r>
          </w:p>
          <w:p w14:paraId="53C3913D" w14:textId="77777777" w:rsidR="007040F8" w:rsidRDefault="007040F8" w:rsidP="00DF03EF">
            <w:pPr>
              <w:spacing w:line="276" w:lineRule="auto"/>
              <w:rPr>
                <w:rFonts w:cs="Arial"/>
              </w:rPr>
            </w:pPr>
          </w:p>
          <w:p w14:paraId="61226418" w14:textId="77777777" w:rsidR="007040F8" w:rsidRDefault="007040F8" w:rsidP="007040F8">
            <w:pPr>
              <w:spacing w:line="276" w:lineRule="auto"/>
              <w:rPr>
                <w:rFonts w:cs="Arial"/>
              </w:rPr>
            </w:pPr>
            <w:r w:rsidRPr="007040F8">
              <w:rPr>
                <w:rFonts w:cs="Arial"/>
                <w:b/>
              </w:rPr>
              <w:t>Choose</w:t>
            </w:r>
            <w:r>
              <w:rPr>
                <w:rFonts w:cs="Arial"/>
              </w:rPr>
              <w:t xml:space="preserve"> at least one charter, private, parochial, independent, or magnet school that serves a similar population.</w:t>
            </w:r>
          </w:p>
          <w:p w14:paraId="1625C1A8" w14:textId="77777777" w:rsidR="007040F8" w:rsidRDefault="007040F8" w:rsidP="007040F8">
            <w:pPr>
              <w:spacing w:line="276" w:lineRule="auto"/>
              <w:rPr>
                <w:rFonts w:cs="Arial"/>
              </w:rPr>
            </w:pPr>
          </w:p>
          <w:p w14:paraId="15A12062" w14:textId="77777777" w:rsidR="007040F8" w:rsidRDefault="007040F8" w:rsidP="007040F8">
            <w:pPr>
              <w:spacing w:line="276" w:lineRule="auto"/>
              <w:rPr>
                <w:rFonts w:cs="Arial"/>
              </w:rPr>
            </w:pPr>
            <w:r w:rsidRPr="007040F8">
              <w:rPr>
                <w:rFonts w:cs="Arial"/>
                <w:b/>
              </w:rPr>
              <w:t>Research</w:t>
            </w:r>
            <w:r>
              <w:rPr>
                <w:rFonts w:cs="Arial"/>
              </w:rPr>
              <w:t xml:space="preserve"> the school, its distinctive programs (if any), its outcomes, and any applicable benchmarks and school rankings.</w:t>
            </w:r>
          </w:p>
          <w:p w14:paraId="35227085" w14:textId="77777777" w:rsidR="007040F8" w:rsidRDefault="007040F8" w:rsidP="007040F8">
            <w:pPr>
              <w:spacing w:line="276" w:lineRule="auto"/>
              <w:rPr>
                <w:rFonts w:cs="Arial"/>
              </w:rPr>
            </w:pPr>
          </w:p>
          <w:p w14:paraId="786F8BC4" w14:textId="77777777" w:rsidR="007040F8" w:rsidRDefault="007040F8" w:rsidP="007040F8">
            <w:pPr>
              <w:spacing w:line="276" w:lineRule="auto"/>
              <w:rPr>
                <w:rFonts w:cs="Arial"/>
              </w:rPr>
            </w:pPr>
            <w:r w:rsidRPr="007040F8">
              <w:rPr>
                <w:rFonts w:cs="Arial"/>
                <w:b/>
              </w:rPr>
              <w:t>Write</w:t>
            </w:r>
            <w:r>
              <w:rPr>
                <w:rFonts w:cs="Arial"/>
              </w:rPr>
              <w:t xml:space="preserve"> a 350</w:t>
            </w:r>
            <w:r w:rsidR="009D145D">
              <w:rPr>
                <w:rFonts w:cs="Arial"/>
              </w:rPr>
              <w:t>–</w:t>
            </w:r>
            <w:r>
              <w:rPr>
                <w:rFonts w:cs="Arial"/>
              </w:rPr>
              <w:t>500-word comparison of the two schools and their effectiveness.</w:t>
            </w:r>
          </w:p>
          <w:p w14:paraId="2DB1CB92" w14:textId="77777777" w:rsidR="007040F8" w:rsidRDefault="007040F8" w:rsidP="007040F8">
            <w:pPr>
              <w:spacing w:line="276" w:lineRule="auto"/>
              <w:rPr>
                <w:rFonts w:cs="Arial"/>
              </w:rPr>
            </w:pPr>
          </w:p>
          <w:p w14:paraId="2ACBA9E4" w14:textId="77777777" w:rsidR="007040F8" w:rsidRDefault="007040F8" w:rsidP="007040F8">
            <w:pPr>
              <w:spacing w:line="276" w:lineRule="auto"/>
              <w:rPr>
                <w:rFonts w:cs="Arial"/>
              </w:rPr>
            </w:pPr>
            <w:r w:rsidRPr="007040F8">
              <w:rPr>
                <w:rFonts w:cs="Arial"/>
                <w:b/>
              </w:rPr>
              <w:t>Submit</w:t>
            </w:r>
            <w:r>
              <w:rPr>
                <w:rFonts w:cs="Arial"/>
              </w:rPr>
              <w:t xml:space="preserve"> this assignment to your instructor via Blackboard.</w:t>
            </w:r>
          </w:p>
        </w:tc>
      </w:tr>
      <w:tr w:rsidR="00301D7A" w14:paraId="2FE5A5E6" w14:textId="77777777" w:rsidTr="00DF03EF">
        <w:tc>
          <w:tcPr>
            <w:tcW w:w="244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hideMark/>
          </w:tcPr>
          <w:p w14:paraId="11441263" w14:textId="77777777" w:rsidR="00301D7A" w:rsidRDefault="00301D7A" w:rsidP="007040F8">
            <w:pPr>
              <w:spacing w:line="276" w:lineRule="auto"/>
              <w:rPr>
                <w:rFonts w:cs="Arial"/>
              </w:rPr>
            </w:pPr>
            <w:r>
              <w:rPr>
                <w:rFonts w:cs="Arial"/>
                <w:b/>
              </w:rPr>
              <w:t xml:space="preserve">Alignment: </w:t>
            </w:r>
            <w:r w:rsidR="007040F8">
              <w:rPr>
                <w:rFonts w:cs="Arial"/>
              </w:rPr>
              <w:t>1.3, 1.4, 1.5</w:t>
            </w:r>
          </w:p>
        </w:tc>
        <w:tc>
          <w:tcPr>
            <w:tcW w:w="255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77C387F9" w14:textId="77777777" w:rsidR="00301D7A" w:rsidRDefault="00301D7A" w:rsidP="008C0630">
            <w:pPr>
              <w:spacing w:line="276" w:lineRule="auto"/>
              <w:rPr>
                <w:rFonts w:cs="Arial"/>
              </w:rPr>
            </w:pPr>
            <w:r>
              <w:rPr>
                <w:rFonts w:cs="Arial"/>
                <w:b/>
              </w:rPr>
              <w:t xml:space="preserve">AIE: </w:t>
            </w:r>
            <w:r w:rsidR="008C0630">
              <w:rPr>
                <w:rFonts w:cs="Arial"/>
              </w:rPr>
              <w:t>30 minutes</w:t>
            </w:r>
          </w:p>
        </w:tc>
      </w:tr>
      <w:tr w:rsidR="00301D7A" w14:paraId="50424B44" w14:textId="77777777" w:rsidTr="00DF03EF">
        <w:trPr>
          <w:trHeight w:val="658"/>
        </w:trPr>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tcPr>
          <w:p w14:paraId="349A818F" w14:textId="77777777" w:rsidR="00301D7A" w:rsidRDefault="00301D7A" w:rsidP="00DF03EF">
            <w:pPr>
              <w:spacing w:line="256" w:lineRule="auto"/>
              <w:rPr>
                <w:rFonts w:cs="Arial"/>
                <w:b/>
                <w:szCs w:val="20"/>
              </w:rPr>
            </w:pPr>
            <w:r>
              <w:rPr>
                <w:rFonts w:cs="Arial"/>
                <w:b/>
                <w:szCs w:val="20"/>
              </w:rPr>
              <w:t>Instructor Notes</w:t>
            </w:r>
          </w:p>
          <w:p w14:paraId="2756F3A1" w14:textId="77777777" w:rsidR="00301D7A" w:rsidRDefault="00301D7A" w:rsidP="00DF03EF">
            <w:pPr>
              <w:spacing w:line="256" w:lineRule="auto"/>
              <w:rPr>
                <w:rFonts w:cs="Arial"/>
                <w:szCs w:val="20"/>
              </w:rPr>
            </w:pPr>
          </w:p>
          <w:p w14:paraId="28F02DD9" w14:textId="77777777" w:rsidR="00301D7A" w:rsidRDefault="007040F8" w:rsidP="00DF03EF">
            <w:pPr>
              <w:spacing w:line="256" w:lineRule="auto"/>
              <w:rPr>
                <w:rFonts w:cs="Arial"/>
                <w:szCs w:val="20"/>
              </w:rPr>
            </w:pPr>
            <w:r>
              <w:rPr>
                <w:rFonts w:cs="Arial"/>
                <w:szCs w:val="20"/>
              </w:rPr>
              <w:t>Be sure that the populations the students are comparing are similar or comparable. If the second school doesn’t serve special education children, it would be difficult to compare to a traditional school.</w:t>
            </w:r>
          </w:p>
          <w:p w14:paraId="65F75A48" w14:textId="77777777" w:rsidR="007040F8" w:rsidRDefault="007040F8" w:rsidP="00DF03EF">
            <w:pPr>
              <w:spacing w:line="256" w:lineRule="auto"/>
              <w:rPr>
                <w:rFonts w:cs="Arial"/>
                <w:szCs w:val="20"/>
              </w:rPr>
            </w:pPr>
          </w:p>
          <w:p w14:paraId="54961BC6" w14:textId="77777777" w:rsidR="007040F8" w:rsidRDefault="007040F8" w:rsidP="008140D8">
            <w:pPr>
              <w:spacing w:line="256" w:lineRule="auto"/>
              <w:rPr>
                <w:rFonts w:cs="Arial"/>
                <w:szCs w:val="20"/>
              </w:rPr>
            </w:pPr>
            <w:r>
              <w:rPr>
                <w:rFonts w:cs="Arial"/>
                <w:szCs w:val="20"/>
              </w:rPr>
              <w:t>Note that for the second school, we avoided the term “non-traditional</w:t>
            </w:r>
            <w:r w:rsidR="008140D8">
              <w:rPr>
                <w:rFonts w:cs="Arial"/>
                <w:szCs w:val="20"/>
              </w:rPr>
              <w:t>.</w:t>
            </w:r>
            <w:r>
              <w:rPr>
                <w:rFonts w:cs="Arial"/>
                <w:szCs w:val="20"/>
              </w:rPr>
              <w:t>” This was intentional, as many of the types of schools we’ve listed are in many ways very traditional. We simply want students to compare a “normal</w:t>
            </w:r>
            <w:r w:rsidR="008140D8">
              <w:rPr>
                <w:rFonts w:cs="Arial"/>
                <w:szCs w:val="20"/>
              </w:rPr>
              <w:t>”</w:t>
            </w:r>
            <w:r>
              <w:rPr>
                <w:rFonts w:cs="Arial"/>
                <w:szCs w:val="20"/>
              </w:rPr>
              <w:t xml:space="preserve"> public school with a school of another type.</w:t>
            </w:r>
          </w:p>
        </w:tc>
      </w:tr>
    </w:tbl>
    <w:p w14:paraId="1EDE81FD" w14:textId="77777777" w:rsidR="007040F8" w:rsidRDefault="007040F8" w:rsidP="003237C3">
      <w:pPr>
        <w:pStyle w:val="Heading1"/>
        <w:pBdr>
          <w:bottom w:val="single" w:sz="8" w:space="1" w:color="C00000"/>
        </w:pBdr>
        <w:rPr>
          <w:color w:val="BD313B"/>
          <w:sz w:val="24"/>
          <w:szCs w:val="24"/>
        </w:rPr>
      </w:pPr>
    </w:p>
    <w:p w14:paraId="2AAEC328" w14:textId="77777777" w:rsidR="007040F8" w:rsidRDefault="007040F8">
      <w:pPr>
        <w:rPr>
          <w:rFonts w:cs="Arial"/>
          <w:b/>
          <w:color w:val="BD313B"/>
          <w:sz w:val="24"/>
        </w:rPr>
      </w:pPr>
      <w:r>
        <w:rPr>
          <w:color w:val="BD313B"/>
          <w:sz w:val="24"/>
        </w:rPr>
        <w:br w:type="page"/>
      </w:r>
    </w:p>
    <w:p w14:paraId="4DD7F4DF" w14:textId="77777777" w:rsidR="003237C3" w:rsidRPr="004C1F36" w:rsidRDefault="003237C3" w:rsidP="003237C3">
      <w:pPr>
        <w:pStyle w:val="Heading1"/>
        <w:pBdr>
          <w:bottom w:val="single" w:sz="8" w:space="1" w:color="C00000"/>
        </w:pBdr>
        <w:rPr>
          <w:color w:val="9C2C2A" w:themeColor="accent1"/>
          <w:sz w:val="24"/>
          <w:szCs w:val="24"/>
        </w:rPr>
      </w:pPr>
      <w:r w:rsidRPr="004C1F36">
        <w:rPr>
          <w:color w:val="BD313B"/>
          <w:sz w:val="24"/>
          <w:szCs w:val="24"/>
        </w:rPr>
        <w:lastRenderedPageBreak/>
        <w:t xml:space="preserve">Week </w:t>
      </w:r>
      <w:r>
        <w:rPr>
          <w:color w:val="BD313B"/>
          <w:sz w:val="24"/>
          <w:szCs w:val="24"/>
        </w:rPr>
        <w:t>Two</w:t>
      </w:r>
      <w:r w:rsidRPr="004C1F36">
        <w:rPr>
          <w:color w:val="BD313B"/>
          <w:sz w:val="24"/>
          <w:szCs w:val="24"/>
        </w:rPr>
        <w:t xml:space="preserve">: </w:t>
      </w:r>
      <w:r w:rsidR="00DF03EF">
        <w:rPr>
          <w:color w:val="BD313B"/>
          <w:sz w:val="24"/>
          <w:szCs w:val="24"/>
        </w:rPr>
        <w:t>Impact of Federal School Reform</w:t>
      </w:r>
      <w:r>
        <w:rPr>
          <w:color w:val="BD313B"/>
          <w:sz w:val="24"/>
          <w:szCs w:val="24"/>
        </w:rPr>
        <w:t xml:space="preserve"> </w:t>
      </w:r>
    </w:p>
    <w:p w14:paraId="3EBEC420" w14:textId="77777777" w:rsidR="003237C3" w:rsidRDefault="003237C3" w:rsidP="003237C3">
      <w:pPr>
        <w:pStyle w:val="AssignmentsLevel2"/>
        <w:numPr>
          <w:ilvl w:val="0"/>
          <w:numId w:val="0"/>
        </w:num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0075"/>
        <w:gridCol w:w="2875"/>
      </w:tblGrid>
      <w:tr w:rsidR="003237C3" w:rsidRPr="00842155" w14:paraId="1E657136" w14:textId="77777777" w:rsidTr="00DF03EF">
        <w:tc>
          <w:tcPr>
            <w:tcW w:w="3890" w:type="pct"/>
            <w:tcBorders>
              <w:bottom w:val="single" w:sz="4" w:space="0" w:color="000000" w:themeColor="text1"/>
              <w:right w:val="single" w:sz="4" w:space="0" w:color="auto"/>
            </w:tcBorders>
            <w:shd w:val="clear" w:color="auto" w:fill="D8D9DA"/>
            <w:tcMar>
              <w:top w:w="115" w:type="dxa"/>
              <w:left w:w="115" w:type="dxa"/>
              <w:bottom w:w="115" w:type="dxa"/>
              <w:right w:w="115" w:type="dxa"/>
            </w:tcMar>
          </w:tcPr>
          <w:p w14:paraId="0963B136" w14:textId="77777777" w:rsidR="003237C3" w:rsidRPr="008A7A82" w:rsidRDefault="003237C3" w:rsidP="00DF03EF">
            <w:pPr>
              <w:tabs>
                <w:tab w:val="left" w:pos="0"/>
                <w:tab w:val="left" w:pos="3720"/>
              </w:tabs>
              <w:outlineLvl w:val="0"/>
              <w:rPr>
                <w:rFonts w:cs="Arial"/>
                <w:b/>
                <w:szCs w:val="20"/>
              </w:rPr>
            </w:pPr>
            <w:r w:rsidRPr="008A7A82">
              <w:rPr>
                <w:rFonts w:cs="Arial"/>
                <w:b/>
                <w:sz w:val="22"/>
                <w:szCs w:val="20"/>
              </w:rPr>
              <w:t>Learning Objectives</w:t>
            </w:r>
          </w:p>
        </w:tc>
        <w:tc>
          <w:tcPr>
            <w:tcW w:w="1110" w:type="pct"/>
            <w:tcBorders>
              <w:left w:val="single" w:sz="4" w:space="0" w:color="auto"/>
              <w:bottom w:val="single" w:sz="4" w:space="0" w:color="000000" w:themeColor="text1"/>
            </w:tcBorders>
            <w:shd w:val="clear" w:color="auto" w:fill="D8D9DA"/>
          </w:tcPr>
          <w:p w14:paraId="207FCC4E" w14:textId="77777777" w:rsidR="003237C3" w:rsidRPr="00842155" w:rsidRDefault="003237C3" w:rsidP="00DF03EF">
            <w:pPr>
              <w:tabs>
                <w:tab w:val="left" w:pos="0"/>
                <w:tab w:val="left" w:pos="3720"/>
              </w:tabs>
              <w:outlineLvl w:val="0"/>
              <w:rPr>
                <w:rFonts w:cs="Arial"/>
                <w:szCs w:val="20"/>
              </w:rPr>
            </w:pPr>
            <w:r w:rsidRPr="005B10FE">
              <w:rPr>
                <w:rFonts w:cs="Arial"/>
                <w:b/>
                <w:i/>
                <w:szCs w:val="20"/>
              </w:rPr>
              <w:t>Alignment</w:t>
            </w:r>
          </w:p>
        </w:tc>
      </w:tr>
      <w:tr w:rsidR="00336395" w:rsidRPr="00842155" w14:paraId="15B6E9FE" w14:textId="77777777" w:rsidTr="00DF03EF">
        <w:trPr>
          <w:trHeight w:val="38"/>
        </w:trPr>
        <w:tc>
          <w:tcPr>
            <w:tcW w:w="3890" w:type="pct"/>
            <w:tcBorders>
              <w:top w:val="nil"/>
              <w:bottom w:val="nil"/>
              <w:right w:val="single" w:sz="4" w:space="0" w:color="auto"/>
            </w:tcBorders>
            <w:tcMar>
              <w:top w:w="115" w:type="dxa"/>
              <w:left w:w="115" w:type="dxa"/>
              <w:bottom w:w="115" w:type="dxa"/>
              <w:right w:w="115" w:type="dxa"/>
            </w:tcMar>
          </w:tcPr>
          <w:p w14:paraId="335F186D" w14:textId="77777777" w:rsidR="00336395" w:rsidRPr="00842155" w:rsidRDefault="00336395" w:rsidP="00336395">
            <w:pPr>
              <w:pStyle w:val="ObjectiveBullet"/>
              <w:numPr>
                <w:ilvl w:val="1"/>
                <w:numId w:val="10"/>
              </w:numPr>
            </w:pPr>
            <w:r w:rsidRPr="00195343">
              <w:t>Describe federal education policy through iterations of Title I (e.g., No Child Left Behind, Race to the Top, Every Student Succeeds Act).</w:t>
            </w:r>
          </w:p>
        </w:tc>
        <w:tc>
          <w:tcPr>
            <w:tcW w:w="1110" w:type="pct"/>
            <w:tcBorders>
              <w:top w:val="single" w:sz="4" w:space="0" w:color="000000" w:themeColor="text1"/>
              <w:left w:val="single" w:sz="4" w:space="0" w:color="auto"/>
              <w:bottom w:val="nil"/>
            </w:tcBorders>
          </w:tcPr>
          <w:p w14:paraId="3537B9AE" w14:textId="77777777" w:rsidR="00336395" w:rsidRPr="00842155" w:rsidRDefault="0056679B" w:rsidP="00336395">
            <w:pPr>
              <w:tabs>
                <w:tab w:val="left" w:pos="0"/>
                <w:tab w:val="left" w:pos="3720"/>
              </w:tabs>
              <w:outlineLvl w:val="0"/>
              <w:rPr>
                <w:rFonts w:cs="Arial"/>
                <w:szCs w:val="20"/>
              </w:rPr>
            </w:pPr>
            <w:r>
              <w:rPr>
                <w:rFonts w:cs="Arial"/>
                <w:szCs w:val="20"/>
              </w:rPr>
              <w:t>CLO2, CLO3</w:t>
            </w:r>
          </w:p>
        </w:tc>
      </w:tr>
      <w:tr w:rsidR="00336395" w:rsidRPr="00842155" w14:paraId="55D887F4" w14:textId="77777777" w:rsidTr="00DF03EF">
        <w:trPr>
          <w:trHeight w:val="38"/>
        </w:trPr>
        <w:tc>
          <w:tcPr>
            <w:tcW w:w="3890" w:type="pct"/>
            <w:tcBorders>
              <w:top w:val="nil"/>
              <w:bottom w:val="nil"/>
              <w:right w:val="single" w:sz="4" w:space="0" w:color="auto"/>
            </w:tcBorders>
            <w:tcMar>
              <w:top w:w="115" w:type="dxa"/>
              <w:left w:w="115" w:type="dxa"/>
              <w:bottom w:w="115" w:type="dxa"/>
              <w:right w:w="115" w:type="dxa"/>
            </w:tcMar>
          </w:tcPr>
          <w:p w14:paraId="695D7CCA" w14:textId="77777777" w:rsidR="00336395" w:rsidRDefault="00336395" w:rsidP="00336395">
            <w:pPr>
              <w:pStyle w:val="ObjectiveBullet"/>
              <w:numPr>
                <w:ilvl w:val="1"/>
                <w:numId w:val="10"/>
              </w:numPr>
            </w:pPr>
            <w:r w:rsidRPr="00195343">
              <w:t xml:space="preserve">Describe the impact of state legislation on education policy. </w:t>
            </w:r>
          </w:p>
        </w:tc>
        <w:tc>
          <w:tcPr>
            <w:tcW w:w="1110" w:type="pct"/>
            <w:tcBorders>
              <w:top w:val="nil"/>
              <w:left w:val="single" w:sz="4" w:space="0" w:color="auto"/>
              <w:bottom w:val="nil"/>
            </w:tcBorders>
          </w:tcPr>
          <w:p w14:paraId="2E3A8C3E" w14:textId="77777777" w:rsidR="00336395" w:rsidRPr="00842155" w:rsidRDefault="0056679B" w:rsidP="00336395">
            <w:pPr>
              <w:tabs>
                <w:tab w:val="left" w:pos="0"/>
                <w:tab w:val="left" w:pos="3720"/>
              </w:tabs>
              <w:outlineLvl w:val="0"/>
              <w:rPr>
                <w:rFonts w:cs="Arial"/>
                <w:szCs w:val="20"/>
              </w:rPr>
            </w:pPr>
            <w:r>
              <w:rPr>
                <w:rFonts w:cs="Arial"/>
                <w:szCs w:val="20"/>
              </w:rPr>
              <w:t>CLO2, CLO3</w:t>
            </w:r>
          </w:p>
        </w:tc>
      </w:tr>
      <w:tr w:rsidR="00336395" w:rsidRPr="00842155" w14:paraId="6411CCF8" w14:textId="77777777" w:rsidTr="00DF03EF">
        <w:trPr>
          <w:trHeight w:val="128"/>
        </w:trPr>
        <w:tc>
          <w:tcPr>
            <w:tcW w:w="3890" w:type="pct"/>
            <w:tcBorders>
              <w:top w:val="nil"/>
              <w:bottom w:val="single" w:sz="4" w:space="0" w:color="000000" w:themeColor="text1"/>
              <w:right w:val="single" w:sz="4" w:space="0" w:color="auto"/>
            </w:tcBorders>
            <w:tcMar>
              <w:top w:w="115" w:type="dxa"/>
              <w:left w:w="115" w:type="dxa"/>
              <w:bottom w:w="115" w:type="dxa"/>
              <w:right w:w="115" w:type="dxa"/>
            </w:tcMar>
          </w:tcPr>
          <w:p w14:paraId="6E991F46" w14:textId="77777777" w:rsidR="00336395" w:rsidRPr="00842155" w:rsidRDefault="00336395" w:rsidP="00336395">
            <w:pPr>
              <w:pStyle w:val="ObjectiveBullet"/>
              <w:numPr>
                <w:ilvl w:val="1"/>
                <w:numId w:val="10"/>
              </w:numPr>
            </w:pPr>
            <w:r w:rsidRPr="00195343">
              <w:t>Analyze the impact of state and federal education policy initiatives.</w:t>
            </w:r>
          </w:p>
        </w:tc>
        <w:tc>
          <w:tcPr>
            <w:tcW w:w="1110" w:type="pct"/>
            <w:tcBorders>
              <w:top w:val="nil"/>
              <w:left w:val="single" w:sz="4" w:space="0" w:color="auto"/>
              <w:bottom w:val="single" w:sz="4" w:space="0" w:color="000000" w:themeColor="text1"/>
            </w:tcBorders>
          </w:tcPr>
          <w:p w14:paraId="26B54D99" w14:textId="77777777" w:rsidR="00336395" w:rsidRPr="00842155" w:rsidRDefault="0056679B" w:rsidP="00336395">
            <w:pPr>
              <w:tabs>
                <w:tab w:val="left" w:pos="0"/>
                <w:tab w:val="left" w:pos="3720"/>
              </w:tabs>
              <w:outlineLvl w:val="0"/>
              <w:rPr>
                <w:rFonts w:cs="Arial"/>
                <w:szCs w:val="20"/>
              </w:rPr>
            </w:pPr>
            <w:r>
              <w:rPr>
                <w:rFonts w:cs="Arial"/>
                <w:szCs w:val="20"/>
              </w:rPr>
              <w:t>CLO2, CLO3</w:t>
            </w:r>
          </w:p>
        </w:tc>
      </w:tr>
    </w:tbl>
    <w:p w14:paraId="306D2DF6" w14:textId="77777777" w:rsidR="003237C3" w:rsidRDefault="003237C3" w:rsidP="003237C3">
      <w:pPr>
        <w:pStyle w:val="AssignmentsLevel2"/>
        <w:numPr>
          <w:ilvl w:val="0"/>
          <w:numId w:val="0"/>
        </w:numPr>
      </w:pPr>
    </w:p>
    <w:p w14:paraId="468E966D" w14:textId="77777777" w:rsidR="003237C3" w:rsidRPr="004C1F36" w:rsidRDefault="003237C3" w:rsidP="003237C3">
      <w:pPr>
        <w:pStyle w:val="Heading1"/>
        <w:rPr>
          <w:color w:val="9C2C2A" w:themeColor="accent1"/>
          <w:sz w:val="24"/>
          <w:szCs w:val="24"/>
        </w:rPr>
      </w:pPr>
      <w:r w:rsidRPr="004C1F36">
        <w:rPr>
          <w:color w:val="BD313B"/>
          <w:sz w:val="24"/>
          <w:szCs w:val="24"/>
        </w:rPr>
        <w:t>Resources, Activities, and Preparation</w:t>
      </w:r>
    </w:p>
    <w:p w14:paraId="0F965211" w14:textId="77777777" w:rsidR="003237C3" w:rsidRPr="004C1F36" w:rsidRDefault="003237C3" w:rsidP="003237C3">
      <w:pPr>
        <w:rPr>
          <w:rFonts w:cs="Arial"/>
          <w:iCs/>
          <w:color w:val="BD313B"/>
        </w:rPr>
      </w:pPr>
      <w:r w:rsidRPr="004C1F36">
        <w:rPr>
          <w:rFonts w:cs="Arial"/>
          <w:iCs/>
          <w:color w:val="BD313B"/>
        </w:rPr>
        <w:t>Complete these modules to prepare for your graded assignments.</w:t>
      </w:r>
    </w:p>
    <w:p w14:paraId="53C016F5" w14:textId="77777777" w:rsidR="003237C3" w:rsidRDefault="003237C3"/>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6333"/>
        <w:gridCol w:w="6617"/>
      </w:tblGrid>
      <w:tr w:rsidR="003237C3" w14:paraId="5EE6D6E5" w14:textId="77777777" w:rsidTr="00DF03EF">
        <w:trPr>
          <w:trHeight w:val="127"/>
        </w:trPr>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hideMark/>
          </w:tcPr>
          <w:p w14:paraId="0A6D2835" w14:textId="77777777" w:rsidR="003237C3" w:rsidRDefault="00A31D77" w:rsidP="00DF03EF">
            <w:pPr>
              <w:pStyle w:val="TableSubhead1"/>
              <w:spacing w:line="256" w:lineRule="auto"/>
              <w:rPr>
                <w:i w:val="0"/>
                <w:sz w:val="20"/>
              </w:rPr>
            </w:pPr>
            <w:r>
              <w:rPr>
                <w:i w:val="0"/>
                <w:sz w:val="20"/>
              </w:rPr>
              <w:t>Week Two Readings</w:t>
            </w:r>
          </w:p>
        </w:tc>
      </w:tr>
      <w:tr w:rsidR="003237C3" w14:paraId="4B4FDC0A" w14:textId="77777777" w:rsidTr="00DF03EF">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153B6DEE" w14:textId="77777777" w:rsidR="00A31D77" w:rsidRDefault="00A31D77" w:rsidP="00A31D77">
            <w:pPr>
              <w:spacing w:line="276" w:lineRule="auto"/>
              <w:rPr>
                <w:rFonts w:cs="Arial"/>
              </w:rPr>
            </w:pPr>
            <w:r w:rsidRPr="00A31D77">
              <w:rPr>
                <w:rFonts w:cs="Arial"/>
                <w:b/>
              </w:rPr>
              <w:t>Read</w:t>
            </w:r>
            <w:r>
              <w:rPr>
                <w:rFonts w:cs="Arial"/>
              </w:rPr>
              <w:t xml:space="preserve"> the following chapter of </w:t>
            </w:r>
            <w:r w:rsidRPr="00A31D77">
              <w:rPr>
                <w:rFonts w:cs="Arial"/>
                <w:i/>
              </w:rPr>
              <w:t>School Turnarounds</w:t>
            </w:r>
            <w:r>
              <w:rPr>
                <w:rFonts w:cs="Arial"/>
                <w:i/>
              </w:rPr>
              <w:t xml:space="preserve"> </w:t>
            </w:r>
            <w:r>
              <w:rPr>
                <w:rFonts w:cs="Arial"/>
              </w:rPr>
              <w:t>(</w:t>
            </w:r>
            <w:proofErr w:type="spellStart"/>
            <w:r>
              <w:rPr>
                <w:rFonts w:cs="Arial"/>
              </w:rPr>
              <w:t>Zavadsky</w:t>
            </w:r>
            <w:proofErr w:type="spellEnd"/>
            <w:r>
              <w:rPr>
                <w:rFonts w:cs="Arial"/>
              </w:rPr>
              <w:t>):</w:t>
            </w:r>
          </w:p>
          <w:p w14:paraId="39D0A659" w14:textId="77777777" w:rsidR="00A31D77" w:rsidRDefault="00E7460A" w:rsidP="00E7460A">
            <w:pPr>
              <w:pStyle w:val="AssignmentsLevel2"/>
            </w:pPr>
            <w:r w:rsidRPr="00E7460A">
              <w:t>Ch</w:t>
            </w:r>
            <w:r w:rsidR="00F75B49">
              <w:t>.</w:t>
            </w:r>
            <w:r w:rsidRPr="00E7460A">
              <w:t xml:space="preserve"> 2: The Role of Districts in Reform and Turnaround </w:t>
            </w:r>
          </w:p>
          <w:p w14:paraId="13E9134F" w14:textId="77777777" w:rsidR="00E7460A" w:rsidRPr="00B53979" w:rsidRDefault="00E7460A" w:rsidP="00E7460A">
            <w:pPr>
              <w:pStyle w:val="AssignmentsLevel2"/>
              <w:numPr>
                <w:ilvl w:val="0"/>
                <w:numId w:val="0"/>
              </w:numPr>
            </w:pPr>
          </w:p>
          <w:p w14:paraId="0EED1D74" w14:textId="77777777" w:rsidR="00E7460A" w:rsidRPr="00E7460A" w:rsidRDefault="00E7460A" w:rsidP="00E7460A">
            <w:r>
              <w:rPr>
                <w:b/>
              </w:rPr>
              <w:t>Read</w:t>
            </w:r>
            <w:r>
              <w:t xml:space="preserve"> the following chapter of </w:t>
            </w:r>
            <w:r w:rsidRPr="00E7460A">
              <w:rPr>
                <w:i/>
              </w:rPr>
              <w:t>Political Education</w:t>
            </w:r>
            <w:r>
              <w:t xml:space="preserve"> (Cross)</w:t>
            </w:r>
            <w:r w:rsidR="00F75B49">
              <w:t>:</w:t>
            </w:r>
          </w:p>
          <w:p w14:paraId="08DBA2B7" w14:textId="77777777" w:rsidR="003237C3" w:rsidRDefault="00E7460A" w:rsidP="00215A15">
            <w:pPr>
              <w:pStyle w:val="AssignmentsLevel2"/>
            </w:pPr>
            <w:r w:rsidRPr="00E7460A">
              <w:t>Ch. 8:</w:t>
            </w:r>
            <w:r>
              <w:t xml:space="preserve">  From Bush to Obama: NCLB live on, power shifts to the executive branch</w:t>
            </w:r>
          </w:p>
        </w:tc>
      </w:tr>
      <w:tr w:rsidR="003237C3" w14:paraId="42A31437" w14:textId="77777777" w:rsidTr="00DF03EF">
        <w:tc>
          <w:tcPr>
            <w:tcW w:w="244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hideMark/>
          </w:tcPr>
          <w:p w14:paraId="5A043C54" w14:textId="77777777" w:rsidR="003237C3" w:rsidRDefault="003237C3" w:rsidP="008A182A">
            <w:pPr>
              <w:spacing w:line="276" w:lineRule="auto"/>
              <w:rPr>
                <w:rFonts w:cs="Arial"/>
              </w:rPr>
            </w:pPr>
            <w:r>
              <w:rPr>
                <w:rFonts w:cs="Arial"/>
                <w:b/>
              </w:rPr>
              <w:t xml:space="preserve">Alignment: </w:t>
            </w:r>
            <w:r w:rsidR="008A182A">
              <w:rPr>
                <w:rFonts w:cs="Arial"/>
              </w:rPr>
              <w:t>2.1, 2.2, 2.3</w:t>
            </w:r>
          </w:p>
        </w:tc>
        <w:tc>
          <w:tcPr>
            <w:tcW w:w="255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0D5CCD25" w14:textId="77777777" w:rsidR="003237C3" w:rsidRDefault="00EB6F9A" w:rsidP="00DF03EF">
            <w:pPr>
              <w:spacing w:line="276" w:lineRule="auto"/>
              <w:rPr>
                <w:rFonts w:cs="Arial"/>
              </w:rPr>
            </w:pPr>
            <w:r>
              <w:rPr>
                <w:rFonts w:cs="Arial"/>
                <w:b/>
              </w:rPr>
              <w:t xml:space="preserve">AIE: </w:t>
            </w:r>
            <w:r>
              <w:rPr>
                <w:rFonts w:cs="Arial"/>
              </w:rPr>
              <w:t>N/A</w:t>
            </w:r>
          </w:p>
        </w:tc>
      </w:tr>
    </w:tbl>
    <w:p w14:paraId="7A95F2B4" w14:textId="77777777" w:rsidR="003237C3" w:rsidRDefault="003237C3" w:rsidP="003237C3">
      <w:pPr>
        <w:tabs>
          <w:tab w:val="left" w:pos="360"/>
        </w:tabs>
        <w:rPr>
          <w:rFonts w:cs="Arial"/>
          <w:szCs w:val="20"/>
        </w:r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6333"/>
        <w:gridCol w:w="6617"/>
      </w:tblGrid>
      <w:tr w:rsidR="0056679B" w14:paraId="1202EA3E" w14:textId="77777777" w:rsidTr="00AB6570">
        <w:trPr>
          <w:trHeight w:val="127"/>
        </w:trPr>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hideMark/>
          </w:tcPr>
          <w:p w14:paraId="13A6A545" w14:textId="77777777" w:rsidR="0056679B" w:rsidRDefault="008A182A" w:rsidP="00AB6570">
            <w:pPr>
              <w:pStyle w:val="TableSubhead1"/>
              <w:spacing w:line="256" w:lineRule="auto"/>
              <w:rPr>
                <w:i w:val="0"/>
                <w:sz w:val="20"/>
              </w:rPr>
            </w:pPr>
            <w:r>
              <w:rPr>
                <w:i w:val="0"/>
                <w:sz w:val="20"/>
              </w:rPr>
              <w:t>Resource: State Education Legislation</w:t>
            </w:r>
          </w:p>
        </w:tc>
      </w:tr>
      <w:tr w:rsidR="0056679B" w14:paraId="74B37ACB" w14:textId="77777777" w:rsidTr="00AB6570">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5FCB866C" w14:textId="77777777" w:rsidR="0056679B" w:rsidRDefault="0056679B" w:rsidP="00AB6570">
            <w:pPr>
              <w:spacing w:line="276" w:lineRule="auto"/>
              <w:rPr>
                <w:rFonts w:cs="Arial"/>
              </w:rPr>
            </w:pPr>
            <w:r>
              <w:rPr>
                <w:rFonts w:cs="Arial"/>
              </w:rPr>
              <w:t>There are many helpful resources online for learning more about education legislation in each state.</w:t>
            </w:r>
            <w:r w:rsidR="00FF2464">
              <w:rPr>
                <w:rFonts w:cs="Arial"/>
              </w:rPr>
              <w:t xml:space="preserve"> </w:t>
            </w:r>
            <w:r w:rsidR="00493DDE">
              <w:rPr>
                <w:rFonts w:cs="Arial"/>
              </w:rPr>
              <w:t>M</w:t>
            </w:r>
            <w:r w:rsidR="00FF2464">
              <w:rPr>
                <w:rFonts w:cs="Arial"/>
              </w:rPr>
              <w:t>any resources are available on a state</w:t>
            </w:r>
            <w:r w:rsidR="002F55C0">
              <w:rPr>
                <w:rFonts w:cs="Arial"/>
              </w:rPr>
              <w:t>-</w:t>
            </w:r>
            <w:r w:rsidR="00FF2464">
              <w:rPr>
                <w:rFonts w:cs="Arial"/>
              </w:rPr>
              <w:t>by</w:t>
            </w:r>
            <w:r w:rsidR="002F55C0">
              <w:rPr>
                <w:rFonts w:cs="Arial"/>
              </w:rPr>
              <w:t>-</w:t>
            </w:r>
            <w:r w:rsidR="00FF2464">
              <w:rPr>
                <w:rFonts w:cs="Arial"/>
              </w:rPr>
              <w:t>state basis (typically from the state’s Department of Education website)</w:t>
            </w:r>
            <w:r w:rsidR="00493DDE">
              <w:rPr>
                <w:rFonts w:cs="Arial"/>
              </w:rPr>
              <w:t>.</w:t>
            </w:r>
          </w:p>
          <w:p w14:paraId="3CA4339B" w14:textId="77777777" w:rsidR="008A182A" w:rsidRPr="0056679B" w:rsidRDefault="008A182A" w:rsidP="00AB6570">
            <w:pPr>
              <w:spacing w:line="276" w:lineRule="auto"/>
              <w:rPr>
                <w:rFonts w:cs="Arial"/>
              </w:rPr>
            </w:pPr>
          </w:p>
          <w:p w14:paraId="2C177900" w14:textId="77777777" w:rsidR="0056679B" w:rsidRDefault="0056679B" w:rsidP="00FF2464">
            <w:pPr>
              <w:spacing w:line="276" w:lineRule="auto"/>
              <w:rPr>
                <w:rFonts w:cs="Arial"/>
              </w:rPr>
            </w:pPr>
            <w:r w:rsidRPr="0056679B">
              <w:rPr>
                <w:rFonts w:cs="Arial"/>
                <w:b/>
              </w:rPr>
              <w:t>Review</w:t>
            </w:r>
            <w:r>
              <w:rPr>
                <w:rFonts w:cs="Arial"/>
              </w:rPr>
              <w:t xml:space="preserve"> “State Legislation: by State,” available from the Education Commission of the States website: </w:t>
            </w:r>
            <w:hyperlink r:id="rId29" w:history="1">
              <w:r w:rsidRPr="00A408FD">
                <w:rPr>
                  <w:rStyle w:val="Hyperlink"/>
                  <w:rFonts w:cs="Arial"/>
                </w:rPr>
                <w:t>http://www.ecs.org/state-legislation-by-state/</w:t>
              </w:r>
            </w:hyperlink>
          </w:p>
        </w:tc>
      </w:tr>
      <w:tr w:rsidR="0056679B" w14:paraId="355E2007" w14:textId="77777777" w:rsidTr="00AB6570">
        <w:tc>
          <w:tcPr>
            <w:tcW w:w="244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hideMark/>
          </w:tcPr>
          <w:p w14:paraId="57BEB2E2" w14:textId="77777777" w:rsidR="0056679B" w:rsidRDefault="0056679B" w:rsidP="0056679B">
            <w:pPr>
              <w:spacing w:line="276" w:lineRule="auto"/>
              <w:rPr>
                <w:rFonts w:cs="Arial"/>
              </w:rPr>
            </w:pPr>
            <w:r>
              <w:rPr>
                <w:rFonts w:cs="Arial"/>
                <w:b/>
              </w:rPr>
              <w:t xml:space="preserve">Alignment: </w:t>
            </w:r>
            <w:r>
              <w:rPr>
                <w:rFonts w:cs="Arial"/>
              </w:rPr>
              <w:t>2.1, 2.2</w:t>
            </w:r>
          </w:p>
        </w:tc>
        <w:tc>
          <w:tcPr>
            <w:tcW w:w="255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75A5F559" w14:textId="77777777" w:rsidR="0056679B" w:rsidRDefault="0056679B" w:rsidP="00AB6570">
            <w:pPr>
              <w:spacing w:line="276" w:lineRule="auto"/>
              <w:rPr>
                <w:rFonts w:cs="Arial"/>
              </w:rPr>
            </w:pPr>
            <w:r>
              <w:rPr>
                <w:rFonts w:cs="Arial"/>
                <w:b/>
              </w:rPr>
              <w:t xml:space="preserve">AIE: </w:t>
            </w:r>
            <w:r>
              <w:rPr>
                <w:rFonts w:cs="Arial"/>
              </w:rPr>
              <w:t>[Log hours estimates here]</w:t>
            </w:r>
          </w:p>
        </w:tc>
      </w:tr>
      <w:tr w:rsidR="0056679B" w14:paraId="7FEA3663" w14:textId="77777777" w:rsidTr="00AB6570">
        <w:trPr>
          <w:trHeight w:val="658"/>
        </w:trPr>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tcPr>
          <w:p w14:paraId="01C35818" w14:textId="77777777" w:rsidR="0056679B" w:rsidRDefault="0056679B" w:rsidP="00AB6570">
            <w:pPr>
              <w:spacing w:line="256" w:lineRule="auto"/>
              <w:rPr>
                <w:rFonts w:cs="Arial"/>
                <w:b/>
                <w:szCs w:val="20"/>
              </w:rPr>
            </w:pPr>
            <w:r>
              <w:rPr>
                <w:rFonts w:cs="Arial"/>
                <w:b/>
                <w:szCs w:val="20"/>
              </w:rPr>
              <w:lastRenderedPageBreak/>
              <w:t>Instructor Notes</w:t>
            </w:r>
          </w:p>
          <w:p w14:paraId="4337D216" w14:textId="77777777" w:rsidR="0056679B" w:rsidRDefault="0056679B" w:rsidP="00AB6570">
            <w:pPr>
              <w:spacing w:line="256" w:lineRule="auto"/>
              <w:rPr>
                <w:rFonts w:cs="Arial"/>
                <w:szCs w:val="20"/>
              </w:rPr>
            </w:pPr>
          </w:p>
          <w:p w14:paraId="57D9439D" w14:textId="77777777" w:rsidR="0056679B" w:rsidRDefault="0056679B" w:rsidP="00AB6570">
            <w:pPr>
              <w:spacing w:line="256" w:lineRule="auto"/>
              <w:rPr>
                <w:rFonts w:cs="Arial"/>
                <w:szCs w:val="20"/>
              </w:rPr>
            </w:pPr>
            <w:r>
              <w:rPr>
                <w:rFonts w:cs="Arial"/>
                <w:szCs w:val="20"/>
              </w:rPr>
              <w:t>Encourage students to share additional resources in the discussions or through email.</w:t>
            </w:r>
          </w:p>
        </w:tc>
      </w:tr>
    </w:tbl>
    <w:p w14:paraId="416E2D19" w14:textId="77777777" w:rsidR="0056679B" w:rsidRDefault="0056679B" w:rsidP="003237C3">
      <w:pPr>
        <w:tabs>
          <w:tab w:val="left" w:pos="360"/>
        </w:tabs>
        <w:rPr>
          <w:rFonts w:cs="Arial"/>
          <w:szCs w:val="20"/>
        </w:rPr>
      </w:pPr>
    </w:p>
    <w:p w14:paraId="01AB19A8" w14:textId="77777777" w:rsidR="00B97638" w:rsidRPr="00301D7A" w:rsidRDefault="00B97638" w:rsidP="00B97638">
      <w:pPr>
        <w:rPr>
          <w:rFonts w:cs="Arial"/>
          <w:iCs/>
          <w:color w:val="BD313B"/>
          <w:sz w:val="24"/>
        </w:rPr>
      </w:pPr>
      <w:r w:rsidRPr="00301D7A">
        <w:rPr>
          <w:rFonts w:cs="Arial"/>
          <w:b/>
          <w:bCs/>
          <w:iCs/>
          <w:color w:val="BD313B"/>
          <w:sz w:val="24"/>
        </w:rPr>
        <w:t>Graded Assignments</w:t>
      </w:r>
    </w:p>
    <w:p w14:paraId="2D32456A" w14:textId="77777777" w:rsidR="00B97638" w:rsidRDefault="00B97638" w:rsidP="00B97638">
      <w:pPr>
        <w:rPr>
          <w:rFonts w:cs="Arial"/>
          <w:iCs/>
          <w:color w:val="BD313B"/>
        </w:rPr>
      </w:pPr>
      <w:r w:rsidRPr="00301D7A">
        <w:rPr>
          <w:rFonts w:cs="Arial"/>
          <w:iCs/>
          <w:color w:val="BD313B"/>
        </w:rPr>
        <w:t>Complete these for-points assessments by the end of week unless specified otherwise.</w:t>
      </w:r>
    </w:p>
    <w:p w14:paraId="092A68B3" w14:textId="77777777" w:rsidR="00B97638" w:rsidRDefault="00B97638" w:rsidP="00B97638">
      <w:pPr>
        <w:rPr>
          <w:rFonts w:cs="Arial"/>
          <w:iCs/>
          <w:color w:val="BD313B"/>
        </w:r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6333"/>
        <w:gridCol w:w="6617"/>
      </w:tblGrid>
      <w:tr w:rsidR="00B97638" w14:paraId="298CFDAB" w14:textId="77777777" w:rsidTr="00DF03EF">
        <w:trPr>
          <w:trHeight w:val="127"/>
        </w:trPr>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115" w:type="dxa"/>
              <w:left w:w="115" w:type="dxa"/>
              <w:bottom w:w="115" w:type="dxa"/>
              <w:right w:w="115" w:type="dxa"/>
            </w:tcMar>
            <w:hideMark/>
          </w:tcPr>
          <w:p w14:paraId="042D5399" w14:textId="77777777" w:rsidR="00B97638" w:rsidRDefault="006E226A" w:rsidP="005A5E69">
            <w:pPr>
              <w:pStyle w:val="TableSubhead1"/>
              <w:spacing w:line="256" w:lineRule="auto"/>
              <w:rPr>
                <w:i w:val="0"/>
                <w:sz w:val="20"/>
              </w:rPr>
            </w:pPr>
            <w:r w:rsidRPr="005A5E69">
              <w:rPr>
                <w:i w:val="0"/>
                <w:sz w:val="20"/>
              </w:rPr>
              <w:t xml:space="preserve">Wiki </w:t>
            </w:r>
            <w:r w:rsidR="00690424" w:rsidRPr="005A5E69">
              <w:rPr>
                <w:i w:val="0"/>
                <w:sz w:val="20"/>
              </w:rPr>
              <w:t>Assignment</w:t>
            </w:r>
            <w:r w:rsidR="00B97638" w:rsidRPr="005A5E69">
              <w:rPr>
                <w:i w:val="0"/>
                <w:sz w:val="20"/>
              </w:rPr>
              <w:t xml:space="preserve">: </w:t>
            </w:r>
            <w:r w:rsidR="0056679B" w:rsidRPr="005A5E69">
              <w:rPr>
                <w:i w:val="0"/>
                <w:sz w:val="20"/>
              </w:rPr>
              <w:t>State</w:t>
            </w:r>
            <w:r w:rsidR="0056679B">
              <w:rPr>
                <w:i w:val="0"/>
                <w:sz w:val="20"/>
              </w:rPr>
              <w:t xml:space="preserve"> </w:t>
            </w:r>
            <w:r w:rsidR="00690424">
              <w:rPr>
                <w:i w:val="0"/>
                <w:sz w:val="20"/>
              </w:rPr>
              <w:t xml:space="preserve">Educational </w:t>
            </w:r>
            <w:r w:rsidR="0056679B">
              <w:rPr>
                <w:i w:val="0"/>
                <w:sz w:val="20"/>
              </w:rPr>
              <w:t>Initiatives</w:t>
            </w:r>
            <w:r w:rsidR="00B97638">
              <w:rPr>
                <w:i w:val="0"/>
                <w:sz w:val="20"/>
              </w:rPr>
              <w:t xml:space="preserve"> (</w:t>
            </w:r>
            <w:r w:rsidR="005A5E69">
              <w:rPr>
                <w:i w:val="0"/>
                <w:sz w:val="20"/>
              </w:rPr>
              <w:t>5</w:t>
            </w:r>
            <w:r w:rsidR="00A85AF5">
              <w:rPr>
                <w:i w:val="0"/>
                <w:sz w:val="20"/>
              </w:rPr>
              <w:t>0</w:t>
            </w:r>
            <w:r w:rsidR="00B97638">
              <w:rPr>
                <w:i w:val="0"/>
                <w:sz w:val="20"/>
              </w:rPr>
              <w:t xml:space="preserve"> Points)</w:t>
            </w:r>
          </w:p>
        </w:tc>
      </w:tr>
      <w:tr w:rsidR="00B97638" w14:paraId="60C85D33" w14:textId="77777777" w:rsidTr="00DF03EF">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1959DBC8" w14:textId="77777777" w:rsidR="00B97638" w:rsidRDefault="0056679B" w:rsidP="00DF03EF">
            <w:pPr>
              <w:spacing w:line="276" w:lineRule="auto"/>
              <w:rPr>
                <w:rFonts w:cs="Arial"/>
              </w:rPr>
            </w:pPr>
            <w:r w:rsidRPr="00690424">
              <w:rPr>
                <w:rFonts w:cs="Arial"/>
                <w:b/>
              </w:rPr>
              <w:t>Choose</w:t>
            </w:r>
            <w:r>
              <w:rPr>
                <w:rFonts w:cs="Arial"/>
              </w:rPr>
              <w:t xml:space="preserve"> a state other than the one you live in.</w:t>
            </w:r>
          </w:p>
          <w:p w14:paraId="12374353" w14:textId="77777777" w:rsidR="00690424" w:rsidRDefault="00690424" w:rsidP="00DF03EF">
            <w:pPr>
              <w:spacing w:line="276" w:lineRule="auto"/>
              <w:rPr>
                <w:rFonts w:cs="Arial"/>
              </w:rPr>
            </w:pPr>
          </w:p>
          <w:p w14:paraId="75AF44E0" w14:textId="77777777" w:rsidR="00690424" w:rsidRDefault="00690424" w:rsidP="00690424">
            <w:pPr>
              <w:spacing w:line="276" w:lineRule="auto"/>
              <w:rPr>
                <w:rFonts w:cs="Arial"/>
              </w:rPr>
            </w:pPr>
            <w:r w:rsidRPr="00690424">
              <w:rPr>
                <w:rFonts w:cs="Arial"/>
                <w:b/>
              </w:rPr>
              <w:t>Choose</w:t>
            </w:r>
            <w:r>
              <w:rPr>
                <w:rFonts w:cs="Arial"/>
              </w:rPr>
              <w:t xml:space="preserve"> a piece of legislation</w:t>
            </w:r>
            <w:r w:rsidR="002F55C0">
              <w:rPr>
                <w:rFonts w:cs="Arial"/>
              </w:rPr>
              <w:t xml:space="preserve"> related to school reform or charter schools</w:t>
            </w:r>
            <w:r>
              <w:rPr>
                <w:rFonts w:cs="Arial"/>
              </w:rPr>
              <w:t xml:space="preserve"> that has been in effect for at least five years in that state.</w:t>
            </w:r>
          </w:p>
          <w:p w14:paraId="147159C8" w14:textId="77777777" w:rsidR="00690424" w:rsidRDefault="00690424" w:rsidP="00690424">
            <w:pPr>
              <w:spacing w:line="276" w:lineRule="auto"/>
              <w:rPr>
                <w:rFonts w:cs="Arial"/>
              </w:rPr>
            </w:pPr>
          </w:p>
          <w:p w14:paraId="5F5EE71D" w14:textId="77777777" w:rsidR="00690424" w:rsidRDefault="00690424" w:rsidP="00690424">
            <w:pPr>
              <w:spacing w:line="276" w:lineRule="auto"/>
              <w:rPr>
                <w:rFonts w:cs="Arial"/>
              </w:rPr>
            </w:pPr>
            <w:r w:rsidRPr="00690424">
              <w:rPr>
                <w:rFonts w:cs="Arial"/>
                <w:b/>
              </w:rPr>
              <w:t>Research</w:t>
            </w:r>
            <w:r>
              <w:rPr>
                <w:rFonts w:cs="Arial"/>
              </w:rPr>
              <w:t xml:space="preserve"> the impact of that legislation on education in the state.</w:t>
            </w:r>
          </w:p>
          <w:p w14:paraId="389C86F1" w14:textId="77777777" w:rsidR="00690424" w:rsidRDefault="00690424" w:rsidP="00690424">
            <w:pPr>
              <w:spacing w:line="276" w:lineRule="auto"/>
              <w:rPr>
                <w:rFonts w:cs="Arial"/>
              </w:rPr>
            </w:pPr>
          </w:p>
          <w:p w14:paraId="04EE1DC7" w14:textId="77777777" w:rsidR="00690424" w:rsidRDefault="00690424" w:rsidP="00690424">
            <w:pPr>
              <w:spacing w:line="276" w:lineRule="auto"/>
              <w:rPr>
                <w:rFonts w:cs="Arial"/>
              </w:rPr>
            </w:pPr>
            <w:r>
              <w:rPr>
                <w:rFonts w:cs="Arial"/>
                <w:b/>
              </w:rPr>
              <w:t xml:space="preserve">Build </w:t>
            </w:r>
            <w:r>
              <w:rPr>
                <w:rFonts w:cs="Arial"/>
              </w:rPr>
              <w:t>a wiki entry in which you include the following:</w:t>
            </w:r>
          </w:p>
          <w:p w14:paraId="0A7C5DE7" w14:textId="77777777" w:rsidR="00690424" w:rsidRDefault="002F55C0" w:rsidP="00690424">
            <w:pPr>
              <w:pStyle w:val="ListParagraph"/>
              <w:numPr>
                <w:ilvl w:val="0"/>
                <w:numId w:val="20"/>
              </w:numPr>
              <w:spacing w:line="276" w:lineRule="auto"/>
              <w:rPr>
                <w:rFonts w:cs="Arial"/>
              </w:rPr>
            </w:pPr>
            <w:r>
              <w:rPr>
                <w:rFonts w:cs="Arial"/>
              </w:rPr>
              <w:t>The state's n</w:t>
            </w:r>
            <w:r w:rsidR="00690424">
              <w:rPr>
                <w:rFonts w:cs="Arial"/>
              </w:rPr>
              <w:t>ame</w:t>
            </w:r>
          </w:p>
          <w:p w14:paraId="7A7693C1" w14:textId="77777777" w:rsidR="00690424" w:rsidRDefault="002F55C0" w:rsidP="00690424">
            <w:pPr>
              <w:pStyle w:val="ListParagraph"/>
              <w:numPr>
                <w:ilvl w:val="0"/>
                <w:numId w:val="20"/>
              </w:numPr>
              <w:spacing w:line="276" w:lineRule="auto"/>
              <w:rPr>
                <w:rFonts w:cs="Arial"/>
              </w:rPr>
            </w:pPr>
            <w:r>
              <w:rPr>
                <w:rFonts w:cs="Arial"/>
              </w:rPr>
              <w:t>The y</w:t>
            </w:r>
            <w:r w:rsidR="00690424">
              <w:rPr>
                <w:rFonts w:cs="Arial"/>
              </w:rPr>
              <w:t>ear</w:t>
            </w:r>
            <w:r>
              <w:rPr>
                <w:rFonts w:cs="Arial"/>
              </w:rPr>
              <w:t xml:space="preserve"> the</w:t>
            </w:r>
            <w:r w:rsidR="00690424">
              <w:rPr>
                <w:rFonts w:cs="Arial"/>
              </w:rPr>
              <w:t xml:space="preserve"> legislation became effective</w:t>
            </w:r>
          </w:p>
          <w:p w14:paraId="17A42997" w14:textId="77777777" w:rsidR="00690424" w:rsidRDefault="002F55C0" w:rsidP="00690424">
            <w:pPr>
              <w:pStyle w:val="ListParagraph"/>
              <w:numPr>
                <w:ilvl w:val="0"/>
                <w:numId w:val="20"/>
              </w:numPr>
              <w:spacing w:line="276" w:lineRule="auto"/>
              <w:rPr>
                <w:rFonts w:cs="Arial"/>
              </w:rPr>
            </w:pPr>
            <w:r>
              <w:rPr>
                <w:rFonts w:cs="Arial"/>
              </w:rPr>
              <w:t>The n</w:t>
            </w:r>
            <w:r w:rsidR="00690424">
              <w:rPr>
                <w:rFonts w:cs="Arial"/>
              </w:rPr>
              <w:t>ame of the legislation</w:t>
            </w:r>
          </w:p>
          <w:p w14:paraId="5313D5C6" w14:textId="77777777" w:rsidR="00690424" w:rsidRDefault="002F55C0" w:rsidP="00690424">
            <w:pPr>
              <w:pStyle w:val="ListParagraph"/>
              <w:numPr>
                <w:ilvl w:val="0"/>
                <w:numId w:val="20"/>
              </w:numPr>
              <w:spacing w:line="276" w:lineRule="auto"/>
              <w:rPr>
                <w:rFonts w:cs="Arial"/>
              </w:rPr>
            </w:pPr>
            <w:r>
              <w:rPr>
                <w:rFonts w:cs="Arial"/>
              </w:rPr>
              <w:t>The i</w:t>
            </w:r>
            <w:r w:rsidR="00690424">
              <w:rPr>
                <w:rFonts w:cs="Arial"/>
              </w:rPr>
              <w:t>mpact of the legislation</w:t>
            </w:r>
          </w:p>
          <w:p w14:paraId="595ADC18" w14:textId="77777777" w:rsidR="00690424" w:rsidRDefault="00690424" w:rsidP="00690424">
            <w:pPr>
              <w:spacing w:line="276" w:lineRule="auto"/>
              <w:rPr>
                <w:rFonts w:cs="Arial"/>
              </w:rPr>
            </w:pPr>
          </w:p>
          <w:p w14:paraId="27DAEC89" w14:textId="77777777" w:rsidR="00690424" w:rsidRDefault="00690424" w:rsidP="00690424">
            <w:pPr>
              <w:spacing w:line="276" w:lineRule="auto"/>
              <w:rPr>
                <w:rFonts w:cs="Arial"/>
              </w:rPr>
            </w:pPr>
            <w:r w:rsidRPr="00690424">
              <w:rPr>
                <w:rFonts w:cs="Arial"/>
                <w:b/>
              </w:rPr>
              <w:t>Review</w:t>
            </w:r>
            <w:r>
              <w:rPr>
                <w:rFonts w:cs="Arial"/>
              </w:rPr>
              <w:t xml:space="preserve"> the wiki entries after all students have made entries.</w:t>
            </w:r>
          </w:p>
          <w:p w14:paraId="5B42953F" w14:textId="77777777" w:rsidR="00690424" w:rsidRDefault="00690424" w:rsidP="00690424">
            <w:pPr>
              <w:spacing w:line="276" w:lineRule="auto"/>
              <w:rPr>
                <w:rFonts w:cs="Arial"/>
              </w:rPr>
            </w:pPr>
          </w:p>
          <w:p w14:paraId="575A928C" w14:textId="77777777" w:rsidR="00690424" w:rsidRPr="00690424" w:rsidRDefault="00690424" w:rsidP="002F55C0">
            <w:pPr>
              <w:spacing w:line="276" w:lineRule="auto"/>
              <w:rPr>
                <w:rFonts w:cs="Arial"/>
              </w:rPr>
            </w:pPr>
            <w:r>
              <w:rPr>
                <w:rFonts w:cs="Arial"/>
                <w:b/>
              </w:rPr>
              <w:t xml:space="preserve">Write </w:t>
            </w:r>
            <w:r w:rsidRPr="00690424">
              <w:rPr>
                <w:rFonts w:cs="Arial"/>
              </w:rPr>
              <w:t>a short</w:t>
            </w:r>
            <w:r>
              <w:rPr>
                <w:rFonts w:cs="Arial"/>
              </w:rPr>
              <w:t xml:space="preserve"> 150</w:t>
            </w:r>
            <w:r w:rsidR="002F55C0">
              <w:rPr>
                <w:rFonts w:cs="Arial"/>
              </w:rPr>
              <w:t>–</w:t>
            </w:r>
            <w:r>
              <w:rPr>
                <w:rFonts w:cs="Arial"/>
              </w:rPr>
              <w:t>250-word</w:t>
            </w:r>
            <w:r w:rsidRPr="00690424">
              <w:rPr>
                <w:rFonts w:cs="Arial"/>
              </w:rPr>
              <w:t xml:space="preserve"> description of the</w:t>
            </w:r>
            <w:r>
              <w:rPr>
                <w:rFonts w:cs="Arial"/>
                <w:b/>
              </w:rPr>
              <w:t xml:space="preserve"> </w:t>
            </w:r>
            <w:r>
              <w:rPr>
                <w:rFonts w:cs="Arial"/>
              </w:rPr>
              <w:t>common themes of the legislation.</w:t>
            </w:r>
          </w:p>
        </w:tc>
      </w:tr>
      <w:tr w:rsidR="00B97638" w14:paraId="1A93E6F9" w14:textId="77777777" w:rsidTr="00DF03EF">
        <w:tc>
          <w:tcPr>
            <w:tcW w:w="244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hideMark/>
          </w:tcPr>
          <w:p w14:paraId="6F5E522C" w14:textId="77777777" w:rsidR="00B97638" w:rsidRDefault="00B97638" w:rsidP="00FA71F0">
            <w:pPr>
              <w:spacing w:line="276" w:lineRule="auto"/>
              <w:rPr>
                <w:rFonts w:cs="Arial"/>
              </w:rPr>
            </w:pPr>
            <w:r>
              <w:rPr>
                <w:rFonts w:cs="Arial"/>
                <w:b/>
              </w:rPr>
              <w:t xml:space="preserve">Alignment: </w:t>
            </w:r>
            <w:r w:rsidR="00FA71F0">
              <w:rPr>
                <w:rFonts w:cs="Arial"/>
              </w:rPr>
              <w:t>2.1, 2.2, 2.3</w:t>
            </w:r>
          </w:p>
        </w:tc>
        <w:tc>
          <w:tcPr>
            <w:tcW w:w="255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0ECD98DA" w14:textId="77777777" w:rsidR="00B97638" w:rsidRDefault="00B97638" w:rsidP="00FA71F0">
            <w:pPr>
              <w:spacing w:line="276" w:lineRule="auto"/>
              <w:rPr>
                <w:rFonts w:cs="Arial"/>
              </w:rPr>
            </w:pPr>
            <w:r>
              <w:rPr>
                <w:rFonts w:cs="Arial"/>
                <w:b/>
              </w:rPr>
              <w:t xml:space="preserve">AIE: </w:t>
            </w:r>
            <w:r w:rsidR="00DA15B3">
              <w:rPr>
                <w:rFonts w:cs="Arial"/>
              </w:rPr>
              <w:t>3</w:t>
            </w:r>
            <w:r w:rsidR="00FA71F0">
              <w:rPr>
                <w:rFonts w:cs="Arial"/>
              </w:rPr>
              <w:t xml:space="preserve"> hours</w:t>
            </w:r>
          </w:p>
        </w:tc>
      </w:tr>
      <w:tr w:rsidR="00B97638" w14:paraId="6A1119FD" w14:textId="77777777" w:rsidTr="00DF03EF">
        <w:trPr>
          <w:trHeight w:val="658"/>
        </w:trPr>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tcPr>
          <w:p w14:paraId="0455B4F6" w14:textId="77777777" w:rsidR="00B97638" w:rsidRDefault="00B97638" w:rsidP="00DF03EF">
            <w:pPr>
              <w:spacing w:line="256" w:lineRule="auto"/>
              <w:rPr>
                <w:rFonts w:cs="Arial"/>
                <w:b/>
                <w:szCs w:val="20"/>
              </w:rPr>
            </w:pPr>
            <w:r>
              <w:rPr>
                <w:rFonts w:cs="Arial"/>
                <w:b/>
                <w:szCs w:val="20"/>
              </w:rPr>
              <w:t>Instructor Notes</w:t>
            </w:r>
          </w:p>
          <w:p w14:paraId="11307666" w14:textId="77777777" w:rsidR="00B97638" w:rsidRDefault="00B97638" w:rsidP="00DF03EF">
            <w:pPr>
              <w:spacing w:line="256" w:lineRule="auto"/>
              <w:rPr>
                <w:rFonts w:cs="Arial"/>
                <w:szCs w:val="20"/>
              </w:rPr>
            </w:pPr>
          </w:p>
          <w:p w14:paraId="37D79F2E" w14:textId="77777777" w:rsidR="00B97638" w:rsidRDefault="00FA71F0" w:rsidP="00FA71F0">
            <w:pPr>
              <w:spacing w:line="256" w:lineRule="auto"/>
              <w:rPr>
                <w:rFonts w:cs="Arial"/>
                <w:szCs w:val="20"/>
              </w:rPr>
            </w:pPr>
            <w:r>
              <w:rPr>
                <w:rFonts w:cs="Arial"/>
                <w:szCs w:val="20"/>
              </w:rPr>
              <w:t>We want students to accomplish a few different things here</w:t>
            </w:r>
            <w:r w:rsidR="002F55C0">
              <w:rPr>
                <w:rFonts w:cs="Arial"/>
                <w:szCs w:val="20"/>
              </w:rPr>
              <w:t>—</w:t>
            </w:r>
            <w:r>
              <w:rPr>
                <w:rFonts w:cs="Arial"/>
                <w:szCs w:val="20"/>
              </w:rPr>
              <w:t>we want students to find unique and impactful legislation, and we want them to summarize the information in a way that is helpful to all other students. Ask students to take care as they create their wiki entries to ensure standardization.</w:t>
            </w:r>
          </w:p>
        </w:tc>
      </w:tr>
    </w:tbl>
    <w:p w14:paraId="5E1A219B" w14:textId="77777777" w:rsidR="00B97638" w:rsidRDefault="00B97638" w:rsidP="00B97638"/>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6333"/>
        <w:gridCol w:w="6617"/>
      </w:tblGrid>
      <w:tr w:rsidR="00693246" w14:paraId="5EFCA081" w14:textId="77777777" w:rsidTr="00AB6570">
        <w:trPr>
          <w:trHeight w:val="127"/>
        </w:trPr>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115" w:type="dxa"/>
              <w:left w:w="115" w:type="dxa"/>
              <w:bottom w:w="115" w:type="dxa"/>
              <w:right w:w="115" w:type="dxa"/>
            </w:tcMar>
            <w:hideMark/>
          </w:tcPr>
          <w:p w14:paraId="08A9D01D" w14:textId="77777777" w:rsidR="00693246" w:rsidRDefault="00693246" w:rsidP="005A5E69">
            <w:pPr>
              <w:pStyle w:val="TableSubhead1"/>
              <w:spacing w:line="256" w:lineRule="auto"/>
              <w:rPr>
                <w:i w:val="0"/>
                <w:sz w:val="20"/>
              </w:rPr>
            </w:pPr>
            <w:r>
              <w:rPr>
                <w:i w:val="0"/>
                <w:sz w:val="20"/>
              </w:rPr>
              <w:lastRenderedPageBreak/>
              <w:t>Assignment: Annotated Bibliography for New Orleans School Turnout (</w:t>
            </w:r>
            <w:r w:rsidR="005A5E69">
              <w:rPr>
                <w:i w:val="0"/>
                <w:sz w:val="20"/>
              </w:rPr>
              <w:t>5</w:t>
            </w:r>
            <w:r w:rsidR="00A85AF5">
              <w:rPr>
                <w:i w:val="0"/>
                <w:sz w:val="20"/>
              </w:rPr>
              <w:t>0</w:t>
            </w:r>
            <w:r>
              <w:rPr>
                <w:i w:val="0"/>
                <w:sz w:val="20"/>
              </w:rPr>
              <w:t xml:space="preserve"> Points)</w:t>
            </w:r>
          </w:p>
        </w:tc>
      </w:tr>
      <w:tr w:rsidR="00693246" w14:paraId="081809F4" w14:textId="77777777" w:rsidTr="00AB6570">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3D622A50" w14:textId="77777777" w:rsidR="00693246" w:rsidRDefault="00693246" w:rsidP="00AB6570">
            <w:pPr>
              <w:spacing w:line="276" w:lineRule="auto"/>
              <w:rPr>
                <w:rFonts w:cs="Arial"/>
              </w:rPr>
            </w:pPr>
            <w:r>
              <w:rPr>
                <w:rFonts w:cs="Arial"/>
                <w:b/>
              </w:rPr>
              <w:t>Research</w:t>
            </w:r>
            <w:r>
              <w:rPr>
                <w:rFonts w:cs="Arial"/>
              </w:rPr>
              <w:t xml:space="preserve"> the school turnaround in New Orleans in the post-Katrina period.</w:t>
            </w:r>
          </w:p>
          <w:p w14:paraId="7862793F" w14:textId="77777777" w:rsidR="00693246" w:rsidRDefault="00693246" w:rsidP="00AB6570">
            <w:pPr>
              <w:spacing w:line="276" w:lineRule="auto"/>
              <w:rPr>
                <w:rFonts w:cs="Arial"/>
              </w:rPr>
            </w:pPr>
          </w:p>
          <w:p w14:paraId="123DF9A7" w14:textId="77777777" w:rsidR="00693246" w:rsidRPr="003266E2" w:rsidRDefault="00693246" w:rsidP="00AB6570">
            <w:pPr>
              <w:spacing w:line="276" w:lineRule="auto"/>
              <w:rPr>
                <w:rFonts w:cs="Arial"/>
              </w:rPr>
            </w:pPr>
            <w:r w:rsidRPr="003266E2">
              <w:rPr>
                <w:rFonts w:cs="Arial"/>
                <w:b/>
              </w:rPr>
              <w:t>Write</w:t>
            </w:r>
            <w:r>
              <w:rPr>
                <w:rFonts w:cs="Arial"/>
              </w:rPr>
              <w:t xml:space="preserve"> an </w:t>
            </w:r>
            <w:r>
              <w:rPr>
                <w:rFonts w:ascii="Tahoma" w:hAnsi="Tahoma" w:cs="Tahoma"/>
              </w:rPr>
              <w:t xml:space="preserve">annotated bibliography of at least </w:t>
            </w:r>
            <w:r w:rsidR="002F55C0">
              <w:rPr>
                <w:rFonts w:ascii="Tahoma" w:hAnsi="Tahoma" w:cs="Tahoma"/>
              </w:rPr>
              <w:t>three</w:t>
            </w:r>
            <w:r>
              <w:rPr>
                <w:rFonts w:ascii="Tahoma" w:hAnsi="Tahoma" w:cs="Tahoma"/>
              </w:rPr>
              <w:t xml:space="preserve"> sources related to school turnaround in New Orleans.</w:t>
            </w:r>
          </w:p>
          <w:p w14:paraId="61BAD809" w14:textId="77777777" w:rsidR="00693246" w:rsidRDefault="00693246" w:rsidP="00AB6570">
            <w:pPr>
              <w:spacing w:line="276" w:lineRule="auto"/>
              <w:rPr>
                <w:rFonts w:cs="Arial"/>
              </w:rPr>
            </w:pPr>
          </w:p>
          <w:p w14:paraId="7FB13A03" w14:textId="77777777" w:rsidR="00693246" w:rsidRDefault="00C43EF8" w:rsidP="00AB6570">
            <w:pPr>
              <w:spacing w:line="276" w:lineRule="auto"/>
              <w:rPr>
                <w:rFonts w:cs="Arial"/>
              </w:rPr>
            </w:pPr>
            <w:r>
              <w:rPr>
                <w:rFonts w:cs="Arial"/>
                <w:i/>
              </w:rPr>
              <w:t>Note:</w:t>
            </w:r>
            <w:r w:rsidR="00693246">
              <w:rPr>
                <w:rFonts w:cs="Arial"/>
              </w:rPr>
              <w:t xml:space="preserve"> In Week Six, you will be required to annotate a total of </w:t>
            </w:r>
            <w:r w:rsidR="002F55C0">
              <w:rPr>
                <w:rFonts w:cs="Arial"/>
              </w:rPr>
              <w:t>five</w:t>
            </w:r>
            <w:r w:rsidR="00693246">
              <w:rPr>
                <w:rFonts w:cs="Arial"/>
              </w:rPr>
              <w:t xml:space="preserve"> sources related to school turnaround in New Orleans. This assignment should prepare you to complete the culminating activity.</w:t>
            </w:r>
          </w:p>
          <w:p w14:paraId="1916168C" w14:textId="77777777" w:rsidR="00693246" w:rsidRDefault="00693246" w:rsidP="00AB6570">
            <w:pPr>
              <w:spacing w:line="276" w:lineRule="auto"/>
              <w:rPr>
                <w:rFonts w:cs="Arial"/>
              </w:rPr>
            </w:pPr>
          </w:p>
          <w:p w14:paraId="55D6E8BB" w14:textId="77777777" w:rsidR="00693246" w:rsidRPr="003266E2" w:rsidRDefault="00693246" w:rsidP="00AB6570">
            <w:pPr>
              <w:spacing w:line="276" w:lineRule="auto"/>
              <w:rPr>
                <w:rFonts w:cs="Arial"/>
              </w:rPr>
            </w:pPr>
            <w:r w:rsidRPr="003266E2">
              <w:rPr>
                <w:rFonts w:cs="Arial"/>
                <w:b/>
              </w:rPr>
              <w:t>Submit</w:t>
            </w:r>
            <w:r>
              <w:rPr>
                <w:rFonts w:cs="Arial"/>
              </w:rPr>
              <w:t xml:space="preserve"> your assignment to your instructor via Blackboard.</w:t>
            </w:r>
          </w:p>
        </w:tc>
      </w:tr>
      <w:tr w:rsidR="00693246" w14:paraId="2C946FF1" w14:textId="77777777" w:rsidTr="00AB6570">
        <w:tc>
          <w:tcPr>
            <w:tcW w:w="244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hideMark/>
          </w:tcPr>
          <w:p w14:paraId="613C16EC" w14:textId="77777777" w:rsidR="00693246" w:rsidRDefault="00693246" w:rsidP="00AB6570">
            <w:pPr>
              <w:spacing w:line="276" w:lineRule="auto"/>
              <w:rPr>
                <w:rFonts w:cs="Arial"/>
              </w:rPr>
            </w:pPr>
            <w:r>
              <w:rPr>
                <w:rFonts w:cs="Arial"/>
                <w:b/>
              </w:rPr>
              <w:t xml:space="preserve">Alignment: </w:t>
            </w:r>
            <w:r>
              <w:rPr>
                <w:rFonts w:cs="Arial"/>
              </w:rPr>
              <w:t>4.2, 4.3</w:t>
            </w:r>
          </w:p>
        </w:tc>
        <w:tc>
          <w:tcPr>
            <w:tcW w:w="255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7FCBA6EA" w14:textId="77777777" w:rsidR="00693246" w:rsidRDefault="00693246" w:rsidP="00C9394C">
            <w:pPr>
              <w:spacing w:line="276" w:lineRule="auto"/>
              <w:rPr>
                <w:rFonts w:cs="Arial"/>
              </w:rPr>
            </w:pPr>
            <w:r>
              <w:rPr>
                <w:rFonts w:cs="Arial"/>
                <w:b/>
              </w:rPr>
              <w:t xml:space="preserve">AIE: </w:t>
            </w:r>
            <w:r w:rsidR="00C9394C">
              <w:rPr>
                <w:rFonts w:cs="Arial"/>
              </w:rPr>
              <w:t>1 hour</w:t>
            </w:r>
          </w:p>
        </w:tc>
      </w:tr>
      <w:tr w:rsidR="00693246" w14:paraId="1DF76064" w14:textId="77777777" w:rsidTr="00AB6570">
        <w:trPr>
          <w:trHeight w:val="658"/>
        </w:trPr>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tcPr>
          <w:p w14:paraId="60422103" w14:textId="77777777" w:rsidR="00693246" w:rsidRDefault="00693246" w:rsidP="00AB6570">
            <w:pPr>
              <w:spacing w:line="256" w:lineRule="auto"/>
              <w:rPr>
                <w:rFonts w:cs="Arial"/>
                <w:b/>
                <w:szCs w:val="20"/>
              </w:rPr>
            </w:pPr>
            <w:r>
              <w:rPr>
                <w:rFonts w:cs="Arial"/>
                <w:b/>
                <w:szCs w:val="20"/>
              </w:rPr>
              <w:t>Instructor Notes</w:t>
            </w:r>
          </w:p>
          <w:p w14:paraId="006C9F4F" w14:textId="77777777" w:rsidR="00693246" w:rsidRDefault="00693246" w:rsidP="00AB6570">
            <w:pPr>
              <w:spacing w:line="256" w:lineRule="auto"/>
              <w:rPr>
                <w:rFonts w:cs="Arial"/>
                <w:szCs w:val="20"/>
              </w:rPr>
            </w:pPr>
          </w:p>
          <w:p w14:paraId="0407ACAA" w14:textId="77777777" w:rsidR="00693246" w:rsidRDefault="00C9394C" w:rsidP="00AB6570">
            <w:pPr>
              <w:spacing w:line="256" w:lineRule="auto"/>
              <w:rPr>
                <w:rFonts w:cs="Arial"/>
                <w:szCs w:val="20"/>
              </w:rPr>
            </w:pPr>
            <w:r>
              <w:rPr>
                <w:rFonts w:cs="Arial"/>
                <w:szCs w:val="20"/>
              </w:rPr>
              <w:t>We want to make sure students have made progress here. They should take your feedback and use it to revise their annotated bibliographies before their final submissions at the end of the course.</w:t>
            </w:r>
          </w:p>
        </w:tc>
      </w:tr>
    </w:tbl>
    <w:p w14:paraId="27295B39" w14:textId="77777777" w:rsidR="00693246" w:rsidRDefault="00693246" w:rsidP="00B97638"/>
    <w:p w14:paraId="2AE1C220" w14:textId="77777777" w:rsidR="00B97638" w:rsidRDefault="00B97638">
      <w:r>
        <w:br w:type="page"/>
      </w:r>
    </w:p>
    <w:p w14:paraId="5D481F20" w14:textId="77777777" w:rsidR="00B97638" w:rsidRPr="004C1F36" w:rsidRDefault="00B97638" w:rsidP="00B97638">
      <w:pPr>
        <w:pStyle w:val="Heading1"/>
        <w:pBdr>
          <w:bottom w:val="single" w:sz="8" w:space="1" w:color="C00000"/>
        </w:pBdr>
        <w:rPr>
          <w:color w:val="9C2C2A" w:themeColor="accent1"/>
          <w:sz w:val="24"/>
          <w:szCs w:val="24"/>
        </w:rPr>
      </w:pPr>
      <w:r w:rsidRPr="004C1F36">
        <w:rPr>
          <w:color w:val="BD313B"/>
          <w:sz w:val="24"/>
          <w:szCs w:val="24"/>
        </w:rPr>
        <w:lastRenderedPageBreak/>
        <w:t xml:space="preserve">Week </w:t>
      </w:r>
      <w:r>
        <w:rPr>
          <w:color w:val="BD313B"/>
          <w:sz w:val="24"/>
          <w:szCs w:val="24"/>
        </w:rPr>
        <w:t>Three</w:t>
      </w:r>
      <w:r w:rsidRPr="004C1F36">
        <w:rPr>
          <w:color w:val="BD313B"/>
          <w:sz w:val="24"/>
          <w:szCs w:val="24"/>
        </w:rPr>
        <w:t xml:space="preserve">: </w:t>
      </w:r>
      <w:r w:rsidR="00DF03EF">
        <w:rPr>
          <w:color w:val="BD313B"/>
          <w:sz w:val="24"/>
          <w:szCs w:val="24"/>
        </w:rPr>
        <w:t>Forces Influencing Federal School Reform</w:t>
      </w:r>
      <w:r>
        <w:rPr>
          <w:color w:val="BD313B"/>
          <w:sz w:val="24"/>
          <w:szCs w:val="24"/>
        </w:rPr>
        <w:t xml:space="preserve"> </w:t>
      </w:r>
    </w:p>
    <w:p w14:paraId="5E01CBC2" w14:textId="77777777" w:rsidR="00B97638" w:rsidRDefault="00B97638" w:rsidP="00B97638">
      <w:pPr>
        <w:pStyle w:val="AssignmentsLevel2"/>
        <w:numPr>
          <w:ilvl w:val="0"/>
          <w:numId w:val="0"/>
        </w:num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0075"/>
        <w:gridCol w:w="2875"/>
      </w:tblGrid>
      <w:tr w:rsidR="00B97638" w:rsidRPr="00842155" w14:paraId="2CD6609D" w14:textId="77777777" w:rsidTr="00DF03EF">
        <w:tc>
          <w:tcPr>
            <w:tcW w:w="3890" w:type="pct"/>
            <w:tcBorders>
              <w:bottom w:val="single" w:sz="4" w:space="0" w:color="000000" w:themeColor="text1"/>
              <w:right w:val="single" w:sz="4" w:space="0" w:color="auto"/>
            </w:tcBorders>
            <w:shd w:val="clear" w:color="auto" w:fill="D8D9DA"/>
            <w:tcMar>
              <w:top w:w="115" w:type="dxa"/>
              <w:left w:w="115" w:type="dxa"/>
              <w:bottom w:w="115" w:type="dxa"/>
              <w:right w:w="115" w:type="dxa"/>
            </w:tcMar>
          </w:tcPr>
          <w:p w14:paraId="28687BFF" w14:textId="77777777" w:rsidR="00B97638" w:rsidRPr="008A7A82" w:rsidRDefault="00B97638" w:rsidP="00DF03EF">
            <w:pPr>
              <w:tabs>
                <w:tab w:val="left" w:pos="0"/>
                <w:tab w:val="left" w:pos="3720"/>
              </w:tabs>
              <w:outlineLvl w:val="0"/>
              <w:rPr>
                <w:rFonts w:cs="Arial"/>
                <w:b/>
                <w:szCs w:val="20"/>
              </w:rPr>
            </w:pPr>
            <w:r w:rsidRPr="008A7A82">
              <w:rPr>
                <w:rFonts w:cs="Arial"/>
                <w:b/>
                <w:sz w:val="22"/>
                <w:szCs w:val="20"/>
              </w:rPr>
              <w:t>Learning Objectives</w:t>
            </w:r>
          </w:p>
        </w:tc>
        <w:tc>
          <w:tcPr>
            <w:tcW w:w="1110" w:type="pct"/>
            <w:tcBorders>
              <w:left w:val="single" w:sz="4" w:space="0" w:color="auto"/>
              <w:bottom w:val="single" w:sz="4" w:space="0" w:color="000000" w:themeColor="text1"/>
            </w:tcBorders>
            <w:shd w:val="clear" w:color="auto" w:fill="D8D9DA"/>
          </w:tcPr>
          <w:p w14:paraId="1B5CE58D" w14:textId="77777777" w:rsidR="00B97638" w:rsidRPr="00842155" w:rsidRDefault="00B97638" w:rsidP="00DF03EF">
            <w:pPr>
              <w:tabs>
                <w:tab w:val="left" w:pos="0"/>
                <w:tab w:val="left" w:pos="3720"/>
              </w:tabs>
              <w:outlineLvl w:val="0"/>
              <w:rPr>
                <w:rFonts w:cs="Arial"/>
                <w:szCs w:val="20"/>
              </w:rPr>
            </w:pPr>
            <w:r w:rsidRPr="005B10FE">
              <w:rPr>
                <w:rFonts w:cs="Arial"/>
                <w:b/>
                <w:i/>
                <w:szCs w:val="20"/>
              </w:rPr>
              <w:t>Alignment</w:t>
            </w:r>
          </w:p>
        </w:tc>
      </w:tr>
      <w:tr w:rsidR="00871448" w:rsidRPr="00842155" w14:paraId="7C96AE5D" w14:textId="77777777" w:rsidTr="00871448">
        <w:trPr>
          <w:trHeight w:val="38"/>
        </w:trPr>
        <w:tc>
          <w:tcPr>
            <w:tcW w:w="3890" w:type="pct"/>
            <w:tcBorders>
              <w:top w:val="nil"/>
              <w:bottom w:val="nil"/>
              <w:right w:val="single" w:sz="4" w:space="0" w:color="auto"/>
            </w:tcBorders>
            <w:tcMar>
              <w:top w:w="115" w:type="dxa"/>
              <w:left w:w="115" w:type="dxa"/>
              <w:bottom w:w="115" w:type="dxa"/>
              <w:right w:w="115" w:type="dxa"/>
            </w:tcMar>
          </w:tcPr>
          <w:p w14:paraId="6A139A8C" w14:textId="77777777" w:rsidR="00871448" w:rsidRPr="00842155" w:rsidRDefault="00871448" w:rsidP="00871448">
            <w:pPr>
              <w:pStyle w:val="ObjectiveBullet"/>
              <w:numPr>
                <w:ilvl w:val="1"/>
                <w:numId w:val="11"/>
              </w:numPr>
            </w:pPr>
            <w:r w:rsidRPr="00CB7103">
              <w:t>Explain the political forces driving education reform in the US.</w:t>
            </w:r>
          </w:p>
        </w:tc>
        <w:tc>
          <w:tcPr>
            <w:tcW w:w="1110" w:type="pct"/>
            <w:tcBorders>
              <w:top w:val="single" w:sz="4" w:space="0" w:color="000000" w:themeColor="text1"/>
              <w:left w:val="single" w:sz="4" w:space="0" w:color="auto"/>
              <w:bottom w:val="nil"/>
            </w:tcBorders>
          </w:tcPr>
          <w:p w14:paraId="671732AE" w14:textId="77777777" w:rsidR="00871448" w:rsidRPr="00842155" w:rsidRDefault="00C9394C" w:rsidP="00871448">
            <w:pPr>
              <w:tabs>
                <w:tab w:val="left" w:pos="0"/>
                <w:tab w:val="left" w:pos="3720"/>
              </w:tabs>
              <w:outlineLvl w:val="0"/>
              <w:rPr>
                <w:rFonts w:cs="Arial"/>
                <w:szCs w:val="20"/>
              </w:rPr>
            </w:pPr>
            <w:r>
              <w:rPr>
                <w:rFonts w:cs="Arial"/>
                <w:szCs w:val="20"/>
              </w:rPr>
              <w:t>CLO1, CLO2, CLO3, CLO4</w:t>
            </w:r>
          </w:p>
        </w:tc>
      </w:tr>
      <w:tr w:rsidR="00871448" w:rsidRPr="00842155" w14:paraId="3DD3F33D" w14:textId="77777777" w:rsidTr="00871448">
        <w:trPr>
          <w:trHeight w:val="38"/>
        </w:trPr>
        <w:tc>
          <w:tcPr>
            <w:tcW w:w="3890" w:type="pct"/>
            <w:tcBorders>
              <w:top w:val="nil"/>
              <w:bottom w:val="single" w:sz="4" w:space="0" w:color="auto"/>
              <w:right w:val="single" w:sz="4" w:space="0" w:color="auto"/>
            </w:tcBorders>
            <w:tcMar>
              <w:top w:w="115" w:type="dxa"/>
              <w:left w:w="115" w:type="dxa"/>
              <w:bottom w:w="115" w:type="dxa"/>
              <w:right w:w="115" w:type="dxa"/>
            </w:tcMar>
          </w:tcPr>
          <w:p w14:paraId="7A5CCFD8" w14:textId="77777777" w:rsidR="00871448" w:rsidRDefault="00871448" w:rsidP="002F55C0">
            <w:pPr>
              <w:pStyle w:val="ObjectiveBullet"/>
              <w:numPr>
                <w:ilvl w:val="1"/>
                <w:numId w:val="11"/>
              </w:numPr>
            </w:pPr>
            <w:r w:rsidRPr="00CB7103">
              <w:t>Explain the private sector forces driving education reform in the US.</w:t>
            </w:r>
          </w:p>
        </w:tc>
        <w:tc>
          <w:tcPr>
            <w:tcW w:w="1110" w:type="pct"/>
            <w:tcBorders>
              <w:top w:val="nil"/>
              <w:left w:val="single" w:sz="4" w:space="0" w:color="auto"/>
              <w:bottom w:val="single" w:sz="4" w:space="0" w:color="auto"/>
            </w:tcBorders>
          </w:tcPr>
          <w:p w14:paraId="3F7BE3AD" w14:textId="77777777" w:rsidR="00871448" w:rsidRPr="00842155" w:rsidRDefault="00C9394C" w:rsidP="00871448">
            <w:pPr>
              <w:tabs>
                <w:tab w:val="left" w:pos="0"/>
                <w:tab w:val="left" w:pos="3720"/>
              </w:tabs>
              <w:outlineLvl w:val="0"/>
              <w:rPr>
                <w:rFonts w:cs="Arial"/>
                <w:szCs w:val="20"/>
              </w:rPr>
            </w:pPr>
            <w:r>
              <w:rPr>
                <w:rFonts w:cs="Arial"/>
                <w:szCs w:val="20"/>
              </w:rPr>
              <w:t>CLO1, CLO3, CLO4</w:t>
            </w:r>
          </w:p>
        </w:tc>
      </w:tr>
    </w:tbl>
    <w:p w14:paraId="7FD79EA2" w14:textId="77777777" w:rsidR="00B97638" w:rsidRDefault="00B97638" w:rsidP="00B97638">
      <w:pPr>
        <w:pStyle w:val="AssignmentsLevel2"/>
        <w:numPr>
          <w:ilvl w:val="0"/>
          <w:numId w:val="0"/>
        </w:numPr>
      </w:pPr>
    </w:p>
    <w:p w14:paraId="4F97E6CD" w14:textId="77777777" w:rsidR="00B97638" w:rsidRPr="004C1F36" w:rsidRDefault="00B97638" w:rsidP="00B97638">
      <w:pPr>
        <w:pStyle w:val="Heading1"/>
        <w:rPr>
          <w:color w:val="9C2C2A" w:themeColor="accent1"/>
          <w:sz w:val="24"/>
          <w:szCs w:val="24"/>
        </w:rPr>
      </w:pPr>
      <w:r w:rsidRPr="004C1F36">
        <w:rPr>
          <w:color w:val="BD313B"/>
          <w:sz w:val="24"/>
          <w:szCs w:val="24"/>
        </w:rPr>
        <w:t>Resources, Activities, and Preparation</w:t>
      </w:r>
    </w:p>
    <w:p w14:paraId="61823C99" w14:textId="77777777" w:rsidR="00B97638" w:rsidRPr="004C1F36" w:rsidRDefault="00B97638" w:rsidP="00B97638">
      <w:pPr>
        <w:rPr>
          <w:rFonts w:cs="Arial"/>
          <w:iCs/>
          <w:color w:val="BD313B"/>
        </w:rPr>
      </w:pPr>
      <w:r w:rsidRPr="004C1F36">
        <w:rPr>
          <w:rFonts w:cs="Arial"/>
          <w:iCs/>
          <w:color w:val="BD313B"/>
        </w:rPr>
        <w:t>Complete these modules to prepare for your graded assignments.</w:t>
      </w:r>
    </w:p>
    <w:p w14:paraId="341D21B7" w14:textId="77777777" w:rsidR="00B97638" w:rsidRDefault="00B97638" w:rsidP="00B97638"/>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6333"/>
        <w:gridCol w:w="6617"/>
      </w:tblGrid>
      <w:tr w:rsidR="00B97638" w14:paraId="16B2A45F" w14:textId="77777777" w:rsidTr="00DF03EF">
        <w:trPr>
          <w:trHeight w:val="127"/>
        </w:trPr>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hideMark/>
          </w:tcPr>
          <w:p w14:paraId="0BC789AB" w14:textId="77777777" w:rsidR="00B97638" w:rsidRDefault="00E7460A" w:rsidP="00DF03EF">
            <w:pPr>
              <w:pStyle w:val="TableSubhead1"/>
              <w:spacing w:line="256" w:lineRule="auto"/>
              <w:rPr>
                <w:i w:val="0"/>
                <w:sz w:val="20"/>
              </w:rPr>
            </w:pPr>
            <w:r>
              <w:rPr>
                <w:i w:val="0"/>
                <w:sz w:val="20"/>
              </w:rPr>
              <w:t>Week Three Reading</w:t>
            </w:r>
          </w:p>
        </w:tc>
      </w:tr>
      <w:tr w:rsidR="00B97638" w14:paraId="5746DD29" w14:textId="77777777" w:rsidTr="00DF03EF">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7B3A5CA0" w14:textId="77777777" w:rsidR="00E7460A" w:rsidRDefault="00E7460A" w:rsidP="00E7460A">
            <w:pPr>
              <w:spacing w:line="276" w:lineRule="auto"/>
              <w:rPr>
                <w:rFonts w:cs="Arial"/>
              </w:rPr>
            </w:pPr>
            <w:r w:rsidRPr="00A31D77">
              <w:rPr>
                <w:rFonts w:cs="Arial"/>
                <w:b/>
              </w:rPr>
              <w:t>Read</w:t>
            </w:r>
            <w:r>
              <w:rPr>
                <w:rFonts w:cs="Arial"/>
              </w:rPr>
              <w:t xml:space="preserve"> the following </w:t>
            </w:r>
            <w:r w:rsidR="00B6504C">
              <w:rPr>
                <w:rFonts w:cs="Arial"/>
              </w:rPr>
              <w:t>case studies from</w:t>
            </w:r>
            <w:r>
              <w:rPr>
                <w:rFonts w:cs="Arial"/>
              </w:rPr>
              <w:t xml:space="preserve"> </w:t>
            </w:r>
            <w:r w:rsidRPr="00A31D77">
              <w:rPr>
                <w:rFonts w:cs="Arial"/>
                <w:i/>
              </w:rPr>
              <w:t>School Turnarounds</w:t>
            </w:r>
            <w:r>
              <w:rPr>
                <w:rFonts w:cs="Arial"/>
                <w:i/>
              </w:rPr>
              <w:t xml:space="preserve"> </w:t>
            </w:r>
            <w:r>
              <w:rPr>
                <w:rFonts w:cs="Arial"/>
              </w:rPr>
              <w:t>(</w:t>
            </w:r>
            <w:proofErr w:type="spellStart"/>
            <w:r>
              <w:rPr>
                <w:rFonts w:cs="Arial"/>
              </w:rPr>
              <w:t>Zavadsky</w:t>
            </w:r>
            <w:proofErr w:type="spellEnd"/>
            <w:r>
              <w:rPr>
                <w:rFonts w:cs="Arial"/>
              </w:rPr>
              <w:t>):</w:t>
            </w:r>
          </w:p>
          <w:p w14:paraId="0C8BA487" w14:textId="77777777" w:rsidR="00B6504C" w:rsidRDefault="00B6504C" w:rsidP="00B6504C">
            <w:pPr>
              <w:pStyle w:val="AssignmentsLevel2"/>
            </w:pPr>
            <w:r>
              <w:t>Ch. 3: Charlotte-Mecklenburg Schools</w:t>
            </w:r>
          </w:p>
          <w:p w14:paraId="783E643F" w14:textId="77777777" w:rsidR="00B6504C" w:rsidRDefault="00B6504C" w:rsidP="00B6504C">
            <w:pPr>
              <w:pStyle w:val="AssignmentsLevel2"/>
            </w:pPr>
            <w:r>
              <w:t>Ch. 4: School District of Philadelphia</w:t>
            </w:r>
          </w:p>
          <w:p w14:paraId="18BBBBB8" w14:textId="77777777" w:rsidR="00B6504C" w:rsidRDefault="00B6504C" w:rsidP="00B6504C">
            <w:pPr>
              <w:pStyle w:val="AssignmentsLevel2"/>
            </w:pPr>
          </w:p>
          <w:p w14:paraId="17F2EF93" w14:textId="77777777" w:rsidR="00E7460A" w:rsidRPr="00B53979" w:rsidRDefault="00E7460A" w:rsidP="00E7460A">
            <w:pPr>
              <w:spacing w:line="276" w:lineRule="auto"/>
              <w:rPr>
                <w:rFonts w:cs="Arial"/>
              </w:rPr>
            </w:pPr>
            <w:r w:rsidRPr="00A31D77">
              <w:rPr>
                <w:rFonts w:cs="Arial"/>
                <w:b/>
              </w:rPr>
              <w:t>Read</w:t>
            </w:r>
            <w:r>
              <w:rPr>
                <w:rFonts w:cs="Arial"/>
              </w:rPr>
              <w:t xml:space="preserve"> the following chapters of </w:t>
            </w:r>
            <w:r w:rsidRPr="00A31D77">
              <w:rPr>
                <w:rFonts w:cs="Arial"/>
                <w:i/>
              </w:rPr>
              <w:t>Reign of Error</w:t>
            </w:r>
            <w:r>
              <w:rPr>
                <w:rFonts w:cs="Arial"/>
              </w:rPr>
              <w:t xml:space="preserve"> (Ravi</w:t>
            </w:r>
            <w:r w:rsidR="006F3C34">
              <w:rPr>
                <w:rFonts w:cs="Arial"/>
              </w:rPr>
              <w:t>t</w:t>
            </w:r>
            <w:r>
              <w:rPr>
                <w:rFonts w:cs="Arial"/>
              </w:rPr>
              <w:t>ch):</w:t>
            </w:r>
            <w:r w:rsidRPr="00B53979">
              <w:rPr>
                <w:rFonts w:cs="Arial"/>
              </w:rPr>
              <w:t xml:space="preserve"> </w:t>
            </w:r>
          </w:p>
          <w:p w14:paraId="39FDBF3A" w14:textId="77777777" w:rsidR="00B6504C" w:rsidRDefault="00F75B49" w:rsidP="00B6504C">
            <w:pPr>
              <w:pStyle w:val="AssignmentsLevel2"/>
            </w:pPr>
            <w:r>
              <w:t>Ch.</w:t>
            </w:r>
            <w:r w:rsidR="00B6504C">
              <w:t xml:space="preserve"> 2: The Context for Corporate Reform</w:t>
            </w:r>
          </w:p>
          <w:p w14:paraId="0383F35D" w14:textId="77777777" w:rsidR="00B97638" w:rsidRDefault="00F75B49" w:rsidP="006F3C34">
            <w:pPr>
              <w:pStyle w:val="AssignmentsLevel2"/>
            </w:pPr>
            <w:r>
              <w:t>Ch.</w:t>
            </w:r>
            <w:r w:rsidR="00B6504C">
              <w:t xml:space="preserve"> 3: Who </w:t>
            </w:r>
            <w:r w:rsidR="006F3C34">
              <w:t>A</w:t>
            </w:r>
            <w:r w:rsidR="00B6504C">
              <w:t>re the Corporate Reformers</w:t>
            </w:r>
          </w:p>
        </w:tc>
      </w:tr>
      <w:tr w:rsidR="00B97638" w14:paraId="7B467C97" w14:textId="77777777" w:rsidTr="00DF03EF">
        <w:tc>
          <w:tcPr>
            <w:tcW w:w="244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hideMark/>
          </w:tcPr>
          <w:p w14:paraId="7A067E52" w14:textId="77777777" w:rsidR="00B97638" w:rsidRDefault="00B97638" w:rsidP="00EB6F9A">
            <w:pPr>
              <w:spacing w:line="276" w:lineRule="auto"/>
              <w:rPr>
                <w:rFonts w:cs="Arial"/>
              </w:rPr>
            </w:pPr>
            <w:r>
              <w:rPr>
                <w:rFonts w:cs="Arial"/>
                <w:b/>
              </w:rPr>
              <w:t xml:space="preserve">Alignment: </w:t>
            </w:r>
            <w:r w:rsidR="00EB6F9A">
              <w:rPr>
                <w:rFonts w:cs="Arial"/>
              </w:rPr>
              <w:t>3.1, 3.2</w:t>
            </w:r>
          </w:p>
        </w:tc>
        <w:tc>
          <w:tcPr>
            <w:tcW w:w="255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578EEBA1" w14:textId="77777777" w:rsidR="00B97638" w:rsidRDefault="00B97638" w:rsidP="00EB6F9A">
            <w:pPr>
              <w:spacing w:line="276" w:lineRule="auto"/>
              <w:rPr>
                <w:rFonts w:cs="Arial"/>
              </w:rPr>
            </w:pPr>
            <w:r>
              <w:rPr>
                <w:rFonts w:cs="Arial"/>
                <w:b/>
              </w:rPr>
              <w:t xml:space="preserve">AIE: </w:t>
            </w:r>
            <w:r w:rsidR="00EB6F9A">
              <w:rPr>
                <w:rFonts w:cs="Arial"/>
              </w:rPr>
              <w:t>N/A</w:t>
            </w:r>
          </w:p>
        </w:tc>
      </w:tr>
      <w:tr w:rsidR="00B97638" w14:paraId="7C9C8694" w14:textId="77777777" w:rsidTr="00DF03EF">
        <w:trPr>
          <w:trHeight w:val="658"/>
        </w:trPr>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tcPr>
          <w:p w14:paraId="0F1C3129" w14:textId="77777777" w:rsidR="00B97638" w:rsidRDefault="00B97638" w:rsidP="00DF03EF">
            <w:pPr>
              <w:spacing w:line="256" w:lineRule="auto"/>
              <w:rPr>
                <w:rFonts w:cs="Arial"/>
                <w:b/>
                <w:szCs w:val="20"/>
              </w:rPr>
            </w:pPr>
            <w:r>
              <w:rPr>
                <w:rFonts w:cs="Arial"/>
                <w:b/>
                <w:szCs w:val="20"/>
              </w:rPr>
              <w:t>Instructor Notes</w:t>
            </w:r>
          </w:p>
          <w:p w14:paraId="0E60F98B" w14:textId="77777777" w:rsidR="00B97638" w:rsidRDefault="00B97638" w:rsidP="00DF03EF">
            <w:pPr>
              <w:spacing w:line="256" w:lineRule="auto"/>
              <w:rPr>
                <w:rFonts w:cs="Arial"/>
                <w:szCs w:val="20"/>
              </w:rPr>
            </w:pPr>
          </w:p>
          <w:p w14:paraId="66096D53" w14:textId="77777777" w:rsidR="00B97638" w:rsidRPr="00BE10D9" w:rsidRDefault="00BE10D9" w:rsidP="00BE10D9">
            <w:pPr>
              <w:spacing w:line="256" w:lineRule="auto"/>
              <w:rPr>
                <w:rFonts w:cs="Arial"/>
                <w:szCs w:val="20"/>
              </w:rPr>
            </w:pPr>
            <w:r>
              <w:rPr>
                <w:rFonts w:cs="Arial"/>
                <w:szCs w:val="20"/>
              </w:rPr>
              <w:t xml:space="preserve">Students will be analyzing the case studies from the </w:t>
            </w:r>
            <w:r>
              <w:rPr>
                <w:rFonts w:cs="Arial"/>
                <w:i/>
                <w:szCs w:val="20"/>
              </w:rPr>
              <w:t>School Turnarounds</w:t>
            </w:r>
            <w:r>
              <w:rPr>
                <w:rFonts w:cs="Arial"/>
                <w:szCs w:val="20"/>
              </w:rPr>
              <w:t xml:space="preserve"> reading in this week’s discussion. Review those readings in detail so you can assist students.</w:t>
            </w:r>
          </w:p>
        </w:tc>
      </w:tr>
    </w:tbl>
    <w:p w14:paraId="5D2C59BC" w14:textId="77777777" w:rsidR="00B97638" w:rsidRDefault="00B97638" w:rsidP="00B97638">
      <w:pPr>
        <w:tabs>
          <w:tab w:val="left" w:pos="360"/>
        </w:tabs>
        <w:rPr>
          <w:rFonts w:cs="Arial"/>
          <w:szCs w:val="20"/>
        </w:rPr>
      </w:pPr>
    </w:p>
    <w:p w14:paraId="664EB445" w14:textId="77777777" w:rsidR="00B97638" w:rsidRPr="00301D7A" w:rsidRDefault="00B97638" w:rsidP="00B97638">
      <w:pPr>
        <w:rPr>
          <w:rFonts w:cs="Arial"/>
          <w:iCs/>
          <w:color w:val="BD313B"/>
          <w:sz w:val="24"/>
        </w:rPr>
      </w:pPr>
      <w:r w:rsidRPr="00301D7A">
        <w:rPr>
          <w:rFonts w:cs="Arial"/>
          <w:b/>
          <w:bCs/>
          <w:iCs/>
          <w:color w:val="BD313B"/>
          <w:sz w:val="24"/>
        </w:rPr>
        <w:t>Graded Assignments</w:t>
      </w:r>
    </w:p>
    <w:p w14:paraId="5A8F800D" w14:textId="77777777" w:rsidR="00B97638" w:rsidRDefault="00B97638" w:rsidP="00B97638">
      <w:pPr>
        <w:rPr>
          <w:rFonts w:cs="Arial"/>
          <w:iCs/>
          <w:color w:val="BD313B"/>
        </w:rPr>
      </w:pPr>
      <w:r w:rsidRPr="00301D7A">
        <w:rPr>
          <w:rFonts w:cs="Arial"/>
          <w:iCs/>
          <w:color w:val="BD313B"/>
        </w:rPr>
        <w:t>Complete these for-points assessments by the end of week unless specified otherwise.</w:t>
      </w:r>
    </w:p>
    <w:p w14:paraId="001855D9" w14:textId="77777777" w:rsidR="00B97638" w:rsidRDefault="00B97638" w:rsidP="00B97638">
      <w:pPr>
        <w:rPr>
          <w:rFonts w:cs="Arial"/>
          <w:iCs/>
          <w:color w:val="BD313B"/>
        </w:r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6333"/>
        <w:gridCol w:w="6617"/>
      </w:tblGrid>
      <w:tr w:rsidR="00B97638" w14:paraId="32263FE4" w14:textId="77777777" w:rsidTr="00DF03EF">
        <w:trPr>
          <w:trHeight w:val="127"/>
        </w:trPr>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115" w:type="dxa"/>
              <w:left w:w="115" w:type="dxa"/>
              <w:bottom w:w="115" w:type="dxa"/>
              <w:right w:w="115" w:type="dxa"/>
            </w:tcMar>
            <w:hideMark/>
          </w:tcPr>
          <w:p w14:paraId="6041541D" w14:textId="77777777" w:rsidR="00B97638" w:rsidRDefault="00B97638" w:rsidP="005A5E69">
            <w:pPr>
              <w:pStyle w:val="TableSubhead1"/>
              <w:spacing w:line="256" w:lineRule="auto"/>
              <w:rPr>
                <w:i w:val="0"/>
                <w:sz w:val="20"/>
              </w:rPr>
            </w:pPr>
            <w:r>
              <w:rPr>
                <w:i w:val="0"/>
                <w:sz w:val="20"/>
              </w:rPr>
              <w:t>Discussion</w:t>
            </w:r>
            <w:r w:rsidR="0074619B">
              <w:rPr>
                <w:rStyle w:val="CommentReference"/>
                <w:rFonts w:cs="Times New Roman"/>
                <w:b w:val="0"/>
                <w:i w:val="0"/>
              </w:rPr>
              <w:t>:</w:t>
            </w:r>
            <w:r>
              <w:rPr>
                <w:i w:val="0"/>
                <w:sz w:val="20"/>
              </w:rPr>
              <w:t xml:space="preserve"> </w:t>
            </w:r>
            <w:r w:rsidR="00B6504C">
              <w:rPr>
                <w:i w:val="0"/>
                <w:sz w:val="20"/>
              </w:rPr>
              <w:t>Comparing Political and Corporate Reformers</w:t>
            </w:r>
            <w:r>
              <w:rPr>
                <w:i w:val="0"/>
                <w:sz w:val="20"/>
              </w:rPr>
              <w:t xml:space="preserve"> (</w:t>
            </w:r>
            <w:r w:rsidR="005A5E69">
              <w:rPr>
                <w:i w:val="0"/>
                <w:sz w:val="20"/>
              </w:rPr>
              <w:t>3</w:t>
            </w:r>
            <w:r w:rsidR="00EF5454">
              <w:rPr>
                <w:i w:val="0"/>
                <w:sz w:val="20"/>
              </w:rPr>
              <w:t>5</w:t>
            </w:r>
            <w:r>
              <w:rPr>
                <w:i w:val="0"/>
                <w:sz w:val="20"/>
              </w:rPr>
              <w:t xml:space="preserve"> Points)</w:t>
            </w:r>
          </w:p>
        </w:tc>
      </w:tr>
      <w:tr w:rsidR="00B97638" w14:paraId="6CBB2466" w14:textId="77777777" w:rsidTr="00DF03EF">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40CB7BF2" w14:textId="77777777" w:rsidR="00B6504C" w:rsidRPr="00B6504C" w:rsidRDefault="00B6504C" w:rsidP="00B6504C">
            <w:r w:rsidRPr="00B6504C">
              <w:rPr>
                <w:b/>
              </w:rPr>
              <w:t>Respond</w:t>
            </w:r>
            <w:r w:rsidRPr="00B6504C">
              <w:t xml:space="preserve"> to the following question in the Comparing Political and Corporate Reformers</w:t>
            </w:r>
            <w:r w:rsidR="000C07CE">
              <w:t xml:space="preserve"> </w:t>
            </w:r>
            <w:r w:rsidRPr="00B6504C">
              <w:t>discussion forum by Thursday:</w:t>
            </w:r>
          </w:p>
          <w:p w14:paraId="0E4EDEB3" w14:textId="77777777" w:rsidR="00B6504C" w:rsidRDefault="00B6504C" w:rsidP="00B6504C">
            <w:pPr>
              <w:rPr>
                <w:b/>
              </w:rPr>
            </w:pPr>
          </w:p>
          <w:p w14:paraId="2B26C6F8" w14:textId="77777777" w:rsidR="00B6504C" w:rsidRDefault="00B6504C" w:rsidP="00B6504C">
            <w:r w:rsidRPr="00786844">
              <w:rPr>
                <w:b/>
              </w:rPr>
              <w:lastRenderedPageBreak/>
              <w:t>Compare</w:t>
            </w:r>
            <w:r>
              <w:t xml:space="preserve"> the political and </w:t>
            </w:r>
            <w:r w:rsidRPr="00786844">
              <w:t xml:space="preserve">corporate reformers </w:t>
            </w:r>
            <w:r>
              <w:t>acting in the Charlotte-Mecklenburg and Philadelphia school districts.</w:t>
            </w:r>
          </w:p>
          <w:p w14:paraId="23E6E4CC" w14:textId="77777777" w:rsidR="00B6504C" w:rsidRDefault="00B6504C" w:rsidP="00B6504C">
            <w:pPr>
              <w:pStyle w:val="AssignmentsLevel2"/>
            </w:pPr>
            <w:r>
              <w:t>How did the political forces in each district attempt to guide reform movements?</w:t>
            </w:r>
          </w:p>
          <w:p w14:paraId="05546A2B" w14:textId="77777777" w:rsidR="00B6504C" w:rsidRDefault="00B6504C" w:rsidP="00B6504C">
            <w:pPr>
              <w:pStyle w:val="AssignmentsLevel2"/>
            </w:pPr>
            <w:r>
              <w:t>Which private sector forces were most influential?</w:t>
            </w:r>
          </w:p>
          <w:p w14:paraId="599A32DE" w14:textId="77777777" w:rsidR="00B6504C" w:rsidRDefault="00B6504C" w:rsidP="00B6504C">
            <w:pPr>
              <w:pStyle w:val="AssignmentsLevel2"/>
            </w:pPr>
            <w:r>
              <w:t>What were the stated and assumed goals of the reformers you’ve identified?</w:t>
            </w:r>
          </w:p>
          <w:p w14:paraId="55FF4A18" w14:textId="77777777" w:rsidR="00B6504C" w:rsidRDefault="00B6504C" w:rsidP="00B6504C">
            <w:pPr>
              <w:pStyle w:val="AssignmentsLevel2"/>
            </w:pPr>
            <w:r>
              <w:t>Describe the frame of reference for the corporate reformers</w:t>
            </w:r>
            <w:r w:rsidR="000C07CE">
              <w:t>—</w:t>
            </w:r>
            <w:r>
              <w:t>how do they feel about teachers, teacher unions, and the management of schools</w:t>
            </w:r>
            <w:r w:rsidR="000C07CE">
              <w:t>?</w:t>
            </w:r>
          </w:p>
          <w:p w14:paraId="5CFC8923" w14:textId="77777777" w:rsidR="00B6504C" w:rsidRDefault="00B6504C" w:rsidP="00B6504C">
            <w:pPr>
              <w:pStyle w:val="AssignmentsLevel2"/>
            </w:pPr>
            <w:r>
              <w:t>After “reform</w:t>
            </w:r>
            <w:r w:rsidR="000C07CE">
              <w:t>,</w:t>
            </w:r>
            <w:r>
              <w:t xml:space="preserve">” what does schooling look like in </w:t>
            </w:r>
            <w:r w:rsidR="000C07CE">
              <w:t xml:space="preserve">the </w:t>
            </w:r>
            <w:r w:rsidRPr="00786844">
              <w:t>Charlotte-Mecklenburg and Philadelphia school districts</w:t>
            </w:r>
            <w:r>
              <w:t>? How are the two experiences alike</w:t>
            </w:r>
            <w:r w:rsidR="000C07CE">
              <w:t>,</w:t>
            </w:r>
            <w:r>
              <w:t xml:space="preserve"> and how </w:t>
            </w:r>
            <w:proofErr w:type="gramStart"/>
            <w:r>
              <w:t>are</w:t>
            </w:r>
            <w:proofErr w:type="gramEnd"/>
            <w:r>
              <w:t xml:space="preserve"> they different?</w:t>
            </w:r>
          </w:p>
          <w:p w14:paraId="7FB9DA52" w14:textId="77777777" w:rsidR="00B97638" w:rsidRDefault="00B97638" w:rsidP="00DF03EF">
            <w:pPr>
              <w:spacing w:line="276" w:lineRule="auto"/>
              <w:rPr>
                <w:rFonts w:cs="Arial"/>
              </w:rPr>
            </w:pPr>
          </w:p>
          <w:p w14:paraId="4BAE8533" w14:textId="77777777" w:rsidR="00B6504C" w:rsidRDefault="00B6504C" w:rsidP="00DF03EF">
            <w:pPr>
              <w:spacing w:line="276" w:lineRule="auto"/>
              <w:rPr>
                <w:rFonts w:cs="Arial"/>
              </w:rPr>
            </w:pPr>
            <w:r w:rsidRPr="00B6504C">
              <w:rPr>
                <w:rFonts w:cs="Arial"/>
                <w:b/>
              </w:rPr>
              <w:t>Post</w:t>
            </w:r>
            <w:r w:rsidRPr="00B6504C">
              <w:rPr>
                <w:rFonts w:cs="Arial"/>
              </w:rPr>
              <w:t xml:space="preserve"> constructive criticism, clarification, additional questions, or your own relevant thoughts to three of your classmates' posts by Sunday.</w:t>
            </w:r>
          </w:p>
        </w:tc>
      </w:tr>
      <w:tr w:rsidR="00B97638" w14:paraId="0744BC05" w14:textId="77777777" w:rsidTr="00DF03EF">
        <w:tc>
          <w:tcPr>
            <w:tcW w:w="244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hideMark/>
          </w:tcPr>
          <w:p w14:paraId="547A9758" w14:textId="77777777" w:rsidR="00B97638" w:rsidRDefault="00B97638" w:rsidP="00B6504C">
            <w:pPr>
              <w:spacing w:line="276" w:lineRule="auto"/>
              <w:rPr>
                <w:rFonts w:cs="Arial"/>
              </w:rPr>
            </w:pPr>
            <w:r>
              <w:rPr>
                <w:rFonts w:cs="Arial"/>
                <w:b/>
              </w:rPr>
              <w:t xml:space="preserve">Alignment: </w:t>
            </w:r>
            <w:r w:rsidR="00B6504C">
              <w:rPr>
                <w:rFonts w:cs="Arial"/>
              </w:rPr>
              <w:t>3.1, 3.2</w:t>
            </w:r>
          </w:p>
        </w:tc>
        <w:tc>
          <w:tcPr>
            <w:tcW w:w="255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2925C225" w14:textId="77777777" w:rsidR="00B97638" w:rsidRDefault="00B97638" w:rsidP="00BD192A">
            <w:pPr>
              <w:spacing w:line="276" w:lineRule="auto"/>
              <w:rPr>
                <w:rFonts w:cs="Arial"/>
              </w:rPr>
            </w:pPr>
            <w:r>
              <w:rPr>
                <w:rFonts w:cs="Arial"/>
                <w:b/>
              </w:rPr>
              <w:t xml:space="preserve">AIE: </w:t>
            </w:r>
            <w:r w:rsidR="00BD192A" w:rsidRPr="00BD192A">
              <w:rPr>
                <w:rFonts w:cs="Arial"/>
              </w:rPr>
              <w:t>3</w:t>
            </w:r>
            <w:r w:rsidR="00B6504C">
              <w:rPr>
                <w:rFonts w:cs="Arial"/>
              </w:rPr>
              <w:t xml:space="preserve"> hours</w:t>
            </w:r>
          </w:p>
        </w:tc>
      </w:tr>
      <w:tr w:rsidR="00B97638" w14:paraId="08CD5009" w14:textId="77777777" w:rsidTr="00DF03EF">
        <w:trPr>
          <w:trHeight w:val="658"/>
        </w:trPr>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tcPr>
          <w:p w14:paraId="1A9DB6B2" w14:textId="77777777" w:rsidR="00B97638" w:rsidRDefault="00B97638" w:rsidP="00DF03EF">
            <w:pPr>
              <w:spacing w:line="256" w:lineRule="auto"/>
              <w:rPr>
                <w:rFonts w:cs="Arial"/>
                <w:b/>
                <w:szCs w:val="20"/>
              </w:rPr>
            </w:pPr>
            <w:r>
              <w:rPr>
                <w:rFonts w:cs="Arial"/>
                <w:b/>
                <w:szCs w:val="20"/>
              </w:rPr>
              <w:t>Instructor Notes</w:t>
            </w:r>
          </w:p>
          <w:p w14:paraId="32A35DE0" w14:textId="77777777" w:rsidR="00B97638" w:rsidRDefault="00B97638" w:rsidP="00DF03EF">
            <w:pPr>
              <w:spacing w:line="256" w:lineRule="auto"/>
              <w:rPr>
                <w:rFonts w:cs="Arial"/>
                <w:szCs w:val="20"/>
              </w:rPr>
            </w:pPr>
          </w:p>
          <w:p w14:paraId="448C6368" w14:textId="77777777" w:rsidR="00B97638" w:rsidRDefault="00B6504C" w:rsidP="00DF03EF">
            <w:pPr>
              <w:spacing w:line="256" w:lineRule="auto"/>
              <w:rPr>
                <w:rFonts w:cs="Arial"/>
                <w:szCs w:val="20"/>
              </w:rPr>
            </w:pPr>
            <w:r>
              <w:rPr>
                <w:rFonts w:cs="Arial"/>
                <w:szCs w:val="20"/>
              </w:rPr>
              <w:t>Read the questions carefully. You may wish to emphasize a different set of these questions as you see the discussion evolving. Feel free to bring questions back to the forefront if they are not being addressed with sufficient rigor.</w:t>
            </w:r>
          </w:p>
        </w:tc>
      </w:tr>
    </w:tbl>
    <w:p w14:paraId="460EDC2F" w14:textId="77777777" w:rsidR="00B97638" w:rsidRPr="00301D7A" w:rsidRDefault="00B97638" w:rsidP="00B97638">
      <w:pPr>
        <w:rPr>
          <w:rFonts w:eastAsiaTheme="minorHAnsi" w:cs="Arial"/>
          <w:color w:val="BD313B"/>
          <w:sz w:val="22"/>
          <w:szCs w:val="22"/>
        </w:r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6333"/>
        <w:gridCol w:w="6617"/>
      </w:tblGrid>
      <w:tr w:rsidR="00B97638" w14:paraId="72D8A162" w14:textId="77777777" w:rsidTr="00DF03EF">
        <w:trPr>
          <w:trHeight w:val="127"/>
        </w:trPr>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115" w:type="dxa"/>
              <w:left w:w="115" w:type="dxa"/>
              <w:bottom w:w="115" w:type="dxa"/>
              <w:right w:w="115" w:type="dxa"/>
            </w:tcMar>
            <w:hideMark/>
          </w:tcPr>
          <w:p w14:paraId="24E488A2" w14:textId="77777777" w:rsidR="00B97638" w:rsidRDefault="00B6504C" w:rsidP="004D7EFB">
            <w:pPr>
              <w:pStyle w:val="TableSubhead1"/>
              <w:spacing w:line="256" w:lineRule="auto"/>
              <w:rPr>
                <w:i w:val="0"/>
                <w:sz w:val="20"/>
              </w:rPr>
            </w:pPr>
            <w:r>
              <w:rPr>
                <w:i w:val="0"/>
                <w:sz w:val="20"/>
              </w:rPr>
              <w:t>Journal</w:t>
            </w:r>
            <w:r w:rsidR="00B97638">
              <w:rPr>
                <w:i w:val="0"/>
                <w:sz w:val="20"/>
              </w:rPr>
              <w:t xml:space="preserve">: </w:t>
            </w:r>
            <w:r>
              <w:rPr>
                <w:i w:val="0"/>
                <w:sz w:val="20"/>
              </w:rPr>
              <w:t xml:space="preserve">Reflection on School Reform </w:t>
            </w:r>
            <w:r w:rsidR="00B97638">
              <w:rPr>
                <w:i w:val="0"/>
                <w:sz w:val="20"/>
              </w:rPr>
              <w:t>(</w:t>
            </w:r>
            <w:r w:rsidR="004D7EFB">
              <w:rPr>
                <w:i w:val="0"/>
                <w:sz w:val="20"/>
              </w:rPr>
              <w:t>5</w:t>
            </w:r>
            <w:r w:rsidR="00A85AF5">
              <w:rPr>
                <w:i w:val="0"/>
                <w:sz w:val="20"/>
              </w:rPr>
              <w:t>0</w:t>
            </w:r>
            <w:r w:rsidR="00B97638">
              <w:rPr>
                <w:i w:val="0"/>
                <w:sz w:val="20"/>
              </w:rPr>
              <w:t xml:space="preserve"> Points)</w:t>
            </w:r>
          </w:p>
        </w:tc>
      </w:tr>
      <w:tr w:rsidR="00B97638" w14:paraId="201668F5" w14:textId="77777777" w:rsidTr="00B6504C">
        <w:trPr>
          <w:trHeight w:val="1495"/>
        </w:trPr>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0290300B" w14:textId="77777777" w:rsidR="00B97638" w:rsidRDefault="00B6504C" w:rsidP="00DF03EF">
            <w:pPr>
              <w:spacing w:line="276" w:lineRule="auto"/>
              <w:rPr>
                <w:rFonts w:cs="Arial"/>
              </w:rPr>
            </w:pPr>
            <w:r w:rsidRPr="00B6504C">
              <w:rPr>
                <w:rFonts w:cs="Arial"/>
                <w:b/>
              </w:rPr>
              <w:t>Write</w:t>
            </w:r>
            <w:r>
              <w:rPr>
                <w:rFonts w:cs="Arial"/>
              </w:rPr>
              <w:t xml:space="preserve"> a 150</w:t>
            </w:r>
            <w:r w:rsidR="000C07CE">
              <w:rPr>
                <w:rFonts w:cs="Arial"/>
              </w:rPr>
              <w:t>–</w:t>
            </w:r>
            <w:r>
              <w:rPr>
                <w:rFonts w:cs="Arial"/>
              </w:rPr>
              <w:t>250-word reflective journal that addresses the following questions:</w:t>
            </w:r>
          </w:p>
          <w:p w14:paraId="1284AEEB" w14:textId="77777777" w:rsidR="008C376C" w:rsidRDefault="008C376C" w:rsidP="00DF03EF">
            <w:pPr>
              <w:spacing w:line="276" w:lineRule="auto"/>
              <w:rPr>
                <w:rFonts w:cs="Arial"/>
              </w:rPr>
            </w:pPr>
          </w:p>
          <w:p w14:paraId="6A7AAC19" w14:textId="77777777" w:rsidR="000C07CE" w:rsidRDefault="00B6504C" w:rsidP="00B6504C">
            <w:pPr>
              <w:pStyle w:val="AssignmentsLevel2"/>
            </w:pPr>
            <w:r w:rsidRPr="00DF3467">
              <w:t xml:space="preserve">What has your experience </w:t>
            </w:r>
            <w:r>
              <w:t xml:space="preserve">been </w:t>
            </w:r>
            <w:r w:rsidRPr="00DF3467">
              <w:t>with school reform</w:t>
            </w:r>
            <w:r>
              <w:t xml:space="preserve"> and/or what is your view of school reform</w:t>
            </w:r>
            <w:r w:rsidRPr="00DF3467">
              <w:t>?</w:t>
            </w:r>
            <w:r>
              <w:t xml:space="preserve"> </w:t>
            </w:r>
          </w:p>
          <w:p w14:paraId="2EB7C214" w14:textId="77777777" w:rsidR="00B6504C" w:rsidRPr="00DF3467" w:rsidRDefault="00B6504C" w:rsidP="00B6504C">
            <w:pPr>
              <w:pStyle w:val="AssignmentsLevel2"/>
            </w:pPr>
            <w:r>
              <w:t xml:space="preserve">Do you believe that student achievement has improved </w:t>
            </w:r>
            <w:proofErr w:type="gramStart"/>
            <w:r>
              <w:t>as a result of</w:t>
            </w:r>
            <w:proofErr w:type="gramEnd"/>
            <w:r>
              <w:t xml:space="preserve"> school reform? Why or why not?</w:t>
            </w:r>
          </w:p>
          <w:p w14:paraId="6BFBD64D" w14:textId="77777777" w:rsidR="00B6504C" w:rsidRDefault="00B6504C" w:rsidP="00DF03EF">
            <w:pPr>
              <w:spacing w:line="276" w:lineRule="auto"/>
              <w:rPr>
                <w:rFonts w:cs="Arial"/>
              </w:rPr>
            </w:pPr>
          </w:p>
          <w:p w14:paraId="59727659" w14:textId="77777777" w:rsidR="00B6504C" w:rsidRDefault="00B6504C" w:rsidP="005B7AC3">
            <w:pPr>
              <w:spacing w:line="276" w:lineRule="auto"/>
              <w:rPr>
                <w:rFonts w:cs="Arial"/>
              </w:rPr>
            </w:pPr>
            <w:r w:rsidRPr="00B6504C">
              <w:rPr>
                <w:rFonts w:cs="Arial"/>
                <w:b/>
              </w:rPr>
              <w:t>Submit</w:t>
            </w:r>
            <w:r>
              <w:rPr>
                <w:rFonts w:cs="Arial"/>
              </w:rPr>
              <w:t xml:space="preserve"> your assignment to your instructor via Blackboard no later than</w:t>
            </w:r>
            <w:r w:rsidR="000C07CE">
              <w:rPr>
                <w:rFonts w:cs="Arial"/>
              </w:rPr>
              <w:t xml:space="preserve"> </w:t>
            </w:r>
            <w:r>
              <w:rPr>
                <w:rFonts w:cs="Arial"/>
              </w:rPr>
              <w:t xml:space="preserve">11:59 p.m. </w:t>
            </w:r>
            <w:r w:rsidR="005B7AC3">
              <w:rPr>
                <w:rFonts w:cs="Arial"/>
              </w:rPr>
              <w:t>(</w:t>
            </w:r>
            <w:r w:rsidR="000C07CE">
              <w:rPr>
                <w:rFonts w:cs="Arial"/>
              </w:rPr>
              <w:t>E</w:t>
            </w:r>
            <w:r>
              <w:rPr>
                <w:rFonts w:cs="Arial"/>
              </w:rPr>
              <w:t>ST</w:t>
            </w:r>
            <w:r w:rsidR="005B7AC3">
              <w:rPr>
                <w:rFonts w:cs="Arial"/>
              </w:rPr>
              <w:t>) on Sunday</w:t>
            </w:r>
            <w:r>
              <w:rPr>
                <w:rFonts w:cs="Arial"/>
              </w:rPr>
              <w:t>.</w:t>
            </w:r>
          </w:p>
        </w:tc>
      </w:tr>
      <w:tr w:rsidR="00B97638" w14:paraId="22AB44E6" w14:textId="77777777" w:rsidTr="00DF03EF">
        <w:tc>
          <w:tcPr>
            <w:tcW w:w="244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hideMark/>
          </w:tcPr>
          <w:p w14:paraId="69493287" w14:textId="77777777" w:rsidR="00B97638" w:rsidRDefault="00B97638" w:rsidP="00514DF6">
            <w:pPr>
              <w:spacing w:line="276" w:lineRule="auto"/>
              <w:rPr>
                <w:rFonts w:cs="Arial"/>
              </w:rPr>
            </w:pPr>
            <w:r>
              <w:rPr>
                <w:rFonts w:cs="Arial"/>
                <w:b/>
              </w:rPr>
              <w:t xml:space="preserve">Alignment: </w:t>
            </w:r>
            <w:r w:rsidR="00514DF6">
              <w:rPr>
                <w:rFonts w:cs="Arial"/>
              </w:rPr>
              <w:t>3</w:t>
            </w:r>
            <w:r w:rsidR="00B6504C">
              <w:rPr>
                <w:rFonts w:cs="Arial"/>
              </w:rPr>
              <w:t xml:space="preserve">.1, </w:t>
            </w:r>
            <w:r w:rsidR="00514DF6">
              <w:rPr>
                <w:rFonts w:cs="Arial"/>
              </w:rPr>
              <w:t>3</w:t>
            </w:r>
            <w:r w:rsidR="00B6504C">
              <w:rPr>
                <w:rFonts w:cs="Arial"/>
              </w:rPr>
              <w:t>.2</w:t>
            </w:r>
          </w:p>
        </w:tc>
        <w:tc>
          <w:tcPr>
            <w:tcW w:w="255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06F2BC8C" w14:textId="77777777" w:rsidR="00B97638" w:rsidRDefault="00B97638" w:rsidP="00B6504C">
            <w:pPr>
              <w:spacing w:line="276" w:lineRule="auto"/>
              <w:rPr>
                <w:rFonts w:cs="Arial"/>
              </w:rPr>
            </w:pPr>
            <w:r>
              <w:rPr>
                <w:rFonts w:cs="Arial"/>
                <w:b/>
              </w:rPr>
              <w:t xml:space="preserve">AIE: </w:t>
            </w:r>
            <w:r w:rsidR="00B6504C">
              <w:rPr>
                <w:rFonts w:cs="Arial"/>
              </w:rPr>
              <w:t>30 minutes</w:t>
            </w:r>
          </w:p>
        </w:tc>
      </w:tr>
      <w:tr w:rsidR="00B97638" w14:paraId="3404CBDE" w14:textId="77777777" w:rsidTr="00DF03EF">
        <w:trPr>
          <w:trHeight w:val="658"/>
        </w:trPr>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tcPr>
          <w:p w14:paraId="648C647A" w14:textId="77777777" w:rsidR="00B97638" w:rsidRDefault="00B97638" w:rsidP="00DF03EF">
            <w:pPr>
              <w:spacing w:line="256" w:lineRule="auto"/>
              <w:rPr>
                <w:rFonts w:cs="Arial"/>
                <w:b/>
                <w:szCs w:val="20"/>
              </w:rPr>
            </w:pPr>
            <w:r>
              <w:rPr>
                <w:rFonts w:cs="Arial"/>
                <w:b/>
                <w:szCs w:val="20"/>
              </w:rPr>
              <w:t>Instructor Notes</w:t>
            </w:r>
          </w:p>
          <w:p w14:paraId="2B86358D" w14:textId="77777777" w:rsidR="00B97638" w:rsidRDefault="00B97638" w:rsidP="00DF03EF">
            <w:pPr>
              <w:spacing w:line="256" w:lineRule="auto"/>
              <w:rPr>
                <w:rFonts w:cs="Arial"/>
                <w:szCs w:val="20"/>
              </w:rPr>
            </w:pPr>
          </w:p>
          <w:p w14:paraId="6A8BB8C2" w14:textId="77777777" w:rsidR="00B97638" w:rsidRDefault="00B6504C" w:rsidP="00B6504C">
            <w:pPr>
              <w:spacing w:line="256" w:lineRule="auto"/>
              <w:rPr>
                <w:rFonts w:cs="Arial"/>
                <w:szCs w:val="20"/>
              </w:rPr>
            </w:pPr>
            <w:r>
              <w:rPr>
                <w:rFonts w:cs="Arial"/>
                <w:szCs w:val="20"/>
              </w:rPr>
              <w:t xml:space="preserve">Review the Rubric for Reflective Journals. </w:t>
            </w:r>
          </w:p>
        </w:tc>
      </w:tr>
    </w:tbl>
    <w:p w14:paraId="3A6EE0AE" w14:textId="77777777" w:rsidR="00B97638" w:rsidRDefault="00B97638" w:rsidP="00B97638"/>
    <w:p w14:paraId="7E3CC5D3" w14:textId="77777777" w:rsidR="00B97638" w:rsidRDefault="00B97638" w:rsidP="00B97638">
      <w:r>
        <w:br w:type="page"/>
      </w:r>
    </w:p>
    <w:p w14:paraId="4D179D47" w14:textId="77777777" w:rsidR="00B97638" w:rsidRPr="004C1F36" w:rsidRDefault="00B97638" w:rsidP="00B97638">
      <w:pPr>
        <w:pStyle w:val="Heading1"/>
        <w:pBdr>
          <w:bottom w:val="single" w:sz="8" w:space="1" w:color="C00000"/>
        </w:pBdr>
        <w:rPr>
          <w:color w:val="9C2C2A" w:themeColor="accent1"/>
          <w:sz w:val="24"/>
          <w:szCs w:val="24"/>
        </w:rPr>
      </w:pPr>
      <w:r w:rsidRPr="004C1F36">
        <w:rPr>
          <w:color w:val="BD313B"/>
          <w:sz w:val="24"/>
          <w:szCs w:val="24"/>
        </w:rPr>
        <w:lastRenderedPageBreak/>
        <w:t xml:space="preserve">Week </w:t>
      </w:r>
      <w:r w:rsidR="00DF03EF">
        <w:rPr>
          <w:color w:val="BD313B"/>
          <w:sz w:val="24"/>
          <w:szCs w:val="24"/>
        </w:rPr>
        <w:t>Four</w:t>
      </w:r>
      <w:r w:rsidRPr="004C1F36">
        <w:rPr>
          <w:color w:val="BD313B"/>
          <w:sz w:val="24"/>
          <w:szCs w:val="24"/>
        </w:rPr>
        <w:t xml:space="preserve">: </w:t>
      </w:r>
      <w:r w:rsidR="00C65663">
        <w:rPr>
          <w:color w:val="BD313B"/>
          <w:sz w:val="24"/>
          <w:szCs w:val="24"/>
        </w:rPr>
        <w:t>Educational Reform Organizations</w:t>
      </w:r>
    </w:p>
    <w:p w14:paraId="74D4D6EB" w14:textId="77777777" w:rsidR="00B97638" w:rsidRDefault="00B97638" w:rsidP="00B97638">
      <w:pPr>
        <w:pStyle w:val="AssignmentsLevel2"/>
        <w:numPr>
          <w:ilvl w:val="0"/>
          <w:numId w:val="0"/>
        </w:num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0075"/>
        <w:gridCol w:w="2875"/>
      </w:tblGrid>
      <w:tr w:rsidR="00B97638" w:rsidRPr="00842155" w14:paraId="129E8568" w14:textId="77777777" w:rsidTr="00DF03EF">
        <w:tc>
          <w:tcPr>
            <w:tcW w:w="3890" w:type="pct"/>
            <w:tcBorders>
              <w:bottom w:val="single" w:sz="4" w:space="0" w:color="000000" w:themeColor="text1"/>
              <w:right w:val="single" w:sz="4" w:space="0" w:color="auto"/>
            </w:tcBorders>
            <w:shd w:val="clear" w:color="auto" w:fill="D8D9DA"/>
            <w:tcMar>
              <w:top w:w="115" w:type="dxa"/>
              <w:left w:w="115" w:type="dxa"/>
              <w:bottom w:w="115" w:type="dxa"/>
              <w:right w:w="115" w:type="dxa"/>
            </w:tcMar>
          </w:tcPr>
          <w:p w14:paraId="60638C5B" w14:textId="77777777" w:rsidR="00B97638" w:rsidRPr="008A7A82" w:rsidRDefault="00B97638" w:rsidP="00DF03EF">
            <w:pPr>
              <w:tabs>
                <w:tab w:val="left" w:pos="0"/>
                <w:tab w:val="left" w:pos="3720"/>
              </w:tabs>
              <w:outlineLvl w:val="0"/>
              <w:rPr>
                <w:rFonts w:cs="Arial"/>
                <w:b/>
                <w:szCs w:val="20"/>
              </w:rPr>
            </w:pPr>
            <w:r w:rsidRPr="008A7A82">
              <w:rPr>
                <w:rFonts w:cs="Arial"/>
                <w:b/>
                <w:sz w:val="22"/>
                <w:szCs w:val="20"/>
              </w:rPr>
              <w:t>Learning Objectives</w:t>
            </w:r>
          </w:p>
        </w:tc>
        <w:tc>
          <w:tcPr>
            <w:tcW w:w="1110" w:type="pct"/>
            <w:tcBorders>
              <w:left w:val="single" w:sz="4" w:space="0" w:color="auto"/>
              <w:bottom w:val="single" w:sz="4" w:space="0" w:color="000000" w:themeColor="text1"/>
            </w:tcBorders>
            <w:shd w:val="clear" w:color="auto" w:fill="D8D9DA"/>
          </w:tcPr>
          <w:p w14:paraId="2D84A944" w14:textId="77777777" w:rsidR="00B97638" w:rsidRPr="00842155" w:rsidRDefault="00B97638" w:rsidP="00DF03EF">
            <w:pPr>
              <w:tabs>
                <w:tab w:val="left" w:pos="0"/>
                <w:tab w:val="left" w:pos="3720"/>
              </w:tabs>
              <w:outlineLvl w:val="0"/>
              <w:rPr>
                <w:rFonts w:cs="Arial"/>
                <w:szCs w:val="20"/>
              </w:rPr>
            </w:pPr>
            <w:r w:rsidRPr="005B10FE">
              <w:rPr>
                <w:rFonts w:cs="Arial"/>
                <w:b/>
                <w:i/>
                <w:szCs w:val="20"/>
              </w:rPr>
              <w:t>Alignment</w:t>
            </w:r>
          </w:p>
        </w:tc>
      </w:tr>
      <w:tr w:rsidR="00E7460A" w:rsidRPr="00842155" w14:paraId="1E49F374" w14:textId="77777777" w:rsidTr="00DF03EF">
        <w:trPr>
          <w:trHeight w:val="38"/>
        </w:trPr>
        <w:tc>
          <w:tcPr>
            <w:tcW w:w="3890" w:type="pct"/>
            <w:tcBorders>
              <w:top w:val="nil"/>
              <w:bottom w:val="nil"/>
              <w:right w:val="single" w:sz="4" w:space="0" w:color="auto"/>
            </w:tcBorders>
            <w:tcMar>
              <w:top w:w="115" w:type="dxa"/>
              <w:left w:w="115" w:type="dxa"/>
              <w:bottom w:w="115" w:type="dxa"/>
              <w:right w:w="115" w:type="dxa"/>
            </w:tcMar>
          </w:tcPr>
          <w:p w14:paraId="7A4CA3FF" w14:textId="77777777" w:rsidR="00E7460A" w:rsidRPr="00842155" w:rsidRDefault="00E7460A" w:rsidP="00E7460A">
            <w:pPr>
              <w:pStyle w:val="ObjectiveBullet"/>
              <w:numPr>
                <w:ilvl w:val="1"/>
                <w:numId w:val="12"/>
              </w:numPr>
            </w:pPr>
            <w:r w:rsidRPr="00FC7183">
              <w:t>Explain how non-governmental organizations (NGOs) influence education reform.</w:t>
            </w:r>
          </w:p>
        </w:tc>
        <w:tc>
          <w:tcPr>
            <w:tcW w:w="1110" w:type="pct"/>
            <w:tcBorders>
              <w:top w:val="single" w:sz="4" w:space="0" w:color="000000" w:themeColor="text1"/>
              <w:left w:val="single" w:sz="4" w:space="0" w:color="auto"/>
              <w:bottom w:val="nil"/>
            </w:tcBorders>
          </w:tcPr>
          <w:p w14:paraId="0BE0666E" w14:textId="77777777" w:rsidR="00E7460A" w:rsidRPr="00842155" w:rsidRDefault="008C376C" w:rsidP="00E7460A">
            <w:pPr>
              <w:tabs>
                <w:tab w:val="left" w:pos="0"/>
                <w:tab w:val="left" w:pos="3720"/>
              </w:tabs>
              <w:outlineLvl w:val="0"/>
              <w:rPr>
                <w:rFonts w:cs="Arial"/>
                <w:szCs w:val="20"/>
              </w:rPr>
            </w:pPr>
            <w:r>
              <w:rPr>
                <w:rFonts w:cs="Arial"/>
                <w:szCs w:val="20"/>
              </w:rPr>
              <w:t>CLO1, CLO3, CLO4</w:t>
            </w:r>
          </w:p>
        </w:tc>
      </w:tr>
      <w:tr w:rsidR="00E7460A" w:rsidRPr="00842155" w14:paraId="7557CA8F" w14:textId="77777777" w:rsidTr="00DF03EF">
        <w:trPr>
          <w:trHeight w:val="38"/>
        </w:trPr>
        <w:tc>
          <w:tcPr>
            <w:tcW w:w="3890" w:type="pct"/>
            <w:tcBorders>
              <w:top w:val="nil"/>
              <w:bottom w:val="nil"/>
              <w:right w:val="single" w:sz="4" w:space="0" w:color="auto"/>
            </w:tcBorders>
            <w:tcMar>
              <w:top w:w="115" w:type="dxa"/>
              <w:left w:w="115" w:type="dxa"/>
              <w:bottom w:w="115" w:type="dxa"/>
              <w:right w:w="115" w:type="dxa"/>
            </w:tcMar>
          </w:tcPr>
          <w:p w14:paraId="3AA199D0" w14:textId="77777777" w:rsidR="00E7460A" w:rsidRDefault="00E7460A" w:rsidP="00E7460A">
            <w:pPr>
              <w:pStyle w:val="ObjectiveBullet"/>
              <w:numPr>
                <w:ilvl w:val="1"/>
                <w:numId w:val="12"/>
              </w:numPr>
            </w:pPr>
            <w:r w:rsidRPr="00FC7183">
              <w:t>Explain the theories and beliefs about change that shape the agenda and practices of non-governmental organizations involved in education reform.</w:t>
            </w:r>
          </w:p>
        </w:tc>
        <w:tc>
          <w:tcPr>
            <w:tcW w:w="1110" w:type="pct"/>
            <w:tcBorders>
              <w:top w:val="nil"/>
              <w:left w:val="single" w:sz="4" w:space="0" w:color="auto"/>
              <w:bottom w:val="nil"/>
            </w:tcBorders>
          </w:tcPr>
          <w:p w14:paraId="653B3765" w14:textId="77777777" w:rsidR="00E7460A" w:rsidRPr="00842155" w:rsidRDefault="008C376C" w:rsidP="00E7460A">
            <w:pPr>
              <w:tabs>
                <w:tab w:val="left" w:pos="0"/>
                <w:tab w:val="left" w:pos="3720"/>
              </w:tabs>
              <w:outlineLvl w:val="0"/>
              <w:rPr>
                <w:rFonts w:cs="Arial"/>
                <w:szCs w:val="20"/>
              </w:rPr>
            </w:pPr>
            <w:r>
              <w:rPr>
                <w:rFonts w:cs="Arial"/>
                <w:szCs w:val="20"/>
              </w:rPr>
              <w:t>CLO1, CLO3, CLO4</w:t>
            </w:r>
          </w:p>
        </w:tc>
      </w:tr>
      <w:tr w:rsidR="00E7460A" w:rsidRPr="00842155" w14:paraId="5D3C1D4A" w14:textId="77777777" w:rsidTr="00DF03EF">
        <w:trPr>
          <w:trHeight w:val="128"/>
        </w:trPr>
        <w:tc>
          <w:tcPr>
            <w:tcW w:w="3890" w:type="pct"/>
            <w:tcBorders>
              <w:top w:val="nil"/>
              <w:bottom w:val="single" w:sz="4" w:space="0" w:color="000000" w:themeColor="text1"/>
              <w:right w:val="single" w:sz="4" w:space="0" w:color="auto"/>
            </w:tcBorders>
            <w:tcMar>
              <w:top w:w="115" w:type="dxa"/>
              <w:left w:w="115" w:type="dxa"/>
              <w:bottom w:w="115" w:type="dxa"/>
              <w:right w:w="115" w:type="dxa"/>
            </w:tcMar>
          </w:tcPr>
          <w:p w14:paraId="428EA30A" w14:textId="77777777" w:rsidR="00E7460A" w:rsidRPr="00842155" w:rsidRDefault="00E7460A" w:rsidP="00E7460A">
            <w:pPr>
              <w:pStyle w:val="ObjectiveBullet"/>
              <w:numPr>
                <w:ilvl w:val="1"/>
                <w:numId w:val="12"/>
              </w:numPr>
            </w:pPr>
            <w:r w:rsidRPr="00FC7183">
              <w:t>Analyze the overall impact of school reform strategies advocated by prominent non-governmental organizations.</w:t>
            </w:r>
          </w:p>
        </w:tc>
        <w:tc>
          <w:tcPr>
            <w:tcW w:w="1110" w:type="pct"/>
            <w:tcBorders>
              <w:top w:val="nil"/>
              <w:left w:val="single" w:sz="4" w:space="0" w:color="auto"/>
              <w:bottom w:val="single" w:sz="4" w:space="0" w:color="000000" w:themeColor="text1"/>
            </w:tcBorders>
          </w:tcPr>
          <w:p w14:paraId="33AB5665" w14:textId="77777777" w:rsidR="00E7460A" w:rsidRPr="00842155" w:rsidRDefault="008C376C" w:rsidP="00E7460A">
            <w:pPr>
              <w:tabs>
                <w:tab w:val="left" w:pos="0"/>
                <w:tab w:val="left" w:pos="3720"/>
              </w:tabs>
              <w:outlineLvl w:val="0"/>
              <w:rPr>
                <w:rFonts w:cs="Arial"/>
                <w:szCs w:val="20"/>
              </w:rPr>
            </w:pPr>
            <w:r>
              <w:rPr>
                <w:rFonts w:cs="Arial"/>
                <w:szCs w:val="20"/>
              </w:rPr>
              <w:t>CLO1, CLO3, CLO4, CLO5</w:t>
            </w:r>
          </w:p>
        </w:tc>
      </w:tr>
    </w:tbl>
    <w:p w14:paraId="16031CA5" w14:textId="77777777" w:rsidR="00B97638" w:rsidRDefault="00B97638" w:rsidP="00B97638">
      <w:pPr>
        <w:pStyle w:val="AssignmentsLevel2"/>
        <w:numPr>
          <w:ilvl w:val="0"/>
          <w:numId w:val="0"/>
        </w:numPr>
      </w:pPr>
    </w:p>
    <w:p w14:paraId="3A0979A9" w14:textId="77777777" w:rsidR="00B97638" w:rsidRPr="004C1F36" w:rsidRDefault="00B97638" w:rsidP="00B97638">
      <w:pPr>
        <w:pStyle w:val="Heading1"/>
        <w:rPr>
          <w:color w:val="9C2C2A" w:themeColor="accent1"/>
          <w:sz w:val="24"/>
          <w:szCs w:val="24"/>
        </w:rPr>
      </w:pPr>
      <w:r w:rsidRPr="004C1F36">
        <w:rPr>
          <w:color w:val="BD313B"/>
          <w:sz w:val="24"/>
          <w:szCs w:val="24"/>
        </w:rPr>
        <w:t>Resources, Activities, and Preparation</w:t>
      </w:r>
    </w:p>
    <w:p w14:paraId="3F4D9E81" w14:textId="77777777" w:rsidR="00B97638" w:rsidRPr="004C1F36" w:rsidRDefault="00B97638" w:rsidP="00B97638">
      <w:pPr>
        <w:rPr>
          <w:rFonts w:cs="Arial"/>
          <w:iCs/>
          <w:color w:val="BD313B"/>
        </w:rPr>
      </w:pPr>
      <w:r w:rsidRPr="004C1F36">
        <w:rPr>
          <w:rFonts w:cs="Arial"/>
          <w:iCs/>
          <w:color w:val="BD313B"/>
        </w:rPr>
        <w:t>Complete these modules to prepare for your graded assignments.</w:t>
      </w:r>
    </w:p>
    <w:p w14:paraId="3B5CCB7B" w14:textId="77777777" w:rsidR="00B97638" w:rsidRDefault="00B97638" w:rsidP="00B97638"/>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6333"/>
        <w:gridCol w:w="6617"/>
      </w:tblGrid>
      <w:tr w:rsidR="00B97638" w14:paraId="4CA4BB71" w14:textId="77777777" w:rsidTr="00DF03EF">
        <w:trPr>
          <w:trHeight w:val="127"/>
        </w:trPr>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hideMark/>
          </w:tcPr>
          <w:p w14:paraId="3E3B4BE7" w14:textId="77777777" w:rsidR="00B97638" w:rsidRDefault="00E7460A" w:rsidP="00DF03EF">
            <w:pPr>
              <w:pStyle w:val="TableSubhead1"/>
              <w:spacing w:line="256" w:lineRule="auto"/>
              <w:rPr>
                <w:i w:val="0"/>
                <w:sz w:val="20"/>
              </w:rPr>
            </w:pPr>
            <w:r>
              <w:rPr>
                <w:i w:val="0"/>
                <w:sz w:val="20"/>
              </w:rPr>
              <w:t>Week Four Reading</w:t>
            </w:r>
          </w:p>
        </w:tc>
      </w:tr>
      <w:tr w:rsidR="00B97638" w14:paraId="7BCA2FC7" w14:textId="77777777" w:rsidTr="00DF03EF">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40AC1ADE" w14:textId="77777777" w:rsidR="00E7460A" w:rsidRDefault="00E7460A" w:rsidP="00E7460A">
            <w:pPr>
              <w:spacing w:line="276" w:lineRule="auto"/>
              <w:rPr>
                <w:rFonts w:cs="Arial"/>
              </w:rPr>
            </w:pPr>
            <w:r w:rsidRPr="00A31D77">
              <w:rPr>
                <w:rFonts w:cs="Arial"/>
                <w:b/>
              </w:rPr>
              <w:t>Read</w:t>
            </w:r>
            <w:r>
              <w:rPr>
                <w:rFonts w:cs="Arial"/>
              </w:rPr>
              <w:t xml:space="preserve"> the following case studies from </w:t>
            </w:r>
            <w:r w:rsidRPr="00A31D77">
              <w:rPr>
                <w:rFonts w:cs="Arial"/>
                <w:i/>
              </w:rPr>
              <w:t>School Turnarounds</w:t>
            </w:r>
            <w:r>
              <w:rPr>
                <w:rFonts w:cs="Arial"/>
                <w:i/>
              </w:rPr>
              <w:t xml:space="preserve"> </w:t>
            </w:r>
            <w:r>
              <w:rPr>
                <w:rFonts w:cs="Arial"/>
              </w:rPr>
              <w:t>(</w:t>
            </w:r>
            <w:proofErr w:type="spellStart"/>
            <w:r>
              <w:rPr>
                <w:rFonts w:cs="Arial"/>
              </w:rPr>
              <w:t>Zavadsky</w:t>
            </w:r>
            <w:proofErr w:type="spellEnd"/>
            <w:r>
              <w:rPr>
                <w:rFonts w:cs="Arial"/>
              </w:rPr>
              <w:t>):</w:t>
            </w:r>
          </w:p>
          <w:p w14:paraId="752F22B7" w14:textId="77777777" w:rsidR="00E7460A" w:rsidRPr="00E7460A" w:rsidRDefault="00E7460A" w:rsidP="00E7460A">
            <w:pPr>
              <w:pStyle w:val="AssignmentsLevel2"/>
            </w:pPr>
            <w:r w:rsidRPr="00E7460A">
              <w:t>Ch</w:t>
            </w:r>
            <w:r>
              <w:t>. 5: Denver Public Schools</w:t>
            </w:r>
          </w:p>
          <w:p w14:paraId="195893DD" w14:textId="77777777" w:rsidR="00E7460A" w:rsidRPr="00E7460A" w:rsidRDefault="00E7460A" w:rsidP="00E7460A">
            <w:pPr>
              <w:pStyle w:val="AssignmentsLevel2"/>
            </w:pPr>
            <w:r>
              <w:t xml:space="preserve">Ch. </w:t>
            </w:r>
            <w:r w:rsidRPr="00E7460A">
              <w:t>6: Sacramen</w:t>
            </w:r>
            <w:r>
              <w:t>to City Unified School District</w:t>
            </w:r>
          </w:p>
          <w:p w14:paraId="0027BC85" w14:textId="77777777" w:rsidR="00E7460A" w:rsidRDefault="00E7460A" w:rsidP="00E7460A">
            <w:pPr>
              <w:tabs>
                <w:tab w:val="left" w:pos="1365"/>
              </w:tabs>
              <w:spacing w:line="276" w:lineRule="auto"/>
              <w:rPr>
                <w:rFonts w:cs="Arial"/>
                <w:b/>
              </w:rPr>
            </w:pPr>
            <w:r>
              <w:rPr>
                <w:rFonts w:cs="Arial"/>
                <w:b/>
              </w:rPr>
              <w:tab/>
            </w:r>
          </w:p>
          <w:p w14:paraId="33540532" w14:textId="77777777" w:rsidR="00E7460A" w:rsidRPr="00B53979" w:rsidRDefault="00E7460A" w:rsidP="00E7460A">
            <w:pPr>
              <w:spacing w:line="276" w:lineRule="auto"/>
              <w:rPr>
                <w:rFonts w:cs="Arial"/>
              </w:rPr>
            </w:pPr>
            <w:r w:rsidRPr="00B53979">
              <w:rPr>
                <w:rFonts w:cs="Arial"/>
                <w:b/>
              </w:rPr>
              <w:t>Read</w:t>
            </w:r>
            <w:r>
              <w:rPr>
                <w:rFonts w:cs="Arial"/>
              </w:rPr>
              <w:t xml:space="preserve"> the following chapter of </w:t>
            </w:r>
            <w:r w:rsidRPr="00B53979">
              <w:rPr>
                <w:rFonts w:cs="Arial"/>
                <w:i/>
              </w:rPr>
              <w:t>Turnaround Leadership</w:t>
            </w:r>
            <w:r>
              <w:rPr>
                <w:rFonts w:cs="Arial"/>
                <w:i/>
              </w:rPr>
              <w:t xml:space="preserve"> </w:t>
            </w:r>
            <w:r>
              <w:rPr>
                <w:rFonts w:cs="Arial"/>
              </w:rPr>
              <w:t>(Fullan)</w:t>
            </w:r>
            <w:r>
              <w:rPr>
                <w:rFonts w:cs="Arial"/>
                <w:i/>
              </w:rPr>
              <w:t>:</w:t>
            </w:r>
          </w:p>
          <w:p w14:paraId="73B3569B" w14:textId="77777777" w:rsidR="00E7460A" w:rsidRDefault="00E7460A" w:rsidP="00E7460A">
            <w:pPr>
              <w:pStyle w:val="AssignmentsLevel2"/>
            </w:pPr>
            <w:r>
              <w:t>Ch. 3: Change</w:t>
            </w:r>
          </w:p>
          <w:p w14:paraId="78C71DC6" w14:textId="77777777" w:rsidR="00B97638" w:rsidRPr="00E7460A" w:rsidRDefault="00E7460A" w:rsidP="000C07CE">
            <w:pPr>
              <w:pStyle w:val="AssignmentsLevel3"/>
            </w:pPr>
            <w:r>
              <w:t>Remember the lesson from the Change Game? This chapter is about how to motivate people and how to lead change. Change forces must be commensurate with the transformation sought.</w:t>
            </w:r>
          </w:p>
        </w:tc>
      </w:tr>
      <w:tr w:rsidR="00B97638" w14:paraId="17A9B955" w14:textId="77777777" w:rsidTr="00DF03EF">
        <w:tc>
          <w:tcPr>
            <w:tcW w:w="244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hideMark/>
          </w:tcPr>
          <w:p w14:paraId="22B8578A" w14:textId="77777777" w:rsidR="00B97638" w:rsidRDefault="00B97638" w:rsidP="008C376C">
            <w:pPr>
              <w:spacing w:line="276" w:lineRule="auto"/>
              <w:rPr>
                <w:rFonts w:cs="Arial"/>
              </w:rPr>
            </w:pPr>
            <w:r>
              <w:rPr>
                <w:rFonts w:cs="Arial"/>
                <w:b/>
              </w:rPr>
              <w:t xml:space="preserve">Alignment: </w:t>
            </w:r>
            <w:r w:rsidR="008C376C">
              <w:rPr>
                <w:rFonts w:cs="Arial"/>
              </w:rPr>
              <w:t>4.1, 4.2, 4.3, CLO1, CLO2</w:t>
            </w:r>
          </w:p>
        </w:tc>
        <w:tc>
          <w:tcPr>
            <w:tcW w:w="255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28F461CB" w14:textId="77777777" w:rsidR="00B97638" w:rsidRDefault="00EB6F9A" w:rsidP="00DF03EF">
            <w:pPr>
              <w:spacing w:line="276" w:lineRule="auto"/>
              <w:rPr>
                <w:rFonts w:cs="Arial"/>
              </w:rPr>
            </w:pPr>
            <w:r>
              <w:rPr>
                <w:rFonts w:cs="Arial"/>
                <w:b/>
              </w:rPr>
              <w:t xml:space="preserve">AIE: </w:t>
            </w:r>
            <w:r>
              <w:rPr>
                <w:rFonts w:cs="Arial"/>
              </w:rPr>
              <w:t>N/A</w:t>
            </w:r>
          </w:p>
        </w:tc>
      </w:tr>
      <w:tr w:rsidR="00B97638" w14:paraId="3E9A0962" w14:textId="77777777" w:rsidTr="00DF03EF">
        <w:trPr>
          <w:trHeight w:val="658"/>
        </w:trPr>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tcPr>
          <w:p w14:paraId="4E5E6F5A" w14:textId="77777777" w:rsidR="00B97638" w:rsidRDefault="00B97638" w:rsidP="00DF03EF">
            <w:pPr>
              <w:spacing w:line="256" w:lineRule="auto"/>
              <w:rPr>
                <w:rFonts w:cs="Arial"/>
                <w:b/>
                <w:szCs w:val="20"/>
              </w:rPr>
            </w:pPr>
            <w:r>
              <w:rPr>
                <w:rFonts w:cs="Arial"/>
                <w:b/>
                <w:szCs w:val="20"/>
              </w:rPr>
              <w:t>Instructor Notes</w:t>
            </w:r>
          </w:p>
          <w:p w14:paraId="1C60F0DE" w14:textId="77777777" w:rsidR="00B97638" w:rsidRDefault="00B97638" w:rsidP="00DF03EF">
            <w:pPr>
              <w:spacing w:line="256" w:lineRule="auto"/>
              <w:rPr>
                <w:rFonts w:cs="Arial"/>
                <w:szCs w:val="20"/>
              </w:rPr>
            </w:pPr>
          </w:p>
          <w:p w14:paraId="658BC098" w14:textId="77777777" w:rsidR="00B97638" w:rsidRPr="008C376C" w:rsidRDefault="008C376C" w:rsidP="00DF03EF">
            <w:pPr>
              <w:spacing w:line="256" w:lineRule="auto"/>
              <w:rPr>
                <w:rFonts w:cs="Arial"/>
                <w:szCs w:val="20"/>
              </w:rPr>
            </w:pPr>
            <w:r>
              <w:rPr>
                <w:rFonts w:cs="Arial"/>
                <w:szCs w:val="20"/>
              </w:rPr>
              <w:t xml:space="preserve">The case studies from </w:t>
            </w:r>
            <w:r>
              <w:rPr>
                <w:rFonts w:cs="Arial"/>
                <w:i/>
                <w:szCs w:val="20"/>
              </w:rPr>
              <w:t>School Turnarounds</w:t>
            </w:r>
            <w:r>
              <w:rPr>
                <w:rFonts w:cs="Arial"/>
                <w:szCs w:val="20"/>
              </w:rPr>
              <w:t xml:space="preserve"> are going to be used as starting points for this week’s assignments. Make sure you review them before students begin working so you can offer background, advice, and other assistance as the week progresses.</w:t>
            </w:r>
          </w:p>
        </w:tc>
      </w:tr>
    </w:tbl>
    <w:p w14:paraId="4FB78C7C" w14:textId="77777777" w:rsidR="00B97638" w:rsidRDefault="00B97638" w:rsidP="00B97638">
      <w:pPr>
        <w:tabs>
          <w:tab w:val="left" w:pos="360"/>
        </w:tabs>
        <w:rPr>
          <w:rFonts w:cs="Arial"/>
          <w:szCs w:val="20"/>
        </w:r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6333"/>
        <w:gridCol w:w="6617"/>
      </w:tblGrid>
      <w:tr w:rsidR="00E7460A" w14:paraId="337056C7" w14:textId="77777777" w:rsidTr="00215A15">
        <w:trPr>
          <w:trHeight w:val="127"/>
        </w:trPr>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hideMark/>
          </w:tcPr>
          <w:p w14:paraId="12751507" w14:textId="77777777" w:rsidR="00E7460A" w:rsidRDefault="00E7460A" w:rsidP="00A6284B">
            <w:pPr>
              <w:pStyle w:val="TableSubhead1"/>
              <w:spacing w:line="256" w:lineRule="auto"/>
              <w:rPr>
                <w:i w:val="0"/>
                <w:sz w:val="20"/>
              </w:rPr>
            </w:pPr>
            <w:r>
              <w:rPr>
                <w:i w:val="0"/>
                <w:sz w:val="20"/>
              </w:rPr>
              <w:t xml:space="preserve">Resource: </w:t>
            </w:r>
            <w:r w:rsidR="00A6284B">
              <w:rPr>
                <w:i w:val="0"/>
                <w:sz w:val="20"/>
              </w:rPr>
              <w:t xml:space="preserve">American Legislative Exchange Council, Teach for America, and the </w:t>
            </w:r>
            <w:r w:rsidR="00CE6DCA">
              <w:rPr>
                <w:i w:val="0"/>
                <w:sz w:val="20"/>
              </w:rPr>
              <w:t xml:space="preserve">Bill &amp; Melinda </w:t>
            </w:r>
            <w:r w:rsidR="00A6284B">
              <w:rPr>
                <w:i w:val="0"/>
                <w:sz w:val="20"/>
              </w:rPr>
              <w:t>Gates Foundation</w:t>
            </w:r>
          </w:p>
        </w:tc>
      </w:tr>
      <w:tr w:rsidR="00E7460A" w14:paraId="775FDF5D" w14:textId="77777777" w:rsidTr="00215A15">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01CC7581" w14:textId="77777777" w:rsidR="008C376C" w:rsidRPr="008C376C" w:rsidRDefault="008C376C" w:rsidP="00E7460A">
            <w:r w:rsidRPr="008C376C">
              <w:lastRenderedPageBreak/>
              <w:t xml:space="preserve">Among the three most influential </w:t>
            </w:r>
            <w:r>
              <w:t>education facing non-governmental organization in the last decade have been the American Legislative Exchange Council, Teach for America, and the</w:t>
            </w:r>
            <w:r w:rsidR="00CE6DCA">
              <w:t xml:space="preserve"> Bill &amp; Melinda</w:t>
            </w:r>
            <w:r>
              <w:t xml:space="preserve"> Gates Foundation.</w:t>
            </w:r>
            <w:r w:rsidR="00AE6F8A">
              <w:t xml:space="preserve"> There are extensive resources available online related to their missions and impact, including adulations and criticisms.</w:t>
            </w:r>
          </w:p>
          <w:p w14:paraId="08438C0B" w14:textId="77777777" w:rsidR="008C376C" w:rsidRDefault="008C376C" w:rsidP="00E7460A">
            <w:pPr>
              <w:rPr>
                <w:b/>
              </w:rPr>
            </w:pPr>
          </w:p>
          <w:p w14:paraId="06A4487D" w14:textId="77777777" w:rsidR="00E7460A" w:rsidRPr="00DF3467" w:rsidRDefault="00A6284B" w:rsidP="00E7460A">
            <w:r w:rsidRPr="00A6284B">
              <w:rPr>
                <w:b/>
              </w:rPr>
              <w:t xml:space="preserve">Read </w:t>
            </w:r>
            <w:r>
              <w:t>“</w:t>
            </w:r>
            <w:r w:rsidRPr="00A6284B">
              <w:t>A Smart ALEC Threatens Public Education</w:t>
            </w:r>
            <w:r>
              <w:t xml:space="preserve">,” available </w:t>
            </w:r>
            <w:r w:rsidR="0038605B">
              <w:t xml:space="preserve">from </w:t>
            </w:r>
            <w:r>
              <w:t xml:space="preserve">Education Week: </w:t>
            </w:r>
            <w:hyperlink r:id="rId30" w:history="1">
              <w:r w:rsidR="00E7460A" w:rsidRPr="00DF3467">
                <w:rPr>
                  <w:rStyle w:val="Hyperlink"/>
                </w:rPr>
                <w:t>http://www.edweek.org/ew/articles/2012/03/01/kappan_underwood.html</w:t>
              </w:r>
            </w:hyperlink>
          </w:p>
          <w:p w14:paraId="7522E189" w14:textId="77777777" w:rsidR="00A6284B" w:rsidRDefault="00A6284B" w:rsidP="00E7460A">
            <w:pPr>
              <w:rPr>
                <w:b/>
              </w:rPr>
            </w:pPr>
          </w:p>
          <w:p w14:paraId="74162843" w14:textId="77777777" w:rsidR="00E7460A" w:rsidRPr="00DF3467" w:rsidRDefault="00A6284B" w:rsidP="00E7460A">
            <w:r w:rsidRPr="00A6284B">
              <w:rPr>
                <w:b/>
              </w:rPr>
              <w:t>Read</w:t>
            </w:r>
            <w:r>
              <w:t xml:space="preserve"> “</w:t>
            </w:r>
            <w:r w:rsidRPr="00A6284B">
              <w:t>After 25 Years, Teach for America Results are Consistently Underwhelming</w:t>
            </w:r>
            <w:r>
              <w:t xml:space="preserve">,” available </w:t>
            </w:r>
            <w:r w:rsidR="0038605B">
              <w:t>from</w:t>
            </w:r>
            <w:r w:rsidR="00CE6DCA">
              <w:t xml:space="preserve"> </w:t>
            </w:r>
            <w:r>
              <w:t xml:space="preserve">Nonprofit Quarterly: </w:t>
            </w:r>
            <w:hyperlink r:id="rId31" w:history="1">
              <w:r w:rsidR="00E7460A" w:rsidRPr="00DF3467">
                <w:rPr>
                  <w:rStyle w:val="Hyperlink"/>
                </w:rPr>
                <w:t>https://nonprofitquarterly.org/2015/09/11/after-25-years-teach-for-america-results-are-consistently-underwhelming/</w:t>
              </w:r>
            </w:hyperlink>
          </w:p>
          <w:p w14:paraId="06C09EE8" w14:textId="77777777" w:rsidR="00A6284B" w:rsidRDefault="00A6284B" w:rsidP="00E7460A"/>
          <w:p w14:paraId="7C36590E" w14:textId="77777777" w:rsidR="00A6284B" w:rsidRDefault="00A6284B" w:rsidP="00E7460A">
            <w:r w:rsidRPr="00A6284B">
              <w:rPr>
                <w:b/>
              </w:rPr>
              <w:t>Read</w:t>
            </w:r>
            <w:r>
              <w:t xml:space="preserve"> “</w:t>
            </w:r>
            <w:r w:rsidRPr="00A6284B">
              <w:t>Charitable Plutocracy: Bill Gates, Washington State, and the Nuisance of Democracy</w:t>
            </w:r>
            <w:r>
              <w:t xml:space="preserve">,” available </w:t>
            </w:r>
            <w:r w:rsidR="0038605B">
              <w:t>from</w:t>
            </w:r>
            <w:r w:rsidR="00CE6DCA">
              <w:t xml:space="preserve"> </w:t>
            </w:r>
            <w:r>
              <w:t>Nonprofit Quarterly:</w:t>
            </w:r>
          </w:p>
          <w:p w14:paraId="601CA1DB" w14:textId="77777777" w:rsidR="00E7460A" w:rsidRPr="00E7460A" w:rsidRDefault="00BC09E8" w:rsidP="00E7460A">
            <w:hyperlink r:id="rId32" w:history="1">
              <w:r w:rsidR="00E7460A" w:rsidRPr="003C71A5">
                <w:rPr>
                  <w:rStyle w:val="Hyperlink"/>
                </w:rPr>
                <w:t>http://nonprofitquarterly.org/2016/04/11/charitable-plutocracy-bill-gates-washington-state-and-the-nuisance-of-democracy/</w:t>
              </w:r>
            </w:hyperlink>
          </w:p>
        </w:tc>
      </w:tr>
      <w:tr w:rsidR="00A6284B" w14:paraId="359DDC22" w14:textId="77777777" w:rsidTr="00215A15">
        <w:tc>
          <w:tcPr>
            <w:tcW w:w="244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hideMark/>
          </w:tcPr>
          <w:p w14:paraId="70EF9FE6" w14:textId="77777777" w:rsidR="00A6284B" w:rsidRDefault="00A6284B" w:rsidP="00A6284B">
            <w:pPr>
              <w:spacing w:line="276" w:lineRule="auto"/>
              <w:rPr>
                <w:rFonts w:cs="Arial"/>
              </w:rPr>
            </w:pPr>
            <w:r>
              <w:rPr>
                <w:rFonts w:cs="Arial"/>
                <w:b/>
              </w:rPr>
              <w:t xml:space="preserve">Alignment: </w:t>
            </w:r>
            <w:r>
              <w:rPr>
                <w:rFonts w:cs="Arial"/>
              </w:rPr>
              <w:t>4.1, 4.2, 4.3</w:t>
            </w:r>
          </w:p>
        </w:tc>
        <w:tc>
          <w:tcPr>
            <w:tcW w:w="255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79FB5234" w14:textId="77777777" w:rsidR="00A6284B" w:rsidRDefault="00A6284B" w:rsidP="00A6284B">
            <w:pPr>
              <w:spacing w:line="276" w:lineRule="auto"/>
              <w:rPr>
                <w:rFonts w:cs="Arial"/>
              </w:rPr>
            </w:pPr>
            <w:r>
              <w:rPr>
                <w:rFonts w:cs="Arial"/>
                <w:b/>
              </w:rPr>
              <w:t xml:space="preserve">AIE: </w:t>
            </w:r>
            <w:r>
              <w:rPr>
                <w:rFonts w:cs="Arial"/>
              </w:rPr>
              <w:t>N/A</w:t>
            </w:r>
          </w:p>
        </w:tc>
      </w:tr>
      <w:tr w:rsidR="00E7460A" w14:paraId="253EC5F9" w14:textId="77777777" w:rsidTr="00215A15">
        <w:trPr>
          <w:trHeight w:val="658"/>
        </w:trPr>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tcPr>
          <w:p w14:paraId="70296A11" w14:textId="77777777" w:rsidR="00E7460A" w:rsidRDefault="00E7460A" w:rsidP="00215A15">
            <w:pPr>
              <w:spacing w:line="256" w:lineRule="auto"/>
              <w:rPr>
                <w:rFonts w:cs="Arial"/>
                <w:b/>
                <w:szCs w:val="20"/>
              </w:rPr>
            </w:pPr>
            <w:r>
              <w:rPr>
                <w:rFonts w:cs="Arial"/>
                <w:b/>
                <w:szCs w:val="20"/>
              </w:rPr>
              <w:t>Instructor Notes</w:t>
            </w:r>
          </w:p>
          <w:p w14:paraId="1DE6FD51" w14:textId="77777777" w:rsidR="00E7460A" w:rsidRDefault="00E7460A" w:rsidP="00215A15">
            <w:pPr>
              <w:spacing w:line="256" w:lineRule="auto"/>
              <w:rPr>
                <w:rFonts w:cs="Arial"/>
                <w:szCs w:val="20"/>
              </w:rPr>
            </w:pPr>
          </w:p>
          <w:p w14:paraId="7C3394C6" w14:textId="77777777" w:rsidR="00E7460A" w:rsidRDefault="00AE6F8A" w:rsidP="00215A15">
            <w:pPr>
              <w:spacing w:line="256" w:lineRule="auto"/>
              <w:rPr>
                <w:rFonts w:cs="Arial"/>
                <w:szCs w:val="20"/>
              </w:rPr>
            </w:pPr>
            <w:r>
              <w:rPr>
                <w:rFonts w:cs="Arial"/>
                <w:szCs w:val="20"/>
              </w:rPr>
              <w:t>The three sources here are intended to spark conversation</w:t>
            </w:r>
            <w:r w:rsidR="00CE6DCA">
              <w:rPr>
                <w:rFonts w:cs="Arial"/>
                <w:szCs w:val="20"/>
              </w:rPr>
              <w:t>—</w:t>
            </w:r>
            <w:r>
              <w:rPr>
                <w:rFonts w:cs="Arial"/>
                <w:szCs w:val="20"/>
              </w:rPr>
              <w:t xml:space="preserve">they are </w:t>
            </w:r>
            <w:proofErr w:type="gramStart"/>
            <w:r>
              <w:rPr>
                <w:rFonts w:cs="Arial"/>
                <w:szCs w:val="20"/>
              </w:rPr>
              <w:t>fairly critical</w:t>
            </w:r>
            <w:proofErr w:type="gramEnd"/>
            <w:r>
              <w:rPr>
                <w:rFonts w:cs="Arial"/>
                <w:szCs w:val="20"/>
              </w:rPr>
              <w:t xml:space="preserve"> in their analysis of each organization. If you’re interested in </w:t>
            </w:r>
            <w:r w:rsidR="00BF3B93">
              <w:rPr>
                <w:rFonts w:cs="Arial"/>
                <w:szCs w:val="20"/>
              </w:rPr>
              <w:t>other types of resources, you can use the following:</w:t>
            </w:r>
          </w:p>
          <w:p w14:paraId="0272960C" w14:textId="77777777" w:rsidR="00BF3B93" w:rsidRDefault="00BF3B93" w:rsidP="00215A15">
            <w:pPr>
              <w:spacing w:line="256" w:lineRule="auto"/>
              <w:rPr>
                <w:rFonts w:cs="Arial"/>
                <w:szCs w:val="20"/>
              </w:rPr>
            </w:pPr>
          </w:p>
          <w:p w14:paraId="0C6B8269" w14:textId="77777777" w:rsidR="00BF3B93" w:rsidRPr="00BF3B93" w:rsidRDefault="00BF3B93" w:rsidP="00215A15">
            <w:pPr>
              <w:spacing w:line="256" w:lineRule="auto"/>
              <w:rPr>
                <w:rFonts w:cs="Arial"/>
                <w:b/>
                <w:szCs w:val="20"/>
                <w:u w:val="single"/>
              </w:rPr>
            </w:pPr>
            <w:r w:rsidRPr="00BF3B93">
              <w:rPr>
                <w:rFonts w:cs="Arial"/>
                <w:b/>
                <w:szCs w:val="20"/>
                <w:u w:val="single"/>
              </w:rPr>
              <w:t>Homepages for each NGO</w:t>
            </w:r>
          </w:p>
          <w:p w14:paraId="7FA5B433" w14:textId="77777777" w:rsidR="00BF3B93" w:rsidRDefault="00BF3B93" w:rsidP="00BF3B93">
            <w:pPr>
              <w:pStyle w:val="AssignmentsLevel2"/>
            </w:pPr>
            <w:r>
              <w:t xml:space="preserve">American Legislative Exchange Council: </w:t>
            </w:r>
            <w:hyperlink r:id="rId33" w:history="1">
              <w:r w:rsidRPr="0072152E">
                <w:rPr>
                  <w:rStyle w:val="Hyperlink"/>
                </w:rPr>
                <w:t>https://www.alec.org/</w:t>
              </w:r>
            </w:hyperlink>
          </w:p>
          <w:p w14:paraId="7945F18A" w14:textId="77777777" w:rsidR="00BF3B93" w:rsidRDefault="00BF3B93" w:rsidP="00BF3B93">
            <w:pPr>
              <w:pStyle w:val="AssignmentsLevel2"/>
            </w:pPr>
            <w:r>
              <w:t xml:space="preserve">Teach for America: </w:t>
            </w:r>
            <w:hyperlink r:id="rId34" w:history="1">
              <w:r w:rsidRPr="0072152E">
                <w:rPr>
                  <w:rStyle w:val="Hyperlink"/>
                </w:rPr>
                <w:t>https://www.teachforamerica.org/</w:t>
              </w:r>
            </w:hyperlink>
          </w:p>
          <w:p w14:paraId="603BCFD6" w14:textId="77777777" w:rsidR="00BF3B93" w:rsidRDefault="00BF3B93" w:rsidP="00BF3B93">
            <w:pPr>
              <w:pStyle w:val="AssignmentsLevel2"/>
            </w:pPr>
            <w:r>
              <w:t xml:space="preserve">The </w:t>
            </w:r>
            <w:r w:rsidR="00CE6DCA">
              <w:t xml:space="preserve">Bill &amp; Melinda </w:t>
            </w:r>
            <w:r>
              <w:t xml:space="preserve">Gates Foundation: </w:t>
            </w:r>
            <w:hyperlink r:id="rId35" w:history="1">
              <w:r w:rsidRPr="0072152E">
                <w:rPr>
                  <w:rStyle w:val="Hyperlink"/>
                </w:rPr>
                <w:t>http://www.gatesfoundation.org/</w:t>
              </w:r>
            </w:hyperlink>
          </w:p>
          <w:p w14:paraId="7A30A411" w14:textId="77777777" w:rsidR="00BF3B93" w:rsidRDefault="00BF3B93" w:rsidP="00BF3B93">
            <w:pPr>
              <w:pStyle w:val="AssignmentsLevel2"/>
              <w:numPr>
                <w:ilvl w:val="0"/>
                <w:numId w:val="0"/>
              </w:numPr>
              <w:ind w:left="360" w:hanging="360"/>
            </w:pPr>
          </w:p>
          <w:p w14:paraId="2A969CD8" w14:textId="77777777" w:rsidR="00BF3B93" w:rsidRPr="00BF3B93" w:rsidRDefault="00BF3B93" w:rsidP="00BF3B93">
            <w:pPr>
              <w:pStyle w:val="AssignmentsLevel2"/>
              <w:numPr>
                <w:ilvl w:val="0"/>
                <w:numId w:val="0"/>
              </w:numPr>
              <w:ind w:left="360" w:hanging="360"/>
              <w:rPr>
                <w:b/>
                <w:u w:val="single"/>
              </w:rPr>
            </w:pPr>
            <w:r w:rsidRPr="00BF3B93">
              <w:rPr>
                <w:b/>
                <w:u w:val="single"/>
              </w:rPr>
              <w:t>Additional Resources</w:t>
            </w:r>
          </w:p>
          <w:p w14:paraId="01858639" w14:textId="77777777" w:rsidR="00BF3B93" w:rsidRDefault="00BF3B93" w:rsidP="00215A15">
            <w:pPr>
              <w:spacing w:line="256" w:lineRule="auto"/>
              <w:rPr>
                <w:rFonts w:cs="Arial"/>
                <w:szCs w:val="20"/>
              </w:rPr>
            </w:pPr>
            <w:r>
              <w:rPr>
                <w:rFonts w:cs="Arial"/>
                <w:szCs w:val="20"/>
              </w:rPr>
              <w:t xml:space="preserve">Brookings Institute. “ALEC’s Influence over Lawmaking in State Legislatures.” (2013): </w:t>
            </w:r>
            <w:hyperlink r:id="rId36" w:history="1">
              <w:r w:rsidRPr="0072152E">
                <w:rPr>
                  <w:rStyle w:val="Hyperlink"/>
                  <w:rFonts w:cs="Arial"/>
                  <w:szCs w:val="20"/>
                </w:rPr>
                <w:t>http://www.brookings.edu/research/articles/2013/12/06-american-legislative-exchange-council-jackman</w:t>
              </w:r>
            </w:hyperlink>
          </w:p>
          <w:p w14:paraId="7436AD18" w14:textId="77777777" w:rsidR="00BF3B93" w:rsidRDefault="00BF3B93" w:rsidP="00215A15">
            <w:pPr>
              <w:spacing w:line="256" w:lineRule="auto"/>
              <w:rPr>
                <w:rFonts w:cs="Arial"/>
                <w:szCs w:val="20"/>
              </w:rPr>
            </w:pPr>
            <w:r>
              <w:rPr>
                <w:rFonts w:cs="Arial"/>
                <w:szCs w:val="20"/>
              </w:rPr>
              <w:t xml:space="preserve">Washington Post. “Teach for America </w:t>
            </w:r>
            <w:r w:rsidR="00CE6DCA">
              <w:rPr>
                <w:rFonts w:cs="Arial"/>
                <w:szCs w:val="20"/>
              </w:rPr>
              <w:t>I</w:t>
            </w:r>
            <w:r>
              <w:rPr>
                <w:rFonts w:cs="Arial"/>
                <w:szCs w:val="20"/>
              </w:rPr>
              <w:t xml:space="preserve">s a </w:t>
            </w:r>
            <w:r w:rsidR="00CE6DCA">
              <w:rPr>
                <w:rFonts w:cs="Arial"/>
                <w:szCs w:val="20"/>
              </w:rPr>
              <w:t>D</w:t>
            </w:r>
            <w:r>
              <w:rPr>
                <w:rFonts w:cs="Arial"/>
                <w:szCs w:val="20"/>
              </w:rPr>
              <w:t xml:space="preserve">eeply </w:t>
            </w:r>
            <w:r w:rsidR="00CE6DCA">
              <w:rPr>
                <w:rFonts w:cs="Arial"/>
                <w:szCs w:val="20"/>
              </w:rPr>
              <w:t>D</w:t>
            </w:r>
            <w:r>
              <w:rPr>
                <w:rFonts w:cs="Arial"/>
                <w:szCs w:val="20"/>
              </w:rPr>
              <w:t xml:space="preserve">ivisive </w:t>
            </w:r>
            <w:r w:rsidR="00CE6DCA">
              <w:rPr>
                <w:rFonts w:cs="Arial"/>
                <w:szCs w:val="20"/>
              </w:rPr>
              <w:t>P</w:t>
            </w:r>
            <w:r>
              <w:rPr>
                <w:rFonts w:cs="Arial"/>
                <w:szCs w:val="20"/>
              </w:rPr>
              <w:t xml:space="preserve">rogram. It </w:t>
            </w:r>
            <w:r w:rsidR="00CE6DCA">
              <w:rPr>
                <w:rFonts w:cs="Arial"/>
                <w:szCs w:val="20"/>
              </w:rPr>
              <w:t>A</w:t>
            </w:r>
            <w:r>
              <w:rPr>
                <w:rFonts w:cs="Arial"/>
                <w:szCs w:val="20"/>
              </w:rPr>
              <w:t xml:space="preserve">lso </w:t>
            </w:r>
            <w:r w:rsidR="00CE6DCA">
              <w:rPr>
                <w:rFonts w:cs="Arial"/>
                <w:szCs w:val="20"/>
              </w:rPr>
              <w:t>W</w:t>
            </w:r>
            <w:r>
              <w:rPr>
                <w:rFonts w:cs="Arial"/>
                <w:szCs w:val="20"/>
              </w:rPr>
              <w:t xml:space="preserve">orks.” (2013): </w:t>
            </w:r>
            <w:hyperlink r:id="rId37" w:history="1">
              <w:r w:rsidRPr="0072152E">
                <w:rPr>
                  <w:rStyle w:val="Hyperlink"/>
                  <w:rFonts w:cs="Arial"/>
                  <w:szCs w:val="20"/>
                </w:rPr>
                <w:t>https://www.washingtonpost.com/news/wonk/wp/2013/09/10/teach-for-america-is-a-deeply-divisive-program-it-also-works/</w:t>
              </w:r>
            </w:hyperlink>
          </w:p>
          <w:p w14:paraId="529F7305" w14:textId="77777777" w:rsidR="00BF3B93" w:rsidRDefault="00BF3B93" w:rsidP="00CE6DCA">
            <w:pPr>
              <w:spacing w:line="256" w:lineRule="auto"/>
              <w:rPr>
                <w:rFonts w:cs="Arial"/>
                <w:szCs w:val="20"/>
              </w:rPr>
            </w:pPr>
            <w:r>
              <w:rPr>
                <w:rFonts w:cs="Arial"/>
                <w:szCs w:val="20"/>
              </w:rPr>
              <w:t xml:space="preserve">Washington Post. “How Bill Gates </w:t>
            </w:r>
            <w:r w:rsidR="00CE6DCA">
              <w:rPr>
                <w:rFonts w:cs="Arial"/>
                <w:szCs w:val="20"/>
              </w:rPr>
              <w:t>P</w:t>
            </w:r>
            <w:r>
              <w:rPr>
                <w:rFonts w:cs="Arial"/>
                <w:szCs w:val="20"/>
              </w:rPr>
              <w:t xml:space="preserve">ulled </w:t>
            </w:r>
            <w:r w:rsidR="00CE6DCA">
              <w:rPr>
                <w:rFonts w:cs="Arial"/>
                <w:szCs w:val="20"/>
              </w:rPr>
              <w:t>o</w:t>
            </w:r>
            <w:r>
              <w:rPr>
                <w:rFonts w:cs="Arial"/>
                <w:szCs w:val="20"/>
              </w:rPr>
              <w:t xml:space="preserve">ff the </w:t>
            </w:r>
            <w:r w:rsidR="00CE6DCA">
              <w:rPr>
                <w:rFonts w:cs="Arial"/>
                <w:szCs w:val="20"/>
              </w:rPr>
              <w:t>S</w:t>
            </w:r>
            <w:r>
              <w:rPr>
                <w:rFonts w:cs="Arial"/>
                <w:szCs w:val="20"/>
              </w:rPr>
              <w:t xml:space="preserve">wift Common Core </w:t>
            </w:r>
            <w:r w:rsidR="00CE6DCA">
              <w:rPr>
                <w:rFonts w:cs="Arial"/>
                <w:szCs w:val="20"/>
              </w:rPr>
              <w:t>R</w:t>
            </w:r>
            <w:r>
              <w:rPr>
                <w:rFonts w:cs="Arial"/>
                <w:szCs w:val="20"/>
              </w:rPr>
              <w:t xml:space="preserve">evolution.” (2014): </w:t>
            </w:r>
            <w:hyperlink r:id="rId38" w:history="1">
              <w:r w:rsidRPr="0072152E">
                <w:rPr>
                  <w:rStyle w:val="Hyperlink"/>
                  <w:rFonts w:cs="Arial"/>
                  <w:szCs w:val="20"/>
                </w:rPr>
                <w:t>https://www.washingtonpost.com/politics/how-bill-gates-pulled-off-the-swift-common-core-revolution/2014/06/07/a830e32e-ec34-11e3-9f5c-9075d5508f0a_story.html</w:t>
              </w:r>
            </w:hyperlink>
          </w:p>
        </w:tc>
      </w:tr>
    </w:tbl>
    <w:p w14:paraId="11AD3805" w14:textId="77777777" w:rsidR="00E7460A" w:rsidRDefault="00E7460A" w:rsidP="00B97638">
      <w:pPr>
        <w:tabs>
          <w:tab w:val="left" w:pos="360"/>
        </w:tabs>
        <w:rPr>
          <w:rFonts w:cs="Arial"/>
          <w:szCs w:val="20"/>
        </w:rPr>
      </w:pPr>
    </w:p>
    <w:p w14:paraId="26A12E03" w14:textId="77777777" w:rsidR="00B97638" w:rsidRPr="00301D7A" w:rsidRDefault="00B97638" w:rsidP="00B97638">
      <w:pPr>
        <w:rPr>
          <w:rFonts w:cs="Arial"/>
          <w:iCs/>
          <w:color w:val="BD313B"/>
          <w:sz w:val="24"/>
        </w:rPr>
      </w:pPr>
      <w:r w:rsidRPr="00301D7A">
        <w:rPr>
          <w:rFonts w:cs="Arial"/>
          <w:b/>
          <w:bCs/>
          <w:iCs/>
          <w:color w:val="BD313B"/>
          <w:sz w:val="24"/>
        </w:rPr>
        <w:t>Graded Assignments</w:t>
      </w:r>
    </w:p>
    <w:p w14:paraId="0EDDADF0" w14:textId="77777777" w:rsidR="00B97638" w:rsidRDefault="00B97638" w:rsidP="00B97638">
      <w:pPr>
        <w:rPr>
          <w:rFonts w:cs="Arial"/>
          <w:iCs/>
          <w:color w:val="BD313B"/>
        </w:rPr>
      </w:pPr>
      <w:r w:rsidRPr="00301D7A">
        <w:rPr>
          <w:rFonts w:cs="Arial"/>
          <w:iCs/>
          <w:color w:val="BD313B"/>
        </w:rPr>
        <w:t>Complete these for-points assessments by the end of week unless specified otherwise.</w:t>
      </w:r>
    </w:p>
    <w:p w14:paraId="262DB22C" w14:textId="77777777" w:rsidR="00B97638" w:rsidRDefault="00B97638" w:rsidP="00B97638">
      <w:pPr>
        <w:rPr>
          <w:rFonts w:cs="Arial"/>
          <w:iCs/>
          <w:color w:val="BD313B"/>
        </w:r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6333"/>
        <w:gridCol w:w="6617"/>
      </w:tblGrid>
      <w:tr w:rsidR="00B97638" w14:paraId="4E1F95CC" w14:textId="77777777" w:rsidTr="00DF03EF">
        <w:trPr>
          <w:trHeight w:val="127"/>
        </w:trPr>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115" w:type="dxa"/>
              <w:left w:w="115" w:type="dxa"/>
              <w:bottom w:w="115" w:type="dxa"/>
              <w:right w:w="115" w:type="dxa"/>
            </w:tcMar>
            <w:hideMark/>
          </w:tcPr>
          <w:p w14:paraId="464B9028" w14:textId="77777777" w:rsidR="00B97638" w:rsidRDefault="00B97638" w:rsidP="0074619B">
            <w:pPr>
              <w:pStyle w:val="TableSubhead1"/>
              <w:spacing w:line="256" w:lineRule="auto"/>
              <w:rPr>
                <w:i w:val="0"/>
                <w:sz w:val="20"/>
              </w:rPr>
            </w:pPr>
            <w:r>
              <w:rPr>
                <w:i w:val="0"/>
                <w:sz w:val="20"/>
              </w:rPr>
              <w:t xml:space="preserve">Discussion: </w:t>
            </w:r>
            <w:r w:rsidR="0093710E" w:rsidRPr="0093710E">
              <w:rPr>
                <w:i w:val="0"/>
                <w:sz w:val="20"/>
              </w:rPr>
              <w:t xml:space="preserve">Non-Governmental Organizations </w:t>
            </w:r>
            <w:r w:rsidR="004D7EFB">
              <w:rPr>
                <w:i w:val="0"/>
                <w:sz w:val="20"/>
              </w:rPr>
              <w:t>(3</w:t>
            </w:r>
            <w:r w:rsidR="00EF5454">
              <w:rPr>
                <w:i w:val="0"/>
                <w:sz w:val="20"/>
              </w:rPr>
              <w:t>5</w:t>
            </w:r>
            <w:r>
              <w:rPr>
                <w:i w:val="0"/>
                <w:sz w:val="20"/>
              </w:rPr>
              <w:t xml:space="preserve"> Points)</w:t>
            </w:r>
          </w:p>
        </w:tc>
      </w:tr>
      <w:tr w:rsidR="00B97638" w14:paraId="069922E2" w14:textId="77777777" w:rsidTr="00DF03EF">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2CD8897A" w14:textId="77777777" w:rsidR="0093710E" w:rsidRDefault="0093710E" w:rsidP="00DF03EF">
            <w:pPr>
              <w:spacing w:line="276" w:lineRule="auto"/>
              <w:rPr>
                <w:rFonts w:cs="Arial"/>
              </w:rPr>
            </w:pPr>
            <w:r w:rsidRPr="0093710E">
              <w:rPr>
                <w:rFonts w:cs="Arial"/>
                <w:b/>
              </w:rPr>
              <w:lastRenderedPageBreak/>
              <w:t>Respond</w:t>
            </w:r>
            <w:r>
              <w:rPr>
                <w:rFonts w:cs="Arial"/>
              </w:rPr>
              <w:t xml:space="preserve"> to the following question in the Non-Governmental Organizations discussion forum by Thursday:</w:t>
            </w:r>
          </w:p>
          <w:p w14:paraId="43FCEC1D" w14:textId="77777777" w:rsidR="0093710E" w:rsidRDefault="0093710E" w:rsidP="00DF03EF">
            <w:pPr>
              <w:spacing w:line="276" w:lineRule="auto"/>
              <w:rPr>
                <w:rFonts w:cs="Arial"/>
              </w:rPr>
            </w:pPr>
          </w:p>
          <w:p w14:paraId="4AD845F0" w14:textId="77777777" w:rsidR="0093710E" w:rsidRDefault="0093710E" w:rsidP="0093710E">
            <w:pPr>
              <w:pStyle w:val="AssignmentsLevel2"/>
            </w:pPr>
            <w:r>
              <w:t xml:space="preserve">In your opinion, what is the proper role of a non-governmental organization </w:t>
            </w:r>
            <w:proofErr w:type="gramStart"/>
            <w:r w:rsidR="00135F81">
              <w:t>in regard to</w:t>
            </w:r>
            <w:proofErr w:type="gramEnd"/>
            <w:r w:rsidR="00135F81">
              <w:t xml:space="preserve"> education?</w:t>
            </w:r>
          </w:p>
          <w:p w14:paraId="35F7BFDC" w14:textId="77777777" w:rsidR="0093710E" w:rsidRDefault="0093710E" w:rsidP="00DF03EF">
            <w:pPr>
              <w:spacing w:line="276" w:lineRule="auto"/>
              <w:rPr>
                <w:rFonts w:cs="Arial"/>
              </w:rPr>
            </w:pPr>
          </w:p>
          <w:p w14:paraId="7525E74A" w14:textId="77777777" w:rsidR="0093710E" w:rsidRDefault="0093710E" w:rsidP="00DF03EF">
            <w:pPr>
              <w:spacing w:line="276" w:lineRule="auto"/>
              <w:rPr>
                <w:rFonts w:cs="Arial"/>
              </w:rPr>
            </w:pPr>
            <w:r w:rsidRPr="0093710E">
              <w:rPr>
                <w:rFonts w:cs="Arial"/>
                <w:b/>
              </w:rPr>
              <w:t>Post</w:t>
            </w:r>
            <w:r>
              <w:rPr>
                <w:rFonts w:cs="Arial"/>
              </w:rPr>
              <w:t xml:space="preserve"> constructive criticism, clarification, additional questions, or your own relevant thoughts to three of your classmates’ posts by Sunday.</w:t>
            </w:r>
          </w:p>
        </w:tc>
      </w:tr>
      <w:tr w:rsidR="00B97638" w14:paraId="4B893954" w14:textId="77777777" w:rsidTr="00DF03EF">
        <w:tc>
          <w:tcPr>
            <w:tcW w:w="244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hideMark/>
          </w:tcPr>
          <w:p w14:paraId="0118FA74" w14:textId="77777777" w:rsidR="00B97638" w:rsidRDefault="00B97638" w:rsidP="00135F81">
            <w:pPr>
              <w:spacing w:line="276" w:lineRule="auto"/>
              <w:rPr>
                <w:rFonts w:cs="Arial"/>
              </w:rPr>
            </w:pPr>
            <w:r>
              <w:rPr>
                <w:rFonts w:cs="Arial"/>
                <w:b/>
              </w:rPr>
              <w:t xml:space="preserve">Alignment: </w:t>
            </w:r>
            <w:r w:rsidR="00135F81">
              <w:rPr>
                <w:rFonts w:cs="Arial"/>
              </w:rPr>
              <w:t>4.1, 4.2</w:t>
            </w:r>
          </w:p>
        </w:tc>
        <w:tc>
          <w:tcPr>
            <w:tcW w:w="255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297F4F5" w14:textId="77777777" w:rsidR="00B97638" w:rsidRDefault="00B97638" w:rsidP="00135F81">
            <w:pPr>
              <w:spacing w:line="276" w:lineRule="auto"/>
              <w:rPr>
                <w:rFonts w:cs="Arial"/>
              </w:rPr>
            </w:pPr>
            <w:r>
              <w:rPr>
                <w:rFonts w:cs="Arial"/>
                <w:b/>
              </w:rPr>
              <w:t xml:space="preserve">AIE: </w:t>
            </w:r>
            <w:r w:rsidR="00135F81">
              <w:rPr>
                <w:rFonts w:cs="Arial"/>
              </w:rPr>
              <w:t>1 hour</w:t>
            </w:r>
          </w:p>
        </w:tc>
      </w:tr>
      <w:tr w:rsidR="00B97638" w14:paraId="03F16376" w14:textId="77777777" w:rsidTr="00DF03EF">
        <w:trPr>
          <w:trHeight w:val="658"/>
        </w:trPr>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tcPr>
          <w:p w14:paraId="53376356" w14:textId="77777777" w:rsidR="00B97638" w:rsidRDefault="00B97638" w:rsidP="00DF03EF">
            <w:pPr>
              <w:spacing w:line="256" w:lineRule="auto"/>
              <w:rPr>
                <w:rFonts w:cs="Arial"/>
                <w:b/>
                <w:szCs w:val="20"/>
              </w:rPr>
            </w:pPr>
            <w:r>
              <w:rPr>
                <w:rFonts w:cs="Arial"/>
                <w:b/>
                <w:szCs w:val="20"/>
              </w:rPr>
              <w:t>Instructor Notes</w:t>
            </w:r>
          </w:p>
          <w:p w14:paraId="3E157A79" w14:textId="77777777" w:rsidR="00B97638" w:rsidRDefault="00B97638" w:rsidP="00DF03EF">
            <w:pPr>
              <w:spacing w:line="256" w:lineRule="auto"/>
              <w:rPr>
                <w:rFonts w:cs="Arial"/>
                <w:szCs w:val="20"/>
              </w:rPr>
            </w:pPr>
          </w:p>
          <w:p w14:paraId="07D77DE0" w14:textId="77777777" w:rsidR="00B97638" w:rsidRDefault="00B97638" w:rsidP="00DF03EF">
            <w:pPr>
              <w:spacing w:line="256" w:lineRule="auto"/>
              <w:rPr>
                <w:rFonts w:cs="Arial"/>
                <w:szCs w:val="20"/>
              </w:rPr>
            </w:pPr>
            <w:r>
              <w:rPr>
                <w:rFonts w:cs="Arial"/>
                <w:szCs w:val="20"/>
              </w:rPr>
              <w:t>[Notes here]</w:t>
            </w:r>
          </w:p>
        </w:tc>
      </w:tr>
    </w:tbl>
    <w:p w14:paraId="1DAE6720" w14:textId="77777777" w:rsidR="00B97638" w:rsidRPr="00301D7A" w:rsidRDefault="00B97638" w:rsidP="00B97638">
      <w:pPr>
        <w:rPr>
          <w:rFonts w:eastAsiaTheme="minorHAnsi" w:cs="Arial"/>
          <w:color w:val="BD313B"/>
          <w:sz w:val="22"/>
          <w:szCs w:val="22"/>
        </w:r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6333"/>
        <w:gridCol w:w="6617"/>
      </w:tblGrid>
      <w:tr w:rsidR="00B97638" w14:paraId="7D799190" w14:textId="77777777" w:rsidTr="00DF03EF">
        <w:trPr>
          <w:trHeight w:val="127"/>
        </w:trPr>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115" w:type="dxa"/>
              <w:left w:w="115" w:type="dxa"/>
              <w:bottom w:w="115" w:type="dxa"/>
              <w:right w:w="115" w:type="dxa"/>
            </w:tcMar>
            <w:hideMark/>
          </w:tcPr>
          <w:p w14:paraId="38CAF7B9" w14:textId="77777777" w:rsidR="00B97638" w:rsidRDefault="008C2EF5" w:rsidP="004D7EFB">
            <w:pPr>
              <w:pStyle w:val="TableSubhead1"/>
              <w:spacing w:line="256" w:lineRule="auto"/>
              <w:rPr>
                <w:i w:val="0"/>
                <w:sz w:val="20"/>
              </w:rPr>
            </w:pPr>
            <w:r>
              <w:rPr>
                <w:i w:val="0"/>
                <w:sz w:val="20"/>
              </w:rPr>
              <w:t>Wiki</w:t>
            </w:r>
            <w:r w:rsidR="005D0CDC">
              <w:rPr>
                <w:i w:val="0"/>
                <w:sz w:val="20"/>
              </w:rPr>
              <w:t xml:space="preserve"> Assignment</w:t>
            </w:r>
            <w:r w:rsidR="00B97638">
              <w:rPr>
                <w:i w:val="0"/>
                <w:sz w:val="20"/>
              </w:rPr>
              <w:t xml:space="preserve">: </w:t>
            </w:r>
            <w:r>
              <w:rPr>
                <w:i w:val="0"/>
                <w:sz w:val="20"/>
              </w:rPr>
              <w:t>Non-Governmental Organizations</w:t>
            </w:r>
            <w:r w:rsidR="00B97638">
              <w:rPr>
                <w:i w:val="0"/>
                <w:sz w:val="20"/>
              </w:rPr>
              <w:t xml:space="preserve"> (</w:t>
            </w:r>
            <w:r w:rsidR="004D7EFB">
              <w:rPr>
                <w:i w:val="0"/>
                <w:sz w:val="20"/>
              </w:rPr>
              <w:t>5</w:t>
            </w:r>
            <w:r w:rsidR="00A85AF5">
              <w:rPr>
                <w:i w:val="0"/>
                <w:sz w:val="20"/>
              </w:rPr>
              <w:t>0</w:t>
            </w:r>
            <w:r w:rsidR="00B97638">
              <w:rPr>
                <w:i w:val="0"/>
                <w:sz w:val="20"/>
              </w:rPr>
              <w:t xml:space="preserve"> Points)</w:t>
            </w:r>
          </w:p>
        </w:tc>
      </w:tr>
      <w:tr w:rsidR="00B97638" w14:paraId="20B30C11" w14:textId="77777777" w:rsidTr="00DF03EF">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522ADA93" w14:textId="77777777" w:rsidR="008C2EF5" w:rsidRDefault="008C2EF5" w:rsidP="008C2EF5">
            <w:r w:rsidRPr="008C2EF5">
              <w:t xml:space="preserve">One of the strengths of using a wiki is that you can combine resources with others to create a database of information on a </w:t>
            </w:r>
            <w:proofErr w:type="gramStart"/>
            <w:r w:rsidRPr="008C2EF5">
              <w:t>particular subject</w:t>
            </w:r>
            <w:proofErr w:type="gramEnd"/>
            <w:r w:rsidRPr="008C2EF5">
              <w:t xml:space="preserve">. In this assignment, you and </w:t>
            </w:r>
            <w:proofErr w:type="gramStart"/>
            <w:r w:rsidRPr="008C2EF5">
              <w:t>all of</w:t>
            </w:r>
            <w:proofErr w:type="gramEnd"/>
            <w:r w:rsidRPr="008C2EF5">
              <w:t xml:space="preserve"> your classmates will </w:t>
            </w:r>
            <w:r>
              <w:t>work together to build a wiki about non-governmental organizations that influence education.</w:t>
            </w:r>
          </w:p>
          <w:p w14:paraId="19EE5AD2" w14:textId="77777777" w:rsidR="008C2EF5" w:rsidRDefault="008C2EF5" w:rsidP="008C2EF5"/>
          <w:p w14:paraId="59203E2F" w14:textId="77777777" w:rsidR="008C2EF5" w:rsidRDefault="008C2EF5" w:rsidP="008C2EF5">
            <w:r w:rsidRPr="008C2EF5">
              <w:rPr>
                <w:b/>
              </w:rPr>
              <w:t>Research</w:t>
            </w:r>
            <w:r>
              <w:t xml:space="preserve"> non-governmental organizations that influence, or attempt to influence, education in the United States at a national or local level.</w:t>
            </w:r>
          </w:p>
          <w:p w14:paraId="5011D848" w14:textId="77777777" w:rsidR="008C2EF5" w:rsidRDefault="008C2EF5" w:rsidP="008C2EF5"/>
          <w:p w14:paraId="3A2A653C" w14:textId="77777777" w:rsidR="008C2EF5" w:rsidRDefault="008C2EF5" w:rsidP="008C2EF5">
            <w:r w:rsidRPr="008C2EF5">
              <w:rPr>
                <w:b/>
              </w:rPr>
              <w:t>Choose</w:t>
            </w:r>
            <w:r>
              <w:t xml:space="preserve"> at least two of these non-governmental organizations</w:t>
            </w:r>
            <w:r w:rsidR="00485E7E">
              <w:t>.</w:t>
            </w:r>
          </w:p>
          <w:p w14:paraId="32394530" w14:textId="77777777" w:rsidR="00485E7E" w:rsidRDefault="00485E7E" w:rsidP="008C2EF5"/>
          <w:p w14:paraId="7D2F3B4B" w14:textId="77777777" w:rsidR="00485E7E" w:rsidRPr="008C2EF5" w:rsidRDefault="00485E7E" w:rsidP="008C2EF5">
            <w:r w:rsidRPr="00485E7E">
              <w:rPr>
                <w:b/>
              </w:rPr>
              <w:t>Create</w:t>
            </w:r>
            <w:r>
              <w:t xml:space="preserve"> a wiki entry for each of your chosen NGOs, including as much of the following information as possible:</w:t>
            </w:r>
          </w:p>
          <w:p w14:paraId="5735D8A8" w14:textId="77777777" w:rsidR="008C2EF5" w:rsidRPr="002D2716" w:rsidRDefault="00514DF6" w:rsidP="008C2EF5">
            <w:pPr>
              <w:pStyle w:val="AssignmentsLevel2"/>
            </w:pPr>
            <w:r>
              <w:t>Name</w:t>
            </w:r>
            <w:r w:rsidR="008C2EF5" w:rsidRPr="002D2716">
              <w:t xml:space="preserve"> of</w:t>
            </w:r>
            <w:r>
              <w:t xml:space="preserve"> the NGO</w:t>
            </w:r>
          </w:p>
          <w:p w14:paraId="06BE05D2" w14:textId="77777777" w:rsidR="008C2EF5" w:rsidRPr="002D2716" w:rsidRDefault="008C2EF5" w:rsidP="008C2EF5">
            <w:pPr>
              <w:pStyle w:val="AssignmentsLevel2"/>
            </w:pPr>
            <w:r w:rsidRPr="002D2716">
              <w:t>Underlying beliefs and assumptions (frame of reference)</w:t>
            </w:r>
          </w:p>
          <w:p w14:paraId="126D9B64" w14:textId="77777777" w:rsidR="008C2EF5" w:rsidRPr="002D2716" w:rsidRDefault="008C2EF5" w:rsidP="008C2EF5">
            <w:pPr>
              <w:pStyle w:val="AssignmentsLevel2"/>
            </w:pPr>
            <w:r w:rsidRPr="002D2716">
              <w:t>Reform strategies they advocate (</w:t>
            </w:r>
            <w:r w:rsidR="005B7AC3">
              <w:t xml:space="preserve">e.g., </w:t>
            </w:r>
            <w:r w:rsidRPr="002D2716">
              <w:t>charter schools, elimination of tenure, etc</w:t>
            </w:r>
            <w:r w:rsidR="005B7AC3">
              <w:t>.</w:t>
            </w:r>
            <w:r w:rsidRPr="002D2716">
              <w:t>)</w:t>
            </w:r>
          </w:p>
          <w:p w14:paraId="22836E84" w14:textId="77777777" w:rsidR="008C2EF5" w:rsidRDefault="008C2EF5" w:rsidP="008C2EF5">
            <w:pPr>
              <w:pStyle w:val="AssignmentsLevel2"/>
            </w:pPr>
            <w:r w:rsidRPr="002D2716">
              <w:t>Connection of these agendas to the Denver, Sacramento City, Charlotte-Mecklenburg, and Philadelphia school district reform movements</w:t>
            </w:r>
          </w:p>
          <w:p w14:paraId="6268F03E" w14:textId="77777777" w:rsidR="008C2EF5" w:rsidRDefault="008C2EF5" w:rsidP="008C2EF5">
            <w:pPr>
              <w:pStyle w:val="AssignmentsLevel2"/>
            </w:pPr>
            <w:r>
              <w:t>One or two online sources (</w:t>
            </w:r>
            <w:r w:rsidR="005B7AC3">
              <w:t xml:space="preserve">e.g., </w:t>
            </w:r>
            <w:r>
              <w:t>news articles)</w:t>
            </w:r>
          </w:p>
          <w:p w14:paraId="601F70E4" w14:textId="77777777" w:rsidR="00485E7E" w:rsidRPr="002D2716" w:rsidRDefault="00485E7E" w:rsidP="008C2EF5">
            <w:pPr>
              <w:pStyle w:val="AssignmentsLevel2"/>
            </w:pPr>
            <w:r>
              <w:t>Commentary (your thoughts on this NGO, with your initials at the end of your commentary)</w:t>
            </w:r>
          </w:p>
          <w:p w14:paraId="6D58AB1E" w14:textId="77777777" w:rsidR="00B97638" w:rsidRDefault="00B97638" w:rsidP="00DF03EF">
            <w:pPr>
              <w:spacing w:line="276" w:lineRule="auto"/>
              <w:rPr>
                <w:rFonts w:cs="Arial"/>
              </w:rPr>
            </w:pPr>
          </w:p>
          <w:p w14:paraId="39EEEFAF" w14:textId="77777777" w:rsidR="00485E7E" w:rsidRDefault="00485E7E" w:rsidP="00DF03EF">
            <w:pPr>
              <w:spacing w:line="276" w:lineRule="auto"/>
              <w:rPr>
                <w:rFonts w:cs="Arial"/>
              </w:rPr>
            </w:pPr>
            <w:r>
              <w:rPr>
                <w:rFonts w:cs="Arial"/>
                <w:b/>
              </w:rPr>
              <w:t xml:space="preserve">Submit </w:t>
            </w:r>
            <w:r>
              <w:rPr>
                <w:rFonts w:cs="Arial"/>
              </w:rPr>
              <w:t xml:space="preserve">your initial entries into the wiki no later than 11:59 p.m. (EST) on Thursday. </w:t>
            </w:r>
          </w:p>
          <w:p w14:paraId="677E4655" w14:textId="77777777" w:rsidR="00485E7E" w:rsidRDefault="00485E7E" w:rsidP="00DF03EF">
            <w:pPr>
              <w:spacing w:line="276" w:lineRule="auto"/>
              <w:rPr>
                <w:rFonts w:cs="Arial"/>
              </w:rPr>
            </w:pPr>
          </w:p>
          <w:p w14:paraId="2AA40FBE" w14:textId="77777777" w:rsidR="00485E7E" w:rsidRDefault="00485E7E" w:rsidP="00DF03EF">
            <w:pPr>
              <w:spacing w:line="276" w:lineRule="auto"/>
              <w:rPr>
                <w:rFonts w:cs="Arial"/>
              </w:rPr>
            </w:pPr>
            <w:r w:rsidRPr="00485E7E">
              <w:rPr>
                <w:rFonts w:cs="Arial"/>
                <w:b/>
              </w:rPr>
              <w:t>Review</w:t>
            </w:r>
            <w:r>
              <w:rPr>
                <w:rFonts w:cs="Arial"/>
              </w:rPr>
              <w:t xml:space="preserve"> the initial wiki entries of other students.</w:t>
            </w:r>
          </w:p>
          <w:p w14:paraId="73622F52" w14:textId="77777777" w:rsidR="00485E7E" w:rsidRDefault="00485E7E" w:rsidP="00DF03EF">
            <w:pPr>
              <w:spacing w:line="276" w:lineRule="auto"/>
              <w:rPr>
                <w:rFonts w:cs="Arial"/>
              </w:rPr>
            </w:pPr>
          </w:p>
          <w:p w14:paraId="78663C7E" w14:textId="77777777" w:rsidR="00485E7E" w:rsidRDefault="00485E7E" w:rsidP="00485E7E">
            <w:pPr>
              <w:spacing w:line="276" w:lineRule="auto"/>
              <w:rPr>
                <w:rFonts w:cs="Arial"/>
              </w:rPr>
            </w:pPr>
            <w:r w:rsidRPr="00485E7E">
              <w:rPr>
                <w:rFonts w:cs="Arial"/>
                <w:b/>
              </w:rPr>
              <w:lastRenderedPageBreak/>
              <w:t>Add</w:t>
            </w:r>
            <w:r>
              <w:rPr>
                <w:rFonts w:cs="Arial"/>
              </w:rPr>
              <w:t xml:space="preserve"> commentary on at least three other students</w:t>
            </w:r>
            <w:r w:rsidR="005B7AC3">
              <w:rPr>
                <w:rFonts w:cs="Arial"/>
              </w:rPr>
              <w:t>’</w:t>
            </w:r>
            <w:r>
              <w:rPr>
                <w:rFonts w:cs="Arial"/>
              </w:rPr>
              <w:t xml:space="preserve"> entries, providing meaningful feedback, resources, or valuable information, data, or anecdotes about the NGO. </w:t>
            </w:r>
          </w:p>
          <w:p w14:paraId="2C2C7DF4" w14:textId="77777777" w:rsidR="00485E7E" w:rsidRDefault="00485E7E" w:rsidP="00485E7E">
            <w:pPr>
              <w:spacing w:line="276" w:lineRule="auto"/>
              <w:rPr>
                <w:rFonts w:cs="Arial"/>
              </w:rPr>
            </w:pPr>
          </w:p>
          <w:p w14:paraId="530EB760" w14:textId="77777777" w:rsidR="00485E7E" w:rsidRDefault="00485E7E" w:rsidP="00485E7E">
            <w:pPr>
              <w:spacing w:line="276" w:lineRule="auto"/>
              <w:rPr>
                <w:rFonts w:cs="Arial"/>
              </w:rPr>
            </w:pPr>
            <w:r w:rsidRPr="00485E7E">
              <w:rPr>
                <w:rFonts w:cs="Arial"/>
                <w:b/>
              </w:rPr>
              <w:t>Complete</w:t>
            </w:r>
            <w:r>
              <w:rPr>
                <w:rFonts w:cs="Arial"/>
              </w:rPr>
              <w:t xml:space="preserve"> your final entries by 11:59 p.m. (EST) on Sunday.</w:t>
            </w:r>
          </w:p>
        </w:tc>
      </w:tr>
      <w:tr w:rsidR="00B97638" w14:paraId="463BD4EA" w14:textId="77777777" w:rsidTr="00DF03EF">
        <w:tc>
          <w:tcPr>
            <w:tcW w:w="244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hideMark/>
          </w:tcPr>
          <w:p w14:paraId="0D4CAEC1" w14:textId="77777777" w:rsidR="00B97638" w:rsidRDefault="00B97638" w:rsidP="00514DF6">
            <w:pPr>
              <w:spacing w:line="276" w:lineRule="auto"/>
              <w:rPr>
                <w:rFonts w:cs="Arial"/>
              </w:rPr>
            </w:pPr>
            <w:r>
              <w:rPr>
                <w:rFonts w:cs="Arial"/>
                <w:b/>
              </w:rPr>
              <w:t xml:space="preserve">Alignment: </w:t>
            </w:r>
            <w:r w:rsidR="00514DF6" w:rsidRPr="00514DF6">
              <w:rPr>
                <w:rFonts w:cs="Arial"/>
              </w:rPr>
              <w:t>4</w:t>
            </w:r>
            <w:r w:rsidR="00485E7E">
              <w:rPr>
                <w:rFonts w:cs="Arial"/>
              </w:rPr>
              <w:t xml:space="preserve">.1, </w:t>
            </w:r>
            <w:r w:rsidR="00514DF6">
              <w:rPr>
                <w:rFonts w:cs="Arial"/>
              </w:rPr>
              <w:t>4</w:t>
            </w:r>
            <w:r w:rsidR="00485E7E">
              <w:rPr>
                <w:rFonts w:cs="Arial"/>
              </w:rPr>
              <w:t xml:space="preserve">.2, </w:t>
            </w:r>
            <w:r w:rsidR="00514DF6">
              <w:rPr>
                <w:rFonts w:cs="Arial"/>
              </w:rPr>
              <w:t>4</w:t>
            </w:r>
            <w:r w:rsidR="00485E7E">
              <w:rPr>
                <w:rFonts w:cs="Arial"/>
              </w:rPr>
              <w:t>.3</w:t>
            </w:r>
          </w:p>
        </w:tc>
        <w:tc>
          <w:tcPr>
            <w:tcW w:w="255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40E24914" w14:textId="77777777" w:rsidR="00B97638" w:rsidRDefault="00B97638" w:rsidP="00485E7E">
            <w:pPr>
              <w:spacing w:line="276" w:lineRule="auto"/>
              <w:rPr>
                <w:rFonts w:cs="Arial"/>
              </w:rPr>
            </w:pPr>
            <w:r>
              <w:rPr>
                <w:rFonts w:cs="Arial"/>
                <w:b/>
              </w:rPr>
              <w:t xml:space="preserve">AIE: </w:t>
            </w:r>
            <w:r w:rsidR="00DA15B3">
              <w:rPr>
                <w:rFonts w:cs="Arial"/>
              </w:rPr>
              <w:t>4</w:t>
            </w:r>
            <w:r w:rsidR="00485E7E">
              <w:rPr>
                <w:rFonts w:cs="Arial"/>
              </w:rPr>
              <w:t xml:space="preserve"> hours</w:t>
            </w:r>
          </w:p>
        </w:tc>
      </w:tr>
      <w:tr w:rsidR="00B97638" w14:paraId="7E8CB9BF" w14:textId="77777777" w:rsidTr="00DF03EF">
        <w:trPr>
          <w:trHeight w:val="658"/>
        </w:trPr>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tcPr>
          <w:p w14:paraId="66ADFC95" w14:textId="77777777" w:rsidR="00B97638" w:rsidRDefault="00B97638" w:rsidP="00DF03EF">
            <w:pPr>
              <w:spacing w:line="256" w:lineRule="auto"/>
              <w:rPr>
                <w:rFonts w:cs="Arial"/>
                <w:b/>
                <w:szCs w:val="20"/>
              </w:rPr>
            </w:pPr>
            <w:r>
              <w:rPr>
                <w:rFonts w:cs="Arial"/>
                <w:b/>
                <w:szCs w:val="20"/>
              </w:rPr>
              <w:t>Instructor Notes</w:t>
            </w:r>
          </w:p>
          <w:p w14:paraId="5C4A6C60" w14:textId="77777777" w:rsidR="00B97638" w:rsidRDefault="00B97638" w:rsidP="00DF03EF">
            <w:pPr>
              <w:spacing w:line="256" w:lineRule="auto"/>
              <w:rPr>
                <w:rFonts w:cs="Arial"/>
                <w:szCs w:val="20"/>
              </w:rPr>
            </w:pPr>
          </w:p>
          <w:p w14:paraId="26F940BB" w14:textId="77777777" w:rsidR="00514DF6" w:rsidRDefault="004D7EFB" w:rsidP="00DF03EF">
            <w:pPr>
              <w:spacing w:line="256" w:lineRule="auto"/>
              <w:rPr>
                <w:rFonts w:cs="Arial"/>
                <w:szCs w:val="20"/>
              </w:rPr>
            </w:pPr>
            <w:r>
              <w:rPr>
                <w:rFonts w:cs="Arial"/>
                <w:szCs w:val="20"/>
              </w:rPr>
              <w:t>Refer to the Master EDU 824 Wiki Document for information about setting up the wiki assignments for this course.</w:t>
            </w:r>
          </w:p>
        </w:tc>
      </w:tr>
    </w:tbl>
    <w:p w14:paraId="6C81225E" w14:textId="77777777" w:rsidR="00B97638" w:rsidRDefault="00B97638" w:rsidP="00B97638"/>
    <w:p w14:paraId="79AE0858" w14:textId="77777777" w:rsidR="00B97638" w:rsidRDefault="00B97638" w:rsidP="00B97638">
      <w:r>
        <w:br w:type="page"/>
      </w:r>
    </w:p>
    <w:p w14:paraId="568845F8" w14:textId="77777777" w:rsidR="00B97638" w:rsidRPr="004C1F36" w:rsidRDefault="00B97638" w:rsidP="00B97638">
      <w:pPr>
        <w:pStyle w:val="Heading1"/>
        <w:pBdr>
          <w:bottom w:val="single" w:sz="8" w:space="1" w:color="C00000"/>
        </w:pBdr>
        <w:rPr>
          <w:color w:val="9C2C2A" w:themeColor="accent1"/>
          <w:sz w:val="24"/>
          <w:szCs w:val="24"/>
        </w:rPr>
      </w:pPr>
      <w:r w:rsidRPr="004C1F36">
        <w:rPr>
          <w:color w:val="BD313B"/>
          <w:sz w:val="24"/>
          <w:szCs w:val="24"/>
        </w:rPr>
        <w:lastRenderedPageBreak/>
        <w:t xml:space="preserve">Week </w:t>
      </w:r>
      <w:r>
        <w:rPr>
          <w:color w:val="BD313B"/>
          <w:sz w:val="24"/>
          <w:szCs w:val="24"/>
        </w:rPr>
        <w:t>Five</w:t>
      </w:r>
      <w:r w:rsidR="00C65663">
        <w:rPr>
          <w:color w:val="BD313B"/>
          <w:sz w:val="24"/>
          <w:szCs w:val="24"/>
        </w:rPr>
        <w:t>: School Reform Models</w:t>
      </w:r>
      <w:r>
        <w:rPr>
          <w:color w:val="BD313B"/>
          <w:sz w:val="24"/>
          <w:szCs w:val="24"/>
        </w:rPr>
        <w:t xml:space="preserve"> </w:t>
      </w:r>
    </w:p>
    <w:p w14:paraId="5525E174" w14:textId="77777777" w:rsidR="00B97638" w:rsidRDefault="00B97638" w:rsidP="00B97638">
      <w:pPr>
        <w:pStyle w:val="AssignmentsLevel2"/>
        <w:numPr>
          <w:ilvl w:val="0"/>
          <w:numId w:val="0"/>
        </w:num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0075"/>
        <w:gridCol w:w="2875"/>
      </w:tblGrid>
      <w:tr w:rsidR="00B97638" w:rsidRPr="00842155" w14:paraId="58E2404B" w14:textId="77777777" w:rsidTr="00535B17">
        <w:tc>
          <w:tcPr>
            <w:tcW w:w="3890" w:type="pct"/>
            <w:tcBorders>
              <w:bottom w:val="single" w:sz="4" w:space="0" w:color="000000" w:themeColor="text1"/>
              <w:right w:val="single" w:sz="4" w:space="0" w:color="auto"/>
            </w:tcBorders>
            <w:shd w:val="clear" w:color="auto" w:fill="D8D9DA"/>
            <w:tcMar>
              <w:top w:w="115" w:type="dxa"/>
              <w:left w:w="115" w:type="dxa"/>
              <w:bottom w:w="115" w:type="dxa"/>
              <w:right w:w="115" w:type="dxa"/>
            </w:tcMar>
          </w:tcPr>
          <w:p w14:paraId="05EE21F2" w14:textId="77777777" w:rsidR="00B97638" w:rsidRPr="008A7A82" w:rsidRDefault="00B97638" w:rsidP="00DF03EF">
            <w:pPr>
              <w:tabs>
                <w:tab w:val="left" w:pos="0"/>
                <w:tab w:val="left" w:pos="3720"/>
              </w:tabs>
              <w:outlineLvl w:val="0"/>
              <w:rPr>
                <w:rFonts w:cs="Arial"/>
                <w:b/>
                <w:szCs w:val="20"/>
              </w:rPr>
            </w:pPr>
            <w:r w:rsidRPr="008A7A82">
              <w:rPr>
                <w:rFonts w:cs="Arial"/>
                <w:b/>
                <w:sz w:val="22"/>
                <w:szCs w:val="20"/>
              </w:rPr>
              <w:t>Learning Objectives</w:t>
            </w:r>
          </w:p>
        </w:tc>
        <w:tc>
          <w:tcPr>
            <w:tcW w:w="1110" w:type="pct"/>
            <w:tcBorders>
              <w:left w:val="single" w:sz="4" w:space="0" w:color="auto"/>
              <w:bottom w:val="single" w:sz="4" w:space="0" w:color="000000" w:themeColor="text1"/>
            </w:tcBorders>
            <w:shd w:val="clear" w:color="auto" w:fill="D8D9DA"/>
          </w:tcPr>
          <w:p w14:paraId="3CB2D35C" w14:textId="77777777" w:rsidR="00B97638" w:rsidRPr="00842155" w:rsidRDefault="00B97638" w:rsidP="00DF03EF">
            <w:pPr>
              <w:tabs>
                <w:tab w:val="left" w:pos="0"/>
                <w:tab w:val="left" w:pos="3720"/>
              </w:tabs>
              <w:outlineLvl w:val="0"/>
              <w:rPr>
                <w:rFonts w:cs="Arial"/>
                <w:szCs w:val="20"/>
              </w:rPr>
            </w:pPr>
            <w:r w:rsidRPr="005B10FE">
              <w:rPr>
                <w:rFonts w:cs="Arial"/>
                <w:b/>
                <w:i/>
                <w:szCs w:val="20"/>
              </w:rPr>
              <w:t>Alignment</w:t>
            </w:r>
          </w:p>
        </w:tc>
      </w:tr>
      <w:tr w:rsidR="00535B17" w:rsidRPr="00842155" w14:paraId="0C3F575A" w14:textId="77777777" w:rsidTr="00535B17">
        <w:trPr>
          <w:trHeight w:val="38"/>
        </w:trPr>
        <w:tc>
          <w:tcPr>
            <w:tcW w:w="3890" w:type="pct"/>
            <w:tcBorders>
              <w:top w:val="nil"/>
              <w:bottom w:val="nil"/>
              <w:right w:val="single" w:sz="4" w:space="0" w:color="auto"/>
            </w:tcBorders>
            <w:tcMar>
              <w:top w:w="115" w:type="dxa"/>
              <w:left w:w="115" w:type="dxa"/>
              <w:bottom w:w="115" w:type="dxa"/>
              <w:right w:w="115" w:type="dxa"/>
            </w:tcMar>
          </w:tcPr>
          <w:p w14:paraId="74FF579C" w14:textId="77777777" w:rsidR="00535B17" w:rsidRPr="008C2EF5" w:rsidRDefault="00535B17" w:rsidP="00B52F93">
            <w:pPr>
              <w:pStyle w:val="ObjectiveBullet"/>
              <w:numPr>
                <w:ilvl w:val="1"/>
                <w:numId w:val="13"/>
              </w:numPr>
            </w:pPr>
            <w:r>
              <w:t>Describe the types of charter schools, including for-profit and non-profit.</w:t>
            </w:r>
          </w:p>
        </w:tc>
        <w:tc>
          <w:tcPr>
            <w:tcW w:w="1110" w:type="pct"/>
            <w:tcBorders>
              <w:top w:val="single" w:sz="4" w:space="0" w:color="000000" w:themeColor="text1"/>
              <w:left w:val="single" w:sz="4" w:space="0" w:color="auto"/>
              <w:bottom w:val="nil"/>
            </w:tcBorders>
          </w:tcPr>
          <w:p w14:paraId="7639B7DF" w14:textId="77777777" w:rsidR="00535B17" w:rsidRPr="00842155" w:rsidRDefault="00535B17" w:rsidP="00B52F93">
            <w:pPr>
              <w:tabs>
                <w:tab w:val="left" w:pos="0"/>
                <w:tab w:val="left" w:pos="3720"/>
              </w:tabs>
              <w:outlineLvl w:val="0"/>
              <w:rPr>
                <w:rFonts w:cs="Arial"/>
                <w:szCs w:val="20"/>
              </w:rPr>
            </w:pPr>
            <w:r>
              <w:rPr>
                <w:rFonts w:cs="Arial"/>
                <w:szCs w:val="20"/>
              </w:rPr>
              <w:t>CLO1, CLO4</w:t>
            </w:r>
          </w:p>
        </w:tc>
      </w:tr>
      <w:tr w:rsidR="00B52F93" w:rsidRPr="00842155" w14:paraId="4C6EBDA5" w14:textId="77777777" w:rsidTr="00535B17">
        <w:trPr>
          <w:trHeight w:val="38"/>
        </w:trPr>
        <w:tc>
          <w:tcPr>
            <w:tcW w:w="3890" w:type="pct"/>
            <w:tcBorders>
              <w:top w:val="nil"/>
              <w:bottom w:val="nil"/>
              <w:right w:val="single" w:sz="4" w:space="0" w:color="auto"/>
            </w:tcBorders>
            <w:tcMar>
              <w:top w:w="115" w:type="dxa"/>
              <w:left w:w="115" w:type="dxa"/>
              <w:bottom w:w="115" w:type="dxa"/>
              <w:right w:w="115" w:type="dxa"/>
            </w:tcMar>
          </w:tcPr>
          <w:p w14:paraId="7A9F4449" w14:textId="77777777" w:rsidR="00B52F93" w:rsidRPr="00842155" w:rsidRDefault="00535B17" w:rsidP="00B52F93">
            <w:pPr>
              <w:pStyle w:val="ObjectiveBullet"/>
              <w:numPr>
                <w:ilvl w:val="1"/>
                <w:numId w:val="13"/>
              </w:numPr>
            </w:pPr>
            <w:r w:rsidRPr="008C2EF5">
              <w:t>Compare</w:t>
            </w:r>
            <w:r w:rsidRPr="00BA4488">
              <w:t xml:space="preserve"> the purpose and foundational beliefs of public schools with for-profit charter schools.</w:t>
            </w:r>
          </w:p>
        </w:tc>
        <w:tc>
          <w:tcPr>
            <w:tcW w:w="1110" w:type="pct"/>
            <w:tcBorders>
              <w:top w:val="nil"/>
              <w:left w:val="single" w:sz="4" w:space="0" w:color="auto"/>
              <w:bottom w:val="nil"/>
            </w:tcBorders>
          </w:tcPr>
          <w:p w14:paraId="46CDB0D1" w14:textId="77777777" w:rsidR="00B52F93" w:rsidRPr="00842155" w:rsidRDefault="00535B17" w:rsidP="00B52F93">
            <w:pPr>
              <w:tabs>
                <w:tab w:val="left" w:pos="0"/>
                <w:tab w:val="left" w:pos="3720"/>
              </w:tabs>
              <w:outlineLvl w:val="0"/>
              <w:rPr>
                <w:rFonts w:cs="Arial"/>
                <w:szCs w:val="20"/>
              </w:rPr>
            </w:pPr>
            <w:r>
              <w:rPr>
                <w:rFonts w:cs="Arial"/>
                <w:szCs w:val="20"/>
              </w:rPr>
              <w:t>CLO1, CLO2, CLO4</w:t>
            </w:r>
          </w:p>
        </w:tc>
      </w:tr>
      <w:tr w:rsidR="00535B17" w:rsidRPr="00842155" w14:paraId="73A26D47" w14:textId="77777777" w:rsidTr="00535B17">
        <w:trPr>
          <w:trHeight w:val="38"/>
        </w:trPr>
        <w:tc>
          <w:tcPr>
            <w:tcW w:w="3890" w:type="pct"/>
            <w:tcBorders>
              <w:top w:val="nil"/>
              <w:bottom w:val="single" w:sz="4" w:space="0" w:color="auto"/>
              <w:right w:val="single" w:sz="4" w:space="0" w:color="auto"/>
            </w:tcBorders>
            <w:tcMar>
              <w:top w:w="115" w:type="dxa"/>
              <w:left w:w="115" w:type="dxa"/>
              <w:bottom w:w="115" w:type="dxa"/>
              <w:right w:w="115" w:type="dxa"/>
            </w:tcMar>
          </w:tcPr>
          <w:p w14:paraId="2F39BA0A" w14:textId="77777777" w:rsidR="00535B17" w:rsidRPr="008C2EF5" w:rsidRDefault="00535B17" w:rsidP="00B52F93">
            <w:pPr>
              <w:pStyle w:val="ObjectiveBullet"/>
              <w:numPr>
                <w:ilvl w:val="1"/>
                <w:numId w:val="13"/>
              </w:numPr>
            </w:pPr>
            <w:r w:rsidRPr="008C2EF5">
              <w:t>Differentiate</w:t>
            </w:r>
            <w:r w:rsidRPr="00BA4488">
              <w:t xml:space="preserve"> between the outcomes of charter school and </w:t>
            </w:r>
            <w:r w:rsidR="003B2694">
              <w:t>traditional neighborhood</w:t>
            </w:r>
            <w:r w:rsidRPr="00BA4488">
              <w:t xml:space="preserve"> schools.</w:t>
            </w:r>
          </w:p>
        </w:tc>
        <w:tc>
          <w:tcPr>
            <w:tcW w:w="1110" w:type="pct"/>
            <w:tcBorders>
              <w:top w:val="nil"/>
              <w:left w:val="single" w:sz="4" w:space="0" w:color="auto"/>
              <w:bottom w:val="single" w:sz="4" w:space="0" w:color="auto"/>
            </w:tcBorders>
          </w:tcPr>
          <w:p w14:paraId="62B84BE6" w14:textId="77777777" w:rsidR="00535B17" w:rsidRPr="00842155" w:rsidRDefault="00535B17" w:rsidP="00B52F93">
            <w:pPr>
              <w:tabs>
                <w:tab w:val="left" w:pos="0"/>
                <w:tab w:val="left" w:pos="3720"/>
              </w:tabs>
              <w:outlineLvl w:val="0"/>
              <w:rPr>
                <w:rFonts w:cs="Arial"/>
                <w:szCs w:val="20"/>
              </w:rPr>
            </w:pPr>
            <w:r>
              <w:rPr>
                <w:rFonts w:cs="Arial"/>
                <w:szCs w:val="20"/>
              </w:rPr>
              <w:t>CLO1, CLO2, CLO4</w:t>
            </w:r>
          </w:p>
        </w:tc>
      </w:tr>
    </w:tbl>
    <w:p w14:paraId="2905CAD0" w14:textId="77777777" w:rsidR="00B97638" w:rsidRDefault="00B97638" w:rsidP="00B97638">
      <w:pPr>
        <w:pStyle w:val="AssignmentsLevel2"/>
        <w:numPr>
          <w:ilvl w:val="0"/>
          <w:numId w:val="0"/>
        </w:numPr>
      </w:pPr>
    </w:p>
    <w:p w14:paraId="1EB00A35" w14:textId="77777777" w:rsidR="00B97638" w:rsidRPr="004C1F36" w:rsidRDefault="00B97638" w:rsidP="00B97638">
      <w:pPr>
        <w:pStyle w:val="Heading1"/>
        <w:rPr>
          <w:color w:val="9C2C2A" w:themeColor="accent1"/>
          <w:sz w:val="24"/>
          <w:szCs w:val="24"/>
        </w:rPr>
      </w:pPr>
      <w:r w:rsidRPr="004C1F36">
        <w:rPr>
          <w:color w:val="BD313B"/>
          <w:sz w:val="24"/>
          <w:szCs w:val="24"/>
        </w:rPr>
        <w:t>Resources, Activities, and Preparation</w:t>
      </w:r>
    </w:p>
    <w:p w14:paraId="32788410" w14:textId="77777777" w:rsidR="00B97638" w:rsidRPr="004C1F36" w:rsidRDefault="00B97638" w:rsidP="00B97638">
      <w:pPr>
        <w:rPr>
          <w:rFonts w:cs="Arial"/>
          <w:iCs/>
          <w:color w:val="BD313B"/>
        </w:rPr>
      </w:pPr>
      <w:r w:rsidRPr="004C1F36">
        <w:rPr>
          <w:rFonts w:cs="Arial"/>
          <w:iCs/>
          <w:color w:val="BD313B"/>
        </w:rPr>
        <w:t>Complete these modules to prepare for your graded assignments.</w:t>
      </w:r>
    </w:p>
    <w:p w14:paraId="1698B857" w14:textId="77777777" w:rsidR="00B97638" w:rsidRDefault="00B97638" w:rsidP="00B97638"/>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6333"/>
        <w:gridCol w:w="6617"/>
      </w:tblGrid>
      <w:tr w:rsidR="00B97638" w14:paraId="194873A7" w14:textId="77777777" w:rsidTr="00DF03EF">
        <w:trPr>
          <w:trHeight w:val="127"/>
        </w:trPr>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hideMark/>
          </w:tcPr>
          <w:p w14:paraId="56973423" w14:textId="77777777" w:rsidR="00B97638" w:rsidRDefault="00E7460A" w:rsidP="00DF03EF">
            <w:pPr>
              <w:pStyle w:val="TableSubhead1"/>
              <w:spacing w:line="256" w:lineRule="auto"/>
              <w:rPr>
                <w:i w:val="0"/>
                <w:sz w:val="20"/>
              </w:rPr>
            </w:pPr>
            <w:r>
              <w:rPr>
                <w:i w:val="0"/>
                <w:sz w:val="20"/>
              </w:rPr>
              <w:t>Week Five Reading</w:t>
            </w:r>
          </w:p>
        </w:tc>
      </w:tr>
      <w:tr w:rsidR="00B97638" w14:paraId="5D336E21" w14:textId="77777777" w:rsidTr="00DF03EF">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2A4C37CD" w14:textId="77777777" w:rsidR="00E7460A" w:rsidRDefault="00E7460A" w:rsidP="00E7460A">
            <w:pPr>
              <w:spacing w:line="276" w:lineRule="auto"/>
              <w:rPr>
                <w:rFonts w:cs="Arial"/>
              </w:rPr>
            </w:pPr>
            <w:r w:rsidRPr="00A31D77">
              <w:rPr>
                <w:rFonts w:cs="Arial"/>
                <w:b/>
              </w:rPr>
              <w:t>Read</w:t>
            </w:r>
            <w:r>
              <w:rPr>
                <w:rFonts w:cs="Arial"/>
              </w:rPr>
              <w:t xml:space="preserve"> the following case study from </w:t>
            </w:r>
            <w:r w:rsidRPr="00A31D77">
              <w:rPr>
                <w:rFonts w:cs="Arial"/>
                <w:i/>
              </w:rPr>
              <w:t>School Turnarounds</w:t>
            </w:r>
            <w:r>
              <w:rPr>
                <w:rFonts w:cs="Arial"/>
                <w:i/>
              </w:rPr>
              <w:t xml:space="preserve"> </w:t>
            </w:r>
            <w:r>
              <w:rPr>
                <w:rFonts w:cs="Arial"/>
              </w:rPr>
              <w:t>(</w:t>
            </w:r>
            <w:proofErr w:type="spellStart"/>
            <w:r>
              <w:rPr>
                <w:rFonts w:cs="Arial"/>
              </w:rPr>
              <w:t>Zavadsky</w:t>
            </w:r>
            <w:proofErr w:type="spellEnd"/>
            <w:r>
              <w:rPr>
                <w:rFonts w:cs="Arial"/>
              </w:rPr>
              <w:t>):</w:t>
            </w:r>
          </w:p>
          <w:p w14:paraId="05135512" w14:textId="77777777" w:rsidR="00B97638" w:rsidRPr="00EB6F9A" w:rsidRDefault="00E7460A" w:rsidP="00EB6F9A">
            <w:pPr>
              <w:pStyle w:val="AssignmentsLevel2"/>
            </w:pPr>
            <w:r>
              <w:t>Ch.</w:t>
            </w:r>
            <w:r w:rsidRPr="00E7460A">
              <w:t xml:space="preserve"> 7:  Long Beach Unified School District</w:t>
            </w:r>
          </w:p>
        </w:tc>
      </w:tr>
      <w:tr w:rsidR="00B97638" w14:paraId="0C9E79C5" w14:textId="77777777" w:rsidTr="00DF03EF">
        <w:tc>
          <w:tcPr>
            <w:tcW w:w="244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hideMark/>
          </w:tcPr>
          <w:p w14:paraId="4DA454B0" w14:textId="77777777" w:rsidR="00B97638" w:rsidRDefault="00B97638" w:rsidP="00B52F93">
            <w:pPr>
              <w:spacing w:line="276" w:lineRule="auto"/>
              <w:rPr>
                <w:rFonts w:cs="Arial"/>
              </w:rPr>
            </w:pPr>
            <w:r>
              <w:rPr>
                <w:rFonts w:cs="Arial"/>
                <w:b/>
              </w:rPr>
              <w:t xml:space="preserve">Alignment: </w:t>
            </w:r>
            <w:r w:rsidR="00B52F93">
              <w:rPr>
                <w:rFonts w:cs="Arial"/>
              </w:rPr>
              <w:t>5.1, 5.2</w:t>
            </w:r>
          </w:p>
        </w:tc>
        <w:tc>
          <w:tcPr>
            <w:tcW w:w="255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0BEF05A9" w14:textId="77777777" w:rsidR="00B97638" w:rsidRDefault="00EB6F9A" w:rsidP="00DF03EF">
            <w:pPr>
              <w:spacing w:line="276" w:lineRule="auto"/>
              <w:rPr>
                <w:rFonts w:cs="Arial"/>
              </w:rPr>
            </w:pPr>
            <w:r>
              <w:rPr>
                <w:rFonts w:cs="Arial"/>
                <w:b/>
              </w:rPr>
              <w:t xml:space="preserve">AIE: </w:t>
            </w:r>
            <w:r>
              <w:rPr>
                <w:rFonts w:cs="Arial"/>
              </w:rPr>
              <w:t>N/A</w:t>
            </w:r>
          </w:p>
        </w:tc>
      </w:tr>
      <w:tr w:rsidR="00E42B67" w14:paraId="0CA1AC11" w14:textId="77777777" w:rsidTr="00DF03EF">
        <w:trPr>
          <w:trHeight w:val="658"/>
        </w:trPr>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tcPr>
          <w:p w14:paraId="183DF51B" w14:textId="77777777" w:rsidR="00E42B67" w:rsidRDefault="00E42B67" w:rsidP="00E42B67">
            <w:pPr>
              <w:spacing w:line="256" w:lineRule="auto"/>
              <w:rPr>
                <w:rFonts w:cs="Arial"/>
                <w:b/>
                <w:szCs w:val="20"/>
              </w:rPr>
            </w:pPr>
            <w:r>
              <w:rPr>
                <w:rFonts w:cs="Arial"/>
                <w:b/>
                <w:szCs w:val="20"/>
              </w:rPr>
              <w:t>Instructor Notes</w:t>
            </w:r>
          </w:p>
          <w:p w14:paraId="51851E88" w14:textId="77777777" w:rsidR="00E42B67" w:rsidRDefault="00E42B67" w:rsidP="00E42B67">
            <w:pPr>
              <w:spacing w:line="256" w:lineRule="auto"/>
              <w:rPr>
                <w:rFonts w:cs="Arial"/>
                <w:szCs w:val="20"/>
              </w:rPr>
            </w:pPr>
          </w:p>
          <w:p w14:paraId="537C68A6" w14:textId="77777777" w:rsidR="00E42B67" w:rsidRDefault="00E42B67" w:rsidP="0038605B">
            <w:pPr>
              <w:spacing w:line="256" w:lineRule="auto"/>
              <w:rPr>
                <w:rFonts w:cs="Arial"/>
                <w:szCs w:val="20"/>
              </w:rPr>
            </w:pPr>
            <w:r>
              <w:rPr>
                <w:rFonts w:cs="Arial"/>
                <w:szCs w:val="20"/>
              </w:rPr>
              <w:t xml:space="preserve">The case study from </w:t>
            </w:r>
            <w:r>
              <w:rPr>
                <w:rFonts w:cs="Arial"/>
                <w:i/>
                <w:szCs w:val="20"/>
              </w:rPr>
              <w:t>School Turnarounds</w:t>
            </w:r>
            <w:r>
              <w:rPr>
                <w:rFonts w:cs="Arial"/>
                <w:szCs w:val="20"/>
              </w:rPr>
              <w:t xml:space="preserve"> </w:t>
            </w:r>
            <w:r w:rsidR="0038605B">
              <w:rPr>
                <w:rFonts w:cs="Arial"/>
                <w:szCs w:val="20"/>
              </w:rPr>
              <w:t xml:space="preserve">is </w:t>
            </w:r>
            <w:r>
              <w:rPr>
                <w:rFonts w:cs="Arial"/>
                <w:szCs w:val="20"/>
              </w:rPr>
              <w:t xml:space="preserve">going to be used as starting points for this week’s assignments. Make sure you review </w:t>
            </w:r>
            <w:r w:rsidR="0038605B">
              <w:rPr>
                <w:rFonts w:cs="Arial"/>
                <w:szCs w:val="20"/>
              </w:rPr>
              <w:t xml:space="preserve">it </w:t>
            </w:r>
            <w:r>
              <w:rPr>
                <w:rFonts w:cs="Arial"/>
                <w:szCs w:val="20"/>
              </w:rPr>
              <w:t>before students begin working so you can offer background, advice, and other assistance as the week progresses.</w:t>
            </w:r>
          </w:p>
        </w:tc>
      </w:tr>
    </w:tbl>
    <w:p w14:paraId="55EED8CF" w14:textId="77777777" w:rsidR="00B97638" w:rsidRDefault="00B97638" w:rsidP="00B97638">
      <w:pPr>
        <w:tabs>
          <w:tab w:val="left" w:pos="360"/>
        </w:tabs>
        <w:rPr>
          <w:rFonts w:cs="Arial"/>
          <w:szCs w:val="20"/>
        </w:r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6333"/>
        <w:gridCol w:w="6617"/>
      </w:tblGrid>
      <w:tr w:rsidR="00AC1516" w14:paraId="5635FA90" w14:textId="77777777" w:rsidTr="00215A15">
        <w:trPr>
          <w:trHeight w:val="127"/>
        </w:trPr>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hideMark/>
          </w:tcPr>
          <w:p w14:paraId="6AB4B649" w14:textId="77777777" w:rsidR="00AC1516" w:rsidRDefault="00AC1516" w:rsidP="00535B17">
            <w:pPr>
              <w:pStyle w:val="TableSubhead1"/>
              <w:spacing w:line="256" w:lineRule="auto"/>
              <w:rPr>
                <w:i w:val="0"/>
                <w:sz w:val="20"/>
              </w:rPr>
            </w:pPr>
            <w:r>
              <w:rPr>
                <w:i w:val="0"/>
                <w:sz w:val="20"/>
              </w:rPr>
              <w:t xml:space="preserve">Resource: </w:t>
            </w:r>
            <w:r w:rsidR="00535B17">
              <w:rPr>
                <w:i w:val="0"/>
                <w:sz w:val="20"/>
              </w:rPr>
              <w:t>Impact of Charter Schools</w:t>
            </w:r>
          </w:p>
        </w:tc>
      </w:tr>
      <w:tr w:rsidR="00AC1516" w14:paraId="0D0FFD79" w14:textId="77777777" w:rsidTr="00215A15">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3BE5556B" w14:textId="77777777" w:rsidR="00535B17" w:rsidRDefault="00535B17" w:rsidP="00AC1516">
            <w:r>
              <w:t>The efficacy of charter schools is a matter of some debate. In large part, the effectiveness of a charter school is dependent on a variety of factors</w:t>
            </w:r>
            <w:r w:rsidR="0038605B">
              <w:t>,</w:t>
            </w:r>
            <w:r>
              <w:t xml:space="preserve"> which makes it difficult to generalize. As you read the following articles, consider how charter schools were deployed and how </w:t>
            </w:r>
            <w:r w:rsidR="003B2694">
              <w:t>traditional neighborhood</w:t>
            </w:r>
            <w:r>
              <w:t xml:space="preserve"> schools might have fared in similar circumstances.</w:t>
            </w:r>
          </w:p>
          <w:p w14:paraId="4D5D8D0F" w14:textId="77777777" w:rsidR="00535B17" w:rsidRDefault="00535B17" w:rsidP="00AC1516"/>
          <w:p w14:paraId="0986AFF3" w14:textId="77777777" w:rsidR="00A80B93" w:rsidRDefault="003266E2" w:rsidP="00A80B93">
            <w:pPr>
              <w:pStyle w:val="AssignmentsLevel2"/>
            </w:pPr>
            <w:r>
              <w:rPr>
                <w:rFonts w:cs="Times New Roman"/>
                <w:szCs w:val="24"/>
              </w:rPr>
              <w:t xml:space="preserve"> </w:t>
            </w:r>
            <w:r w:rsidR="00A80B93">
              <w:rPr>
                <w:rFonts w:cs="Times New Roman"/>
                <w:szCs w:val="24"/>
              </w:rPr>
              <w:t>“</w:t>
            </w:r>
            <w:r w:rsidR="00A80B93" w:rsidRPr="00A80B93">
              <w:rPr>
                <w:rFonts w:cs="Times New Roman"/>
                <w:szCs w:val="24"/>
              </w:rPr>
              <w:t xml:space="preserve">Charters </w:t>
            </w:r>
            <w:r w:rsidR="0038605B">
              <w:rPr>
                <w:rFonts w:cs="Times New Roman"/>
                <w:szCs w:val="24"/>
              </w:rPr>
              <w:t>G</w:t>
            </w:r>
            <w:r w:rsidR="00A80B93" w:rsidRPr="00A80B93">
              <w:rPr>
                <w:rFonts w:cs="Times New Roman"/>
                <w:szCs w:val="24"/>
              </w:rPr>
              <w:t xml:space="preserve">enerally </w:t>
            </w:r>
            <w:r w:rsidR="0038605B">
              <w:rPr>
                <w:rFonts w:cs="Times New Roman"/>
                <w:szCs w:val="24"/>
              </w:rPr>
              <w:t>P</w:t>
            </w:r>
            <w:r w:rsidR="00A80B93" w:rsidRPr="00A80B93">
              <w:rPr>
                <w:rFonts w:cs="Times New Roman"/>
                <w:szCs w:val="24"/>
              </w:rPr>
              <w:t xml:space="preserve">erform </w:t>
            </w:r>
            <w:r w:rsidR="0038605B">
              <w:rPr>
                <w:rFonts w:cs="Times New Roman"/>
                <w:szCs w:val="24"/>
              </w:rPr>
              <w:t>B</w:t>
            </w:r>
            <w:r w:rsidR="00A80B93" w:rsidRPr="00A80B93">
              <w:rPr>
                <w:rFonts w:cs="Times New Roman"/>
                <w:szCs w:val="24"/>
              </w:rPr>
              <w:t xml:space="preserve">etter </w:t>
            </w:r>
            <w:r w:rsidR="0038605B">
              <w:rPr>
                <w:rFonts w:cs="Times New Roman"/>
                <w:szCs w:val="24"/>
              </w:rPr>
              <w:t>T</w:t>
            </w:r>
            <w:r w:rsidR="00A80B93" w:rsidRPr="00A80B93">
              <w:rPr>
                <w:rFonts w:cs="Times New Roman"/>
                <w:szCs w:val="24"/>
              </w:rPr>
              <w:t xml:space="preserve">han </w:t>
            </w:r>
            <w:r w:rsidR="0038605B">
              <w:rPr>
                <w:rFonts w:cs="Times New Roman"/>
                <w:szCs w:val="24"/>
              </w:rPr>
              <w:t>T</w:t>
            </w:r>
            <w:r w:rsidR="00A80B93" w:rsidRPr="00A80B93">
              <w:rPr>
                <w:rFonts w:cs="Times New Roman"/>
                <w:szCs w:val="24"/>
              </w:rPr>
              <w:t xml:space="preserve">raditional </w:t>
            </w:r>
            <w:r w:rsidR="0038605B">
              <w:rPr>
                <w:rFonts w:cs="Times New Roman"/>
                <w:szCs w:val="24"/>
              </w:rPr>
              <w:t>S</w:t>
            </w:r>
            <w:r w:rsidR="00A80B93" w:rsidRPr="00A80B93">
              <w:rPr>
                <w:rFonts w:cs="Times New Roman"/>
                <w:szCs w:val="24"/>
              </w:rPr>
              <w:t xml:space="preserve">chools, </w:t>
            </w:r>
            <w:r w:rsidR="0038605B">
              <w:rPr>
                <w:rFonts w:cs="Times New Roman"/>
                <w:szCs w:val="24"/>
              </w:rPr>
              <w:t>N</w:t>
            </w:r>
            <w:r w:rsidR="00A80B93" w:rsidRPr="00A80B93">
              <w:rPr>
                <w:rFonts w:cs="Times New Roman"/>
                <w:szCs w:val="24"/>
              </w:rPr>
              <w:t xml:space="preserve">ot as </w:t>
            </w:r>
            <w:r w:rsidR="0038605B">
              <w:rPr>
                <w:rFonts w:cs="Times New Roman"/>
                <w:szCs w:val="24"/>
              </w:rPr>
              <w:t>W</w:t>
            </w:r>
            <w:r w:rsidR="00A80B93" w:rsidRPr="00A80B93">
              <w:rPr>
                <w:rFonts w:cs="Times New Roman"/>
                <w:szCs w:val="24"/>
              </w:rPr>
              <w:t xml:space="preserve">ell as </w:t>
            </w:r>
            <w:r w:rsidR="0038605B">
              <w:rPr>
                <w:rFonts w:cs="Times New Roman"/>
                <w:szCs w:val="24"/>
              </w:rPr>
              <w:t>M</w:t>
            </w:r>
            <w:r w:rsidR="00A80B93" w:rsidRPr="00A80B93">
              <w:rPr>
                <w:rFonts w:cs="Times New Roman"/>
                <w:szCs w:val="24"/>
              </w:rPr>
              <w:t>agnets</w:t>
            </w:r>
            <w:r w:rsidR="00A80B93">
              <w:rPr>
                <w:rFonts w:cs="Times New Roman"/>
                <w:szCs w:val="24"/>
              </w:rPr>
              <w:t xml:space="preserve">,” </w:t>
            </w:r>
            <w:r w:rsidR="00A80B93">
              <w:t xml:space="preserve">from the </w:t>
            </w:r>
            <w:r w:rsidR="00A80B93" w:rsidRPr="00052D7C">
              <w:rPr>
                <w:i/>
              </w:rPr>
              <w:t>Los Angeles Times</w:t>
            </w:r>
            <w:r w:rsidR="00A80B93">
              <w:t>:</w:t>
            </w:r>
            <w:r w:rsidR="00A80B93" w:rsidRPr="00A80B93">
              <w:rPr>
                <w:rFonts w:cs="Times New Roman"/>
                <w:szCs w:val="24"/>
              </w:rPr>
              <w:t xml:space="preserve"> </w:t>
            </w:r>
            <w:hyperlink r:id="rId39" w:history="1">
              <w:r w:rsidR="00A80B93" w:rsidRPr="00A408FD">
                <w:rPr>
                  <w:rStyle w:val="Hyperlink"/>
                </w:rPr>
                <w:t>http://www.latimes.com/local/la-me-charters-stats10-2010jan10-story.html</w:t>
              </w:r>
            </w:hyperlink>
          </w:p>
          <w:p w14:paraId="5A314EF2" w14:textId="77777777" w:rsidR="00A80B93" w:rsidRDefault="00A80B93" w:rsidP="00A80B93">
            <w:pPr>
              <w:pStyle w:val="AssignmentsLevel2"/>
            </w:pPr>
            <w:r>
              <w:t xml:space="preserve">“Graphic: Types of </w:t>
            </w:r>
            <w:r w:rsidR="0038605B">
              <w:t>C</w:t>
            </w:r>
            <w:r>
              <w:t xml:space="preserve">harter </w:t>
            </w:r>
            <w:r w:rsidR="0038605B">
              <w:t>S</w:t>
            </w:r>
            <w:r>
              <w:t xml:space="preserve">chools,” from </w:t>
            </w:r>
            <w:r w:rsidRPr="0038605B">
              <w:t>the</w:t>
            </w:r>
            <w:r w:rsidRPr="00052D7C">
              <w:rPr>
                <w:i/>
              </w:rPr>
              <w:t xml:space="preserve"> Los Angeles Times</w:t>
            </w:r>
            <w:r>
              <w:t xml:space="preserve">: </w:t>
            </w:r>
            <w:hyperlink r:id="rId40" w:history="1">
              <w:r w:rsidRPr="00A408FD">
                <w:rPr>
                  <w:rStyle w:val="Hyperlink"/>
                </w:rPr>
                <w:t>http://www.latimes.com/local/la-011010-me-charter_stats-g-graphic.html</w:t>
              </w:r>
            </w:hyperlink>
          </w:p>
          <w:p w14:paraId="30A5D7C2" w14:textId="77777777" w:rsidR="00AC1516" w:rsidRDefault="00AC1516" w:rsidP="00215A15">
            <w:pPr>
              <w:spacing w:line="276" w:lineRule="auto"/>
              <w:rPr>
                <w:rFonts w:cs="Arial"/>
              </w:rPr>
            </w:pPr>
          </w:p>
          <w:p w14:paraId="2DAF9855" w14:textId="77777777" w:rsidR="006C1336" w:rsidRDefault="006C1336" w:rsidP="00215A15">
            <w:pPr>
              <w:spacing w:line="276" w:lineRule="auto"/>
              <w:rPr>
                <w:rFonts w:cs="Arial"/>
              </w:rPr>
            </w:pPr>
            <w:r w:rsidRPr="006C1336">
              <w:rPr>
                <w:rFonts w:cs="Arial"/>
                <w:b/>
              </w:rPr>
              <w:lastRenderedPageBreak/>
              <w:t>Compare</w:t>
            </w:r>
            <w:r>
              <w:rPr>
                <w:rFonts w:cs="Arial"/>
              </w:rPr>
              <w:t xml:space="preserve"> the following documents the first is a policy document </w:t>
            </w:r>
            <w:r w:rsidR="0038605B">
              <w:rPr>
                <w:rFonts w:cs="Arial"/>
              </w:rPr>
              <w:t>“</w:t>
            </w:r>
            <w:r>
              <w:rPr>
                <w:rFonts w:cs="Arial"/>
              </w:rPr>
              <w:t>debunking myths</w:t>
            </w:r>
            <w:r w:rsidR="0038605B">
              <w:rPr>
                <w:rFonts w:cs="Arial"/>
              </w:rPr>
              <w:t xml:space="preserve">” </w:t>
            </w:r>
            <w:r>
              <w:rPr>
                <w:rFonts w:cs="Arial"/>
              </w:rPr>
              <w:t>about charter schools, while the second document is a rebuttal to the first. Note the way in which research is organized and cited in each:</w:t>
            </w:r>
          </w:p>
          <w:p w14:paraId="727EEEB8" w14:textId="77777777" w:rsidR="006C1336" w:rsidRDefault="006C1336" w:rsidP="006C1336">
            <w:pPr>
              <w:pStyle w:val="AssignmentsLevel2"/>
            </w:pPr>
            <w:r>
              <w:t xml:space="preserve">“Separating Fact &amp; Fiction: What You Need to Know About Charter Schools,” available from the National Alliance for Public Charter Schools: </w:t>
            </w:r>
            <w:hyperlink r:id="rId41" w:history="1">
              <w:r w:rsidRPr="00A408FD">
                <w:rPr>
                  <w:rStyle w:val="Hyperlink"/>
                </w:rPr>
                <w:t>http://www.publiccharters.org/wp-content/uploads/2014/08/Separating-Fact-from-Fiction.pdf</w:t>
              </w:r>
            </w:hyperlink>
          </w:p>
          <w:p w14:paraId="346A57DE" w14:textId="77777777" w:rsidR="00B8752E" w:rsidRDefault="006C1336" w:rsidP="00B8752E">
            <w:pPr>
              <w:pStyle w:val="AssignmentsLevel2"/>
            </w:pPr>
            <w:r>
              <w:t xml:space="preserve">“Review of </w:t>
            </w:r>
            <w:r w:rsidRPr="00052D7C">
              <w:rPr>
                <w:i/>
              </w:rPr>
              <w:t>Separating Fact &amp; Fiction</w:t>
            </w:r>
            <w:r>
              <w:t xml:space="preserve">,” available from the National Education Policy Center: </w:t>
            </w:r>
            <w:hyperlink r:id="rId42" w:history="1">
              <w:r w:rsidR="00B8752E" w:rsidRPr="00A408FD">
                <w:rPr>
                  <w:rStyle w:val="Hyperlink"/>
                </w:rPr>
                <w:t>http://nepc.colorado.edu/files/ttr-charterclaims-mmw-1.pdf</w:t>
              </w:r>
            </w:hyperlink>
          </w:p>
        </w:tc>
      </w:tr>
      <w:tr w:rsidR="00AC1516" w14:paraId="26F371AD" w14:textId="77777777" w:rsidTr="00215A15">
        <w:tc>
          <w:tcPr>
            <w:tcW w:w="244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hideMark/>
          </w:tcPr>
          <w:p w14:paraId="7DC6F834" w14:textId="77777777" w:rsidR="00AC1516" w:rsidRDefault="00AC1516" w:rsidP="00535B17">
            <w:pPr>
              <w:spacing w:line="276" w:lineRule="auto"/>
              <w:rPr>
                <w:rFonts w:cs="Arial"/>
              </w:rPr>
            </w:pPr>
            <w:r>
              <w:rPr>
                <w:rFonts w:cs="Arial"/>
                <w:b/>
              </w:rPr>
              <w:t xml:space="preserve">Alignment: </w:t>
            </w:r>
            <w:r w:rsidR="00535B17">
              <w:rPr>
                <w:rFonts w:cs="Arial"/>
              </w:rPr>
              <w:t>5.1</w:t>
            </w:r>
            <w:r w:rsidR="00A80B93">
              <w:rPr>
                <w:rFonts w:cs="Arial"/>
              </w:rPr>
              <w:t>, 5.2, 5.3</w:t>
            </w:r>
          </w:p>
        </w:tc>
        <w:tc>
          <w:tcPr>
            <w:tcW w:w="255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655ECD22" w14:textId="77777777" w:rsidR="00AC1516" w:rsidRDefault="00AC1516" w:rsidP="00A80B93">
            <w:pPr>
              <w:spacing w:line="276" w:lineRule="auto"/>
              <w:rPr>
                <w:rFonts w:cs="Arial"/>
              </w:rPr>
            </w:pPr>
            <w:r>
              <w:rPr>
                <w:rFonts w:cs="Arial"/>
                <w:b/>
              </w:rPr>
              <w:t xml:space="preserve">AIE: </w:t>
            </w:r>
            <w:r w:rsidR="00A80B93">
              <w:rPr>
                <w:rFonts w:cs="Arial"/>
              </w:rPr>
              <w:t>n/a</w:t>
            </w:r>
          </w:p>
        </w:tc>
      </w:tr>
      <w:tr w:rsidR="00AC1516" w14:paraId="5F6C4A18" w14:textId="77777777" w:rsidTr="00215A15">
        <w:trPr>
          <w:trHeight w:val="658"/>
        </w:trPr>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tcPr>
          <w:p w14:paraId="17021AE0" w14:textId="77777777" w:rsidR="00AC1516" w:rsidRDefault="00AC1516" w:rsidP="00215A15">
            <w:pPr>
              <w:spacing w:line="256" w:lineRule="auto"/>
              <w:rPr>
                <w:rFonts w:cs="Arial"/>
                <w:b/>
                <w:szCs w:val="20"/>
              </w:rPr>
            </w:pPr>
            <w:r>
              <w:rPr>
                <w:rFonts w:cs="Arial"/>
                <w:b/>
                <w:szCs w:val="20"/>
              </w:rPr>
              <w:t>Instructor Notes</w:t>
            </w:r>
          </w:p>
          <w:p w14:paraId="2A9462DA" w14:textId="77777777" w:rsidR="00AC1516" w:rsidRDefault="00AC1516" w:rsidP="00215A15">
            <w:pPr>
              <w:spacing w:line="256" w:lineRule="auto"/>
              <w:rPr>
                <w:rFonts w:cs="Arial"/>
                <w:szCs w:val="20"/>
              </w:rPr>
            </w:pPr>
          </w:p>
          <w:p w14:paraId="17DC7E44" w14:textId="77777777" w:rsidR="00AC1516" w:rsidRDefault="00E42B67" w:rsidP="00E42B67">
            <w:pPr>
              <w:spacing w:line="256" w:lineRule="auto"/>
              <w:rPr>
                <w:rFonts w:cs="Arial"/>
                <w:szCs w:val="20"/>
              </w:rPr>
            </w:pPr>
            <w:r>
              <w:rPr>
                <w:rFonts w:cs="Arial"/>
                <w:szCs w:val="20"/>
              </w:rPr>
              <w:t>Feel free to post additional articles for students to read and reflect upon.</w:t>
            </w:r>
          </w:p>
        </w:tc>
      </w:tr>
    </w:tbl>
    <w:p w14:paraId="5FDCAF8A" w14:textId="77777777" w:rsidR="00AC1516" w:rsidRDefault="00AC1516" w:rsidP="00B97638">
      <w:pPr>
        <w:tabs>
          <w:tab w:val="left" w:pos="360"/>
        </w:tabs>
        <w:rPr>
          <w:rFonts w:cs="Arial"/>
          <w:szCs w:val="20"/>
        </w:rPr>
      </w:pPr>
    </w:p>
    <w:p w14:paraId="34357885" w14:textId="77777777" w:rsidR="00B97638" w:rsidRPr="00301D7A" w:rsidRDefault="00B97638" w:rsidP="00B97638">
      <w:pPr>
        <w:rPr>
          <w:rFonts w:cs="Arial"/>
          <w:iCs/>
          <w:color w:val="BD313B"/>
          <w:sz w:val="24"/>
        </w:rPr>
      </w:pPr>
      <w:r w:rsidRPr="00301D7A">
        <w:rPr>
          <w:rFonts w:cs="Arial"/>
          <w:b/>
          <w:bCs/>
          <w:iCs/>
          <w:color w:val="BD313B"/>
          <w:sz w:val="24"/>
        </w:rPr>
        <w:t>Graded Assignments</w:t>
      </w:r>
    </w:p>
    <w:p w14:paraId="45B1B409" w14:textId="77777777" w:rsidR="00B97638" w:rsidRDefault="00B97638" w:rsidP="00B97638">
      <w:pPr>
        <w:rPr>
          <w:rFonts w:cs="Arial"/>
          <w:iCs/>
          <w:color w:val="BD313B"/>
        </w:rPr>
      </w:pPr>
      <w:r w:rsidRPr="00301D7A">
        <w:rPr>
          <w:rFonts w:cs="Arial"/>
          <w:iCs/>
          <w:color w:val="BD313B"/>
        </w:rPr>
        <w:t>Complete these for-points assessments by the end of week unless specified otherwise.</w:t>
      </w:r>
    </w:p>
    <w:p w14:paraId="0DB0CD14" w14:textId="77777777" w:rsidR="00B97638" w:rsidRDefault="00B97638" w:rsidP="00B97638">
      <w:pPr>
        <w:rPr>
          <w:rFonts w:cs="Arial"/>
          <w:iCs/>
          <w:color w:val="BD313B"/>
        </w:r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6333"/>
        <w:gridCol w:w="6617"/>
      </w:tblGrid>
      <w:tr w:rsidR="00B97638" w14:paraId="15E9EE3B" w14:textId="77777777" w:rsidTr="00DF03EF">
        <w:trPr>
          <w:trHeight w:val="127"/>
        </w:trPr>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115" w:type="dxa"/>
              <w:left w:w="115" w:type="dxa"/>
              <w:bottom w:w="115" w:type="dxa"/>
              <w:right w:w="115" w:type="dxa"/>
            </w:tcMar>
            <w:hideMark/>
          </w:tcPr>
          <w:p w14:paraId="1C7A9A37" w14:textId="77777777" w:rsidR="00B97638" w:rsidRDefault="00535B17" w:rsidP="004D7EFB">
            <w:pPr>
              <w:rPr>
                <w:i/>
              </w:rPr>
            </w:pPr>
            <w:r w:rsidRPr="00FA39E2">
              <w:rPr>
                <w:b/>
              </w:rPr>
              <w:t xml:space="preserve">Journal: Purpose and Foundational Beliefs of </w:t>
            </w:r>
            <w:r>
              <w:rPr>
                <w:b/>
              </w:rPr>
              <w:t xml:space="preserve">Traditional </w:t>
            </w:r>
            <w:r w:rsidR="00690424">
              <w:rPr>
                <w:b/>
              </w:rPr>
              <w:t>Neighborhood</w:t>
            </w:r>
            <w:r w:rsidRPr="00FA39E2">
              <w:rPr>
                <w:b/>
              </w:rPr>
              <w:t xml:space="preserve"> Schools</w:t>
            </w:r>
            <w:r>
              <w:rPr>
                <w:b/>
              </w:rPr>
              <w:t xml:space="preserve"> </w:t>
            </w:r>
            <w:r w:rsidR="00B97638" w:rsidRPr="00535B17">
              <w:rPr>
                <w:b/>
              </w:rPr>
              <w:t>(</w:t>
            </w:r>
            <w:r w:rsidR="004D7EFB">
              <w:rPr>
                <w:b/>
              </w:rPr>
              <w:t>3</w:t>
            </w:r>
            <w:r w:rsidR="00EF5454">
              <w:rPr>
                <w:b/>
              </w:rPr>
              <w:t>5</w:t>
            </w:r>
            <w:r w:rsidR="00B97638" w:rsidRPr="00535B17">
              <w:rPr>
                <w:b/>
              </w:rPr>
              <w:t xml:space="preserve"> Points)</w:t>
            </w:r>
          </w:p>
        </w:tc>
      </w:tr>
      <w:tr w:rsidR="00B97638" w14:paraId="2C3C0E2B" w14:textId="77777777" w:rsidTr="00DF03EF">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50128C62" w14:textId="77777777" w:rsidR="00535B17" w:rsidRPr="00535B17" w:rsidRDefault="00535B17" w:rsidP="00535B17">
            <w:pPr>
              <w:spacing w:line="276" w:lineRule="auto"/>
              <w:rPr>
                <w:rFonts w:cs="Arial"/>
              </w:rPr>
            </w:pPr>
            <w:r w:rsidRPr="00535B17">
              <w:rPr>
                <w:rFonts w:cs="Arial"/>
              </w:rPr>
              <w:t>As an educational leader, you may have already spent a considerable amount of time and personal capital advocating for public schools.</w:t>
            </w:r>
          </w:p>
          <w:p w14:paraId="4C43C686" w14:textId="77777777" w:rsidR="00535B17" w:rsidRPr="00535B17" w:rsidRDefault="00535B17" w:rsidP="00535B17">
            <w:pPr>
              <w:spacing w:line="276" w:lineRule="auto"/>
              <w:rPr>
                <w:rFonts w:cs="Arial"/>
              </w:rPr>
            </w:pPr>
          </w:p>
          <w:p w14:paraId="3849CD41" w14:textId="77777777" w:rsidR="00535B17" w:rsidRPr="00535B17" w:rsidRDefault="00535B17" w:rsidP="00535B17">
            <w:pPr>
              <w:spacing w:line="276" w:lineRule="auto"/>
              <w:rPr>
                <w:rFonts w:cs="Arial"/>
              </w:rPr>
            </w:pPr>
            <w:r w:rsidRPr="00535B17">
              <w:rPr>
                <w:rFonts w:cs="Arial"/>
                <w:b/>
              </w:rPr>
              <w:t>Write</w:t>
            </w:r>
            <w:r w:rsidRPr="00535B17">
              <w:rPr>
                <w:rFonts w:cs="Arial"/>
              </w:rPr>
              <w:t xml:space="preserve"> a 150</w:t>
            </w:r>
            <w:r w:rsidR="0038605B">
              <w:rPr>
                <w:rFonts w:cs="Arial"/>
              </w:rPr>
              <w:t>–</w:t>
            </w:r>
            <w:r w:rsidRPr="00535B17">
              <w:rPr>
                <w:rFonts w:cs="Arial"/>
              </w:rPr>
              <w:t xml:space="preserve">300-word personal reflection explaining what you believe are the purpose and foundational beliefs of </w:t>
            </w:r>
            <w:r w:rsidR="00690424">
              <w:rPr>
                <w:rFonts w:cs="Arial"/>
              </w:rPr>
              <w:t xml:space="preserve">traditional neighborhood </w:t>
            </w:r>
            <w:r w:rsidRPr="00535B17">
              <w:rPr>
                <w:rFonts w:cs="Arial"/>
              </w:rPr>
              <w:t>public schools in your community/educational sphere.</w:t>
            </w:r>
          </w:p>
          <w:p w14:paraId="30C3CDB3" w14:textId="77777777" w:rsidR="00535B17" w:rsidRPr="00535B17" w:rsidRDefault="00535B17" w:rsidP="00535B17">
            <w:pPr>
              <w:spacing w:line="276" w:lineRule="auto"/>
              <w:rPr>
                <w:rFonts w:cs="Arial"/>
              </w:rPr>
            </w:pPr>
          </w:p>
          <w:p w14:paraId="7F9DAB48" w14:textId="77777777" w:rsidR="00B97638" w:rsidRDefault="00535B17" w:rsidP="00535B17">
            <w:pPr>
              <w:spacing w:line="276" w:lineRule="auto"/>
              <w:rPr>
                <w:rFonts w:cs="Arial"/>
              </w:rPr>
            </w:pPr>
            <w:r w:rsidRPr="00535B17">
              <w:rPr>
                <w:rFonts w:cs="Arial"/>
                <w:b/>
              </w:rPr>
              <w:t>Apply</w:t>
            </w:r>
            <w:r w:rsidRPr="00535B17">
              <w:rPr>
                <w:rFonts w:cs="Arial"/>
              </w:rPr>
              <w:t xml:space="preserve"> research sources where necessary to justify your </w:t>
            </w:r>
            <w:proofErr w:type="gramStart"/>
            <w:r w:rsidRPr="00535B17">
              <w:rPr>
                <w:rFonts w:cs="Arial"/>
              </w:rPr>
              <w:t>beliefs</w:t>
            </w:r>
            <w:r w:rsidR="0038605B">
              <w:rPr>
                <w:rFonts w:cs="Arial"/>
              </w:rPr>
              <w:t>,</w:t>
            </w:r>
            <w:r w:rsidRPr="00535B17">
              <w:rPr>
                <w:rFonts w:cs="Arial"/>
              </w:rPr>
              <w:t xml:space="preserve"> and</w:t>
            </w:r>
            <w:proofErr w:type="gramEnd"/>
            <w:r w:rsidRPr="00535B17">
              <w:rPr>
                <w:rFonts w:cs="Arial"/>
              </w:rPr>
              <w:t xml:space="preserve"> cite these sources.</w:t>
            </w:r>
          </w:p>
          <w:p w14:paraId="5CC16281" w14:textId="77777777" w:rsidR="00535B17" w:rsidRDefault="00535B17" w:rsidP="00535B17">
            <w:pPr>
              <w:spacing w:line="276" w:lineRule="auto"/>
              <w:rPr>
                <w:rFonts w:cs="Arial"/>
              </w:rPr>
            </w:pPr>
          </w:p>
          <w:p w14:paraId="24B49957" w14:textId="77777777" w:rsidR="00535B17" w:rsidRDefault="00535B17" w:rsidP="00535B17">
            <w:pPr>
              <w:spacing w:line="276" w:lineRule="auto"/>
              <w:rPr>
                <w:rFonts w:cs="Arial"/>
              </w:rPr>
            </w:pPr>
            <w:r w:rsidRPr="00535B17">
              <w:rPr>
                <w:rFonts w:cs="Arial"/>
                <w:b/>
              </w:rPr>
              <w:t>Submit</w:t>
            </w:r>
            <w:r w:rsidRPr="00535B17">
              <w:rPr>
                <w:rFonts w:cs="Arial"/>
              </w:rPr>
              <w:t xml:space="preserve"> your assignment to your instructor via Blackboard.</w:t>
            </w:r>
          </w:p>
        </w:tc>
      </w:tr>
      <w:tr w:rsidR="00B97638" w14:paraId="78F254FE" w14:textId="77777777" w:rsidTr="00DF03EF">
        <w:tc>
          <w:tcPr>
            <w:tcW w:w="244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hideMark/>
          </w:tcPr>
          <w:p w14:paraId="24B06B7A" w14:textId="77777777" w:rsidR="00B97638" w:rsidRDefault="00B97638" w:rsidP="00A80B93">
            <w:pPr>
              <w:spacing w:line="276" w:lineRule="auto"/>
              <w:rPr>
                <w:rFonts w:cs="Arial"/>
              </w:rPr>
            </w:pPr>
            <w:r>
              <w:rPr>
                <w:rFonts w:cs="Arial"/>
                <w:b/>
              </w:rPr>
              <w:t xml:space="preserve">Alignment: </w:t>
            </w:r>
            <w:r w:rsidR="00A80B93">
              <w:rPr>
                <w:rFonts w:cs="Arial"/>
              </w:rPr>
              <w:t>5.2</w:t>
            </w:r>
          </w:p>
        </w:tc>
        <w:tc>
          <w:tcPr>
            <w:tcW w:w="255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7097B640" w14:textId="77777777" w:rsidR="00B97638" w:rsidRDefault="00B97638" w:rsidP="00A80B93">
            <w:pPr>
              <w:spacing w:line="276" w:lineRule="auto"/>
              <w:rPr>
                <w:rFonts w:cs="Arial"/>
              </w:rPr>
            </w:pPr>
            <w:r>
              <w:rPr>
                <w:rFonts w:cs="Arial"/>
                <w:b/>
              </w:rPr>
              <w:t xml:space="preserve">AIE: </w:t>
            </w:r>
            <w:r w:rsidR="00A80B93">
              <w:rPr>
                <w:rFonts w:cs="Arial"/>
              </w:rPr>
              <w:t>Private journal entry – 30 minutes</w:t>
            </w:r>
          </w:p>
        </w:tc>
      </w:tr>
      <w:tr w:rsidR="00B97638" w14:paraId="08EDB6FE" w14:textId="77777777" w:rsidTr="00DF03EF">
        <w:trPr>
          <w:trHeight w:val="658"/>
        </w:trPr>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tcPr>
          <w:p w14:paraId="2229BC91" w14:textId="77777777" w:rsidR="00B97638" w:rsidRDefault="00B97638" w:rsidP="00DF03EF">
            <w:pPr>
              <w:spacing w:line="256" w:lineRule="auto"/>
              <w:rPr>
                <w:rFonts w:cs="Arial"/>
                <w:b/>
                <w:szCs w:val="20"/>
              </w:rPr>
            </w:pPr>
            <w:r>
              <w:rPr>
                <w:rFonts w:cs="Arial"/>
                <w:b/>
                <w:szCs w:val="20"/>
              </w:rPr>
              <w:t>Instructor Notes</w:t>
            </w:r>
          </w:p>
          <w:p w14:paraId="26D2F67B" w14:textId="77777777" w:rsidR="00B97638" w:rsidRDefault="00B97638" w:rsidP="00DF03EF">
            <w:pPr>
              <w:spacing w:line="256" w:lineRule="auto"/>
              <w:rPr>
                <w:rFonts w:cs="Arial"/>
                <w:szCs w:val="20"/>
              </w:rPr>
            </w:pPr>
          </w:p>
          <w:p w14:paraId="5BA83DC0" w14:textId="77777777" w:rsidR="00B97638" w:rsidRDefault="00A80B93" w:rsidP="0038605B">
            <w:pPr>
              <w:spacing w:line="256" w:lineRule="auto"/>
              <w:rPr>
                <w:rFonts w:cs="Arial"/>
                <w:szCs w:val="20"/>
              </w:rPr>
            </w:pPr>
            <w:r>
              <w:rPr>
                <w:rFonts w:cs="Arial"/>
                <w:szCs w:val="20"/>
              </w:rPr>
              <w:t>Focus on students’ reasoning</w:t>
            </w:r>
            <w:r w:rsidR="0038605B">
              <w:rPr>
                <w:rFonts w:cs="Arial"/>
                <w:szCs w:val="20"/>
              </w:rPr>
              <w:t>—</w:t>
            </w:r>
            <w:r>
              <w:rPr>
                <w:rFonts w:cs="Arial"/>
                <w:szCs w:val="20"/>
              </w:rPr>
              <w:t xml:space="preserve">share your insights with them, or suggest alternative ways to consider </w:t>
            </w:r>
            <w:r w:rsidR="003B2694">
              <w:rPr>
                <w:rFonts w:cs="Arial"/>
                <w:szCs w:val="20"/>
              </w:rPr>
              <w:t>traditional neighborhood</w:t>
            </w:r>
            <w:r>
              <w:rPr>
                <w:rFonts w:cs="Arial"/>
                <w:szCs w:val="20"/>
              </w:rPr>
              <w:t xml:space="preserve"> schools, either from a historical perspective or from recent traditional reform models.</w:t>
            </w:r>
          </w:p>
        </w:tc>
      </w:tr>
    </w:tbl>
    <w:p w14:paraId="15295A42" w14:textId="77777777" w:rsidR="00B97638" w:rsidRDefault="00B97638" w:rsidP="00B97638">
      <w:pPr>
        <w:rPr>
          <w:rFonts w:eastAsiaTheme="minorHAnsi" w:cs="Arial"/>
          <w:color w:val="BD313B"/>
          <w:sz w:val="22"/>
          <w:szCs w:val="22"/>
        </w:r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6333"/>
        <w:gridCol w:w="6617"/>
      </w:tblGrid>
      <w:tr w:rsidR="00B97638" w14:paraId="5847351D" w14:textId="77777777" w:rsidTr="00DF03EF">
        <w:trPr>
          <w:trHeight w:val="127"/>
        </w:trPr>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115" w:type="dxa"/>
              <w:left w:w="115" w:type="dxa"/>
              <w:bottom w:w="115" w:type="dxa"/>
              <w:right w:w="115" w:type="dxa"/>
            </w:tcMar>
            <w:hideMark/>
          </w:tcPr>
          <w:p w14:paraId="65F2E094" w14:textId="77777777" w:rsidR="00B97638" w:rsidRDefault="00A80B93" w:rsidP="00690424">
            <w:pPr>
              <w:pStyle w:val="TableSubhead1"/>
              <w:spacing w:line="256" w:lineRule="auto"/>
              <w:rPr>
                <w:i w:val="0"/>
                <w:sz w:val="20"/>
              </w:rPr>
            </w:pPr>
            <w:r>
              <w:rPr>
                <w:i w:val="0"/>
                <w:sz w:val="20"/>
              </w:rPr>
              <w:lastRenderedPageBreak/>
              <w:t>Discussion</w:t>
            </w:r>
            <w:r w:rsidR="00B97638">
              <w:rPr>
                <w:i w:val="0"/>
                <w:sz w:val="20"/>
              </w:rPr>
              <w:t xml:space="preserve">: </w:t>
            </w:r>
            <w:r w:rsidRPr="00A80B93">
              <w:rPr>
                <w:i w:val="0"/>
                <w:sz w:val="20"/>
              </w:rPr>
              <w:t xml:space="preserve">Comparing Traditional </w:t>
            </w:r>
            <w:r w:rsidR="00690424">
              <w:rPr>
                <w:i w:val="0"/>
                <w:sz w:val="20"/>
              </w:rPr>
              <w:t>Neighborhood</w:t>
            </w:r>
            <w:r w:rsidRPr="00A80B93">
              <w:rPr>
                <w:i w:val="0"/>
                <w:sz w:val="20"/>
              </w:rPr>
              <w:t xml:space="preserve"> and Charter Schools </w:t>
            </w:r>
            <w:r w:rsidR="004D7EFB">
              <w:rPr>
                <w:i w:val="0"/>
                <w:sz w:val="20"/>
              </w:rPr>
              <w:t>(3</w:t>
            </w:r>
            <w:r w:rsidR="00EF5454">
              <w:rPr>
                <w:i w:val="0"/>
                <w:sz w:val="20"/>
              </w:rPr>
              <w:t>5</w:t>
            </w:r>
            <w:r w:rsidR="00B97638">
              <w:rPr>
                <w:i w:val="0"/>
                <w:sz w:val="20"/>
              </w:rPr>
              <w:t xml:space="preserve"> Points)</w:t>
            </w:r>
          </w:p>
        </w:tc>
      </w:tr>
      <w:tr w:rsidR="00B97638" w14:paraId="6B98DB51" w14:textId="77777777" w:rsidTr="00DF03EF">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6418456A" w14:textId="77777777" w:rsidR="00A80B93" w:rsidRDefault="00A80B93" w:rsidP="00A80B93">
            <w:pPr>
              <w:spacing w:line="276" w:lineRule="auto"/>
              <w:rPr>
                <w:rFonts w:cs="Arial"/>
              </w:rPr>
            </w:pPr>
            <w:r w:rsidRPr="00A80B93">
              <w:rPr>
                <w:rFonts w:cs="Arial"/>
                <w:b/>
              </w:rPr>
              <w:t>Respond</w:t>
            </w:r>
            <w:r>
              <w:rPr>
                <w:rFonts w:cs="Arial"/>
              </w:rPr>
              <w:t xml:space="preserve"> to the following </w:t>
            </w:r>
            <w:r w:rsidR="00230BD6">
              <w:rPr>
                <w:rFonts w:cs="Arial"/>
              </w:rPr>
              <w:t xml:space="preserve">prompt </w:t>
            </w:r>
            <w:r>
              <w:rPr>
                <w:rFonts w:cs="Arial"/>
              </w:rPr>
              <w:t xml:space="preserve">in the </w:t>
            </w:r>
            <w:r w:rsidR="00230BD6">
              <w:rPr>
                <w:rFonts w:cs="Arial"/>
              </w:rPr>
              <w:t>“</w:t>
            </w:r>
            <w:r w:rsidRPr="00A80B93">
              <w:t xml:space="preserve">Comparing </w:t>
            </w:r>
            <w:r w:rsidR="003B2694">
              <w:t>Traditional Neighborhood</w:t>
            </w:r>
            <w:r w:rsidRPr="00A80B93">
              <w:t xml:space="preserve"> and Charter Schools</w:t>
            </w:r>
            <w:r w:rsidR="00230BD6">
              <w:t>”</w:t>
            </w:r>
            <w:r>
              <w:rPr>
                <w:rFonts w:cs="Arial"/>
              </w:rPr>
              <w:t xml:space="preserve"> discussion forum by Thursday:</w:t>
            </w:r>
          </w:p>
          <w:p w14:paraId="28C91643" w14:textId="77777777" w:rsidR="00A97064" w:rsidRDefault="00A97064" w:rsidP="00A80B93">
            <w:pPr>
              <w:spacing w:line="276" w:lineRule="auto"/>
              <w:rPr>
                <w:rFonts w:cs="Arial"/>
              </w:rPr>
            </w:pPr>
          </w:p>
          <w:p w14:paraId="0358C620" w14:textId="77777777" w:rsidR="00A80B93" w:rsidRDefault="00A80B93" w:rsidP="00A80B93">
            <w:pPr>
              <w:spacing w:line="276" w:lineRule="auto"/>
              <w:rPr>
                <w:rFonts w:cs="Arial"/>
              </w:rPr>
            </w:pPr>
            <w:r w:rsidRPr="000953CE">
              <w:rPr>
                <w:rFonts w:cs="Arial"/>
                <w:b/>
              </w:rPr>
              <w:t>Compare</w:t>
            </w:r>
            <w:r w:rsidRPr="00A80B93">
              <w:rPr>
                <w:rFonts w:cs="Arial"/>
              </w:rPr>
              <w:t xml:space="preserve"> </w:t>
            </w:r>
            <w:r w:rsidR="003B2694">
              <w:rPr>
                <w:rFonts w:cs="Arial"/>
              </w:rPr>
              <w:t>traditional neighborhood</w:t>
            </w:r>
            <w:r w:rsidRPr="00A80B93">
              <w:rPr>
                <w:rFonts w:cs="Arial"/>
              </w:rPr>
              <w:t xml:space="preserve"> and charter schools using the following criteria:</w:t>
            </w:r>
          </w:p>
          <w:p w14:paraId="074C5CDD" w14:textId="77777777" w:rsidR="00A80B93" w:rsidRPr="00A80B93" w:rsidRDefault="00A80B93" w:rsidP="000953CE">
            <w:pPr>
              <w:pStyle w:val="AssignmentsLevel2"/>
            </w:pPr>
            <w:r w:rsidRPr="00A80B93">
              <w:t>Purpose and foundational beliefs</w:t>
            </w:r>
          </w:p>
          <w:p w14:paraId="273FACA2" w14:textId="77777777" w:rsidR="00A80B93" w:rsidRPr="00A80B93" w:rsidRDefault="00A80B93" w:rsidP="000953CE">
            <w:pPr>
              <w:pStyle w:val="AssignmentsLevel2"/>
            </w:pPr>
            <w:r w:rsidRPr="00A80B93">
              <w:t>Selection and assignment of faculty and administration</w:t>
            </w:r>
          </w:p>
          <w:p w14:paraId="6E380A97" w14:textId="77777777" w:rsidR="00A80B93" w:rsidRPr="00A80B93" w:rsidRDefault="00A80B93" w:rsidP="000953CE">
            <w:pPr>
              <w:pStyle w:val="AssignmentsLevel2"/>
            </w:pPr>
            <w:r w:rsidRPr="00A80B93">
              <w:t>Selection and assignment of students</w:t>
            </w:r>
          </w:p>
          <w:p w14:paraId="74ECEAC8" w14:textId="77777777" w:rsidR="00A80B93" w:rsidRPr="00A80B93" w:rsidRDefault="00A80B93" w:rsidP="000953CE">
            <w:pPr>
              <w:pStyle w:val="AssignmentsLevel2"/>
            </w:pPr>
            <w:r w:rsidRPr="00A80B93">
              <w:t>Parental involvement</w:t>
            </w:r>
          </w:p>
          <w:p w14:paraId="620D4936" w14:textId="77777777" w:rsidR="00A80B93" w:rsidRDefault="00A80B93" w:rsidP="000953CE">
            <w:pPr>
              <w:pStyle w:val="AssignmentsLevel2"/>
            </w:pPr>
            <w:r w:rsidRPr="00A80B93">
              <w:t>Access to funding</w:t>
            </w:r>
          </w:p>
          <w:p w14:paraId="006176D7" w14:textId="77777777" w:rsidR="00A80B93" w:rsidRDefault="00A80B93" w:rsidP="00A80B93">
            <w:pPr>
              <w:spacing w:line="276" w:lineRule="auto"/>
              <w:rPr>
                <w:rFonts w:cs="Arial"/>
              </w:rPr>
            </w:pPr>
          </w:p>
          <w:p w14:paraId="71A86EFD" w14:textId="77777777" w:rsidR="00A97064" w:rsidRDefault="00C43EF8" w:rsidP="00A80B93">
            <w:pPr>
              <w:spacing w:line="276" w:lineRule="auto"/>
              <w:rPr>
                <w:rFonts w:cs="Arial"/>
              </w:rPr>
            </w:pPr>
            <w:r>
              <w:rPr>
                <w:rFonts w:cs="Arial"/>
                <w:i/>
              </w:rPr>
              <w:t>Note:</w:t>
            </w:r>
            <w:r w:rsidR="00A97064">
              <w:rPr>
                <w:rFonts w:cs="Arial"/>
              </w:rPr>
              <w:t xml:space="preserve"> You should not choose the same schools you’ve researched in Week</w:t>
            </w:r>
            <w:r>
              <w:rPr>
                <w:rFonts w:cs="Arial"/>
              </w:rPr>
              <w:t xml:space="preserve"> One</w:t>
            </w:r>
            <w:r w:rsidR="00A97064">
              <w:rPr>
                <w:rFonts w:cs="Arial"/>
              </w:rPr>
              <w:t>.</w:t>
            </w:r>
          </w:p>
          <w:p w14:paraId="1F46F021" w14:textId="77777777" w:rsidR="00A97064" w:rsidRDefault="00A97064" w:rsidP="00A80B93">
            <w:pPr>
              <w:spacing w:line="276" w:lineRule="auto"/>
              <w:rPr>
                <w:rFonts w:cs="Arial"/>
              </w:rPr>
            </w:pPr>
          </w:p>
          <w:p w14:paraId="103D24C6" w14:textId="77777777" w:rsidR="00A80B93" w:rsidRDefault="00A80B93" w:rsidP="00A80B93">
            <w:pPr>
              <w:spacing w:line="276" w:lineRule="auto"/>
              <w:rPr>
                <w:rFonts w:cs="Arial"/>
              </w:rPr>
            </w:pPr>
            <w:r w:rsidRPr="000953CE">
              <w:rPr>
                <w:rFonts w:cs="Arial"/>
                <w:b/>
              </w:rPr>
              <w:t>Post</w:t>
            </w:r>
            <w:r>
              <w:rPr>
                <w:rFonts w:cs="Arial"/>
              </w:rPr>
              <w:t xml:space="preserve"> constructive criticism, clarification, additional questions, or your own relevant thoughts to three of your classmates’ posts by Sunday.</w:t>
            </w:r>
          </w:p>
        </w:tc>
      </w:tr>
      <w:tr w:rsidR="00B97638" w14:paraId="48852D7C" w14:textId="77777777" w:rsidTr="00DF03EF">
        <w:tc>
          <w:tcPr>
            <w:tcW w:w="244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hideMark/>
          </w:tcPr>
          <w:p w14:paraId="54CAC80E" w14:textId="77777777" w:rsidR="00B97638" w:rsidRDefault="00B97638" w:rsidP="000953CE">
            <w:pPr>
              <w:spacing w:line="276" w:lineRule="auto"/>
              <w:rPr>
                <w:rFonts w:cs="Arial"/>
              </w:rPr>
            </w:pPr>
            <w:r>
              <w:rPr>
                <w:rFonts w:cs="Arial"/>
                <w:b/>
              </w:rPr>
              <w:t xml:space="preserve">Alignment: </w:t>
            </w:r>
            <w:r w:rsidR="000953CE">
              <w:rPr>
                <w:rFonts w:cs="Arial"/>
              </w:rPr>
              <w:t>5.1, 5.2</w:t>
            </w:r>
          </w:p>
        </w:tc>
        <w:tc>
          <w:tcPr>
            <w:tcW w:w="255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70956341" w14:textId="77777777" w:rsidR="00B97638" w:rsidRDefault="00B97638" w:rsidP="000953CE">
            <w:pPr>
              <w:spacing w:line="276" w:lineRule="auto"/>
              <w:rPr>
                <w:rFonts w:cs="Arial"/>
              </w:rPr>
            </w:pPr>
            <w:r>
              <w:rPr>
                <w:rFonts w:cs="Arial"/>
                <w:b/>
              </w:rPr>
              <w:t xml:space="preserve">AIE: </w:t>
            </w:r>
            <w:r w:rsidR="000953CE">
              <w:rPr>
                <w:rFonts w:cs="Arial"/>
              </w:rPr>
              <w:t>Research based discussion – 2 hours</w:t>
            </w:r>
          </w:p>
        </w:tc>
      </w:tr>
      <w:tr w:rsidR="00B97638" w14:paraId="0FA94740" w14:textId="77777777" w:rsidTr="00DF03EF">
        <w:trPr>
          <w:trHeight w:val="658"/>
        </w:trPr>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tcPr>
          <w:p w14:paraId="7D4B00AC" w14:textId="77777777" w:rsidR="00B97638" w:rsidRDefault="00B97638" w:rsidP="00DF03EF">
            <w:pPr>
              <w:spacing w:line="256" w:lineRule="auto"/>
              <w:rPr>
                <w:rFonts w:cs="Arial"/>
                <w:b/>
                <w:szCs w:val="20"/>
              </w:rPr>
            </w:pPr>
            <w:r>
              <w:rPr>
                <w:rFonts w:cs="Arial"/>
                <w:b/>
                <w:szCs w:val="20"/>
              </w:rPr>
              <w:t>Instructor Notes</w:t>
            </w:r>
          </w:p>
          <w:p w14:paraId="3D42E96C" w14:textId="77777777" w:rsidR="00B97638" w:rsidRDefault="00B97638" w:rsidP="00DF03EF">
            <w:pPr>
              <w:spacing w:line="256" w:lineRule="auto"/>
              <w:rPr>
                <w:rFonts w:cs="Arial"/>
                <w:szCs w:val="20"/>
              </w:rPr>
            </w:pPr>
          </w:p>
          <w:p w14:paraId="21E781B1" w14:textId="77777777" w:rsidR="00A97064" w:rsidRDefault="00A97064" w:rsidP="00C43EF8">
            <w:pPr>
              <w:spacing w:line="256" w:lineRule="auto"/>
              <w:rPr>
                <w:rFonts w:cs="Arial"/>
                <w:szCs w:val="20"/>
              </w:rPr>
            </w:pPr>
            <w:r>
              <w:rPr>
                <w:rFonts w:cs="Arial"/>
                <w:szCs w:val="20"/>
              </w:rPr>
              <w:t xml:space="preserve">In the first week of the course, we had students compare traditional neighborhood schools with other types of schools. In that assignment, the focus of the comparison was on </w:t>
            </w:r>
            <w:r w:rsidR="00792962">
              <w:rPr>
                <w:rFonts w:cs="Arial"/>
                <w:szCs w:val="20"/>
              </w:rPr>
              <w:t xml:space="preserve">general </w:t>
            </w:r>
            <w:r>
              <w:rPr>
                <w:rFonts w:cs="Arial"/>
                <w:szCs w:val="20"/>
              </w:rPr>
              <w:t xml:space="preserve">outcomes and effectiveness. </w:t>
            </w:r>
            <w:r w:rsidR="00B73723">
              <w:rPr>
                <w:rFonts w:cs="Arial"/>
                <w:szCs w:val="20"/>
              </w:rPr>
              <w:t>I</w:t>
            </w:r>
            <w:r w:rsidR="00C43EF8">
              <w:rPr>
                <w:rFonts w:cs="Arial"/>
                <w:szCs w:val="20"/>
              </w:rPr>
              <w:t>n</w:t>
            </w:r>
            <w:r w:rsidR="00B73723">
              <w:rPr>
                <w:rFonts w:cs="Arial"/>
                <w:szCs w:val="20"/>
              </w:rPr>
              <w:t xml:space="preserve"> this assignment, students should focus on the listed criteria </w:t>
            </w:r>
            <w:r w:rsidR="00C43EF8">
              <w:rPr>
                <w:rFonts w:cs="Arial"/>
                <w:szCs w:val="20"/>
              </w:rPr>
              <w:t>(</w:t>
            </w:r>
            <w:r w:rsidR="00B73723">
              <w:rPr>
                <w:rFonts w:cs="Arial"/>
                <w:szCs w:val="20"/>
              </w:rPr>
              <w:t>note that outcomes are not really in play here</w:t>
            </w:r>
            <w:r w:rsidR="00C43EF8">
              <w:rPr>
                <w:rFonts w:cs="Arial"/>
                <w:szCs w:val="20"/>
              </w:rPr>
              <w:t>—</w:t>
            </w:r>
            <w:r w:rsidR="00B73723">
              <w:rPr>
                <w:rFonts w:cs="Arial"/>
                <w:szCs w:val="20"/>
              </w:rPr>
              <w:t>we’re looking basically at how schools are structured and how they exist in the community space</w:t>
            </w:r>
            <w:r w:rsidR="00C43EF8">
              <w:rPr>
                <w:rFonts w:cs="Arial"/>
                <w:szCs w:val="20"/>
              </w:rPr>
              <w:t>)</w:t>
            </w:r>
            <w:r w:rsidR="00B73723">
              <w:rPr>
                <w:rFonts w:cs="Arial"/>
                <w:szCs w:val="20"/>
              </w:rPr>
              <w:t>. At the fundamental level, this discussion should be about how we want schools in our communities to operate.</w:t>
            </w:r>
          </w:p>
        </w:tc>
      </w:tr>
    </w:tbl>
    <w:p w14:paraId="7FE20A0E" w14:textId="77777777" w:rsidR="00B97638" w:rsidRDefault="00B97638" w:rsidP="00B97638"/>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6333"/>
        <w:gridCol w:w="6617"/>
      </w:tblGrid>
      <w:tr w:rsidR="000953CE" w14:paraId="2E11ED0C" w14:textId="77777777" w:rsidTr="001A0E05">
        <w:trPr>
          <w:trHeight w:val="127"/>
        </w:trPr>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115" w:type="dxa"/>
              <w:left w:w="115" w:type="dxa"/>
              <w:bottom w:w="115" w:type="dxa"/>
              <w:right w:w="115" w:type="dxa"/>
            </w:tcMar>
            <w:hideMark/>
          </w:tcPr>
          <w:p w14:paraId="15BD8C37" w14:textId="77777777" w:rsidR="000953CE" w:rsidRDefault="000953CE" w:rsidP="004D7EFB">
            <w:pPr>
              <w:pStyle w:val="TableSubhead1"/>
              <w:spacing w:line="256" w:lineRule="auto"/>
              <w:rPr>
                <w:i w:val="0"/>
                <w:sz w:val="20"/>
              </w:rPr>
            </w:pPr>
            <w:r w:rsidRPr="004D7EFB">
              <w:rPr>
                <w:i w:val="0"/>
                <w:sz w:val="20"/>
              </w:rPr>
              <w:t>Assignment</w:t>
            </w:r>
            <w:r w:rsidRPr="000953CE">
              <w:rPr>
                <w:i w:val="0"/>
                <w:sz w:val="20"/>
              </w:rPr>
              <w:t xml:space="preserve">: Research Based Examination of Charter and </w:t>
            </w:r>
            <w:r w:rsidR="003B2694">
              <w:rPr>
                <w:i w:val="0"/>
                <w:sz w:val="20"/>
              </w:rPr>
              <w:t>Traditional Neighborhood</w:t>
            </w:r>
            <w:r w:rsidRPr="000953CE">
              <w:rPr>
                <w:i w:val="0"/>
                <w:sz w:val="20"/>
              </w:rPr>
              <w:t xml:space="preserve"> School Outcomes</w:t>
            </w:r>
            <w:r w:rsidRPr="00A80B93">
              <w:rPr>
                <w:i w:val="0"/>
                <w:sz w:val="20"/>
              </w:rPr>
              <w:t xml:space="preserve"> </w:t>
            </w:r>
            <w:r>
              <w:rPr>
                <w:i w:val="0"/>
                <w:sz w:val="20"/>
              </w:rPr>
              <w:t>(</w:t>
            </w:r>
            <w:r w:rsidR="004D7EFB">
              <w:rPr>
                <w:i w:val="0"/>
                <w:sz w:val="20"/>
              </w:rPr>
              <w:t>5</w:t>
            </w:r>
            <w:r w:rsidR="00A85AF5">
              <w:rPr>
                <w:i w:val="0"/>
                <w:sz w:val="20"/>
              </w:rPr>
              <w:t>0</w:t>
            </w:r>
            <w:r>
              <w:rPr>
                <w:i w:val="0"/>
                <w:sz w:val="20"/>
              </w:rPr>
              <w:t xml:space="preserve"> Points)</w:t>
            </w:r>
          </w:p>
        </w:tc>
      </w:tr>
      <w:tr w:rsidR="000953CE" w14:paraId="0FB5BE87" w14:textId="77777777" w:rsidTr="000953CE">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2E011CAE" w14:textId="77777777" w:rsidR="000953CE" w:rsidRDefault="000953CE" w:rsidP="000953CE">
            <w:pPr>
              <w:spacing w:line="276" w:lineRule="auto"/>
              <w:rPr>
                <w:rFonts w:cs="Arial"/>
              </w:rPr>
            </w:pPr>
            <w:r>
              <w:rPr>
                <w:rFonts w:cs="Arial"/>
              </w:rPr>
              <w:t xml:space="preserve">Making a final determination on the differences, if any, in outcomes between charter and </w:t>
            </w:r>
            <w:r w:rsidR="003B2694">
              <w:rPr>
                <w:rFonts w:cs="Arial"/>
              </w:rPr>
              <w:t>traditional neighborhood</w:t>
            </w:r>
            <w:r>
              <w:rPr>
                <w:rFonts w:cs="Arial"/>
              </w:rPr>
              <w:t xml:space="preserve"> schools will require a synthesis of a variety of research sources.</w:t>
            </w:r>
            <w:r w:rsidR="00156E60">
              <w:rPr>
                <w:rFonts w:cs="Arial"/>
              </w:rPr>
              <w:t xml:space="preserve"> In this assignment, you will conduct research on the outcomes of both charter and </w:t>
            </w:r>
            <w:r w:rsidR="003B2694">
              <w:rPr>
                <w:rFonts w:cs="Arial"/>
              </w:rPr>
              <w:t>traditional neighborhood</w:t>
            </w:r>
            <w:r w:rsidR="00156E60">
              <w:rPr>
                <w:rFonts w:cs="Arial"/>
              </w:rPr>
              <w:t xml:space="preserve"> school</w:t>
            </w:r>
            <w:r w:rsidR="001C0475">
              <w:rPr>
                <w:rFonts w:cs="Arial"/>
              </w:rPr>
              <w:t>s</w:t>
            </w:r>
            <w:r w:rsidR="00156E60">
              <w:rPr>
                <w:rFonts w:cs="Arial"/>
              </w:rPr>
              <w:t xml:space="preserve"> across a variety of indicators.</w:t>
            </w:r>
          </w:p>
          <w:p w14:paraId="59168CBA" w14:textId="77777777" w:rsidR="000953CE" w:rsidRDefault="000953CE" w:rsidP="000953CE">
            <w:pPr>
              <w:spacing w:line="276" w:lineRule="auto"/>
              <w:rPr>
                <w:rFonts w:cs="Arial"/>
              </w:rPr>
            </w:pPr>
          </w:p>
          <w:p w14:paraId="74C716E1" w14:textId="77777777" w:rsidR="000953CE" w:rsidRDefault="000953CE" w:rsidP="000953CE">
            <w:pPr>
              <w:spacing w:line="276" w:lineRule="auto"/>
              <w:rPr>
                <w:rFonts w:cs="Arial"/>
              </w:rPr>
            </w:pPr>
            <w:r w:rsidRPr="000953CE">
              <w:rPr>
                <w:rFonts w:cs="Arial"/>
                <w:b/>
              </w:rPr>
              <w:t>Complete</w:t>
            </w:r>
            <w:r>
              <w:rPr>
                <w:rFonts w:cs="Arial"/>
              </w:rPr>
              <w:t xml:space="preserve"> the </w:t>
            </w:r>
            <w:r w:rsidR="003B2694">
              <w:rPr>
                <w:rFonts w:cs="Arial"/>
              </w:rPr>
              <w:t>Traditional Neighborhood</w:t>
            </w:r>
            <w:r>
              <w:rPr>
                <w:rFonts w:cs="Arial"/>
              </w:rPr>
              <w:t xml:space="preserve"> and Charter Schools Outcomes graphic organizer, including the Executive Summary and Conclusions section.</w:t>
            </w:r>
          </w:p>
          <w:p w14:paraId="567E931A" w14:textId="77777777" w:rsidR="000953CE" w:rsidRDefault="000953CE" w:rsidP="000953CE">
            <w:pPr>
              <w:spacing w:line="276" w:lineRule="auto"/>
              <w:rPr>
                <w:rFonts w:cs="Arial"/>
              </w:rPr>
            </w:pPr>
          </w:p>
          <w:p w14:paraId="74D85E4E" w14:textId="77777777" w:rsidR="000953CE" w:rsidRDefault="000953CE" w:rsidP="000953CE">
            <w:pPr>
              <w:spacing w:line="276" w:lineRule="auto"/>
              <w:rPr>
                <w:rFonts w:cs="Arial"/>
              </w:rPr>
            </w:pPr>
            <w:r w:rsidRPr="001C392F">
              <w:rPr>
                <w:rFonts w:cs="Arial"/>
                <w:b/>
              </w:rPr>
              <w:t>Submit</w:t>
            </w:r>
            <w:r>
              <w:rPr>
                <w:rFonts w:cs="Arial"/>
              </w:rPr>
              <w:t xml:space="preserve"> this assignment to your instructor via Blackboard.</w:t>
            </w:r>
          </w:p>
        </w:tc>
      </w:tr>
      <w:tr w:rsidR="000953CE" w14:paraId="03C16C5F" w14:textId="77777777" w:rsidTr="001A0E05">
        <w:tc>
          <w:tcPr>
            <w:tcW w:w="244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hideMark/>
          </w:tcPr>
          <w:p w14:paraId="3C344083" w14:textId="77777777" w:rsidR="000953CE" w:rsidRDefault="000953CE" w:rsidP="001A0E05">
            <w:pPr>
              <w:spacing w:line="276" w:lineRule="auto"/>
              <w:rPr>
                <w:rFonts w:cs="Arial"/>
              </w:rPr>
            </w:pPr>
            <w:r>
              <w:rPr>
                <w:rFonts w:cs="Arial"/>
                <w:b/>
              </w:rPr>
              <w:lastRenderedPageBreak/>
              <w:t xml:space="preserve">Alignment: </w:t>
            </w:r>
            <w:r>
              <w:rPr>
                <w:rFonts w:cs="Arial"/>
              </w:rPr>
              <w:t>5.1, 5.2</w:t>
            </w:r>
            <w:r w:rsidR="00A72BC0">
              <w:rPr>
                <w:rFonts w:cs="Arial"/>
              </w:rPr>
              <w:t>, 5.3</w:t>
            </w:r>
          </w:p>
        </w:tc>
        <w:tc>
          <w:tcPr>
            <w:tcW w:w="255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4AB35548" w14:textId="77777777" w:rsidR="000953CE" w:rsidRDefault="000953CE" w:rsidP="001A0E05">
            <w:pPr>
              <w:spacing w:line="276" w:lineRule="auto"/>
              <w:rPr>
                <w:rFonts w:cs="Arial"/>
              </w:rPr>
            </w:pPr>
            <w:r>
              <w:rPr>
                <w:rFonts w:cs="Arial"/>
                <w:b/>
              </w:rPr>
              <w:t xml:space="preserve">AIE: </w:t>
            </w:r>
            <w:r>
              <w:rPr>
                <w:rFonts w:cs="Arial"/>
              </w:rPr>
              <w:t>Research based discussion – 2 hours</w:t>
            </w:r>
          </w:p>
        </w:tc>
      </w:tr>
      <w:tr w:rsidR="000953CE" w14:paraId="5BEE4367" w14:textId="77777777" w:rsidTr="001A0E05">
        <w:trPr>
          <w:trHeight w:val="658"/>
        </w:trPr>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tcPr>
          <w:p w14:paraId="5FBED374" w14:textId="77777777" w:rsidR="000953CE" w:rsidRDefault="000953CE" w:rsidP="001A0E05">
            <w:pPr>
              <w:spacing w:line="256" w:lineRule="auto"/>
              <w:rPr>
                <w:rFonts w:cs="Arial"/>
                <w:b/>
                <w:szCs w:val="20"/>
              </w:rPr>
            </w:pPr>
            <w:r>
              <w:rPr>
                <w:rFonts w:cs="Arial"/>
                <w:b/>
                <w:szCs w:val="20"/>
              </w:rPr>
              <w:t>Instructor Notes</w:t>
            </w:r>
          </w:p>
          <w:p w14:paraId="2217F1C2" w14:textId="77777777" w:rsidR="000953CE" w:rsidRDefault="000953CE" w:rsidP="001A0E05">
            <w:pPr>
              <w:spacing w:line="256" w:lineRule="auto"/>
              <w:rPr>
                <w:rFonts w:cs="Arial"/>
                <w:szCs w:val="20"/>
              </w:rPr>
            </w:pPr>
          </w:p>
          <w:p w14:paraId="31D1A8D0" w14:textId="77777777" w:rsidR="00156E60" w:rsidRDefault="001A0E05" w:rsidP="001A0E05">
            <w:pPr>
              <w:spacing w:line="256" w:lineRule="auto"/>
              <w:rPr>
                <w:rFonts w:cs="Arial"/>
                <w:szCs w:val="20"/>
              </w:rPr>
            </w:pPr>
            <w:r>
              <w:rPr>
                <w:rFonts w:cs="Arial"/>
                <w:szCs w:val="20"/>
              </w:rPr>
              <w:t xml:space="preserve">The </w:t>
            </w:r>
            <w:r w:rsidR="00156E60">
              <w:rPr>
                <w:rFonts w:cs="Arial"/>
                <w:szCs w:val="20"/>
              </w:rPr>
              <w:t xml:space="preserve">graphic </w:t>
            </w:r>
            <w:r>
              <w:rPr>
                <w:rFonts w:cs="Arial"/>
                <w:szCs w:val="20"/>
              </w:rPr>
              <w:t xml:space="preserve">organizer asks students to perform research into outcomes in relation to </w:t>
            </w:r>
            <w:r w:rsidR="00F51D23">
              <w:rPr>
                <w:rFonts w:cs="Arial"/>
                <w:szCs w:val="20"/>
              </w:rPr>
              <w:t xml:space="preserve">both charter schools and </w:t>
            </w:r>
            <w:r w:rsidR="003B2694">
              <w:rPr>
                <w:rFonts w:cs="Arial"/>
                <w:szCs w:val="20"/>
              </w:rPr>
              <w:t>traditional neighborhood</w:t>
            </w:r>
            <w:r w:rsidR="00F51D23">
              <w:rPr>
                <w:rFonts w:cs="Arial"/>
                <w:szCs w:val="20"/>
              </w:rPr>
              <w:t xml:space="preserve"> schools. </w:t>
            </w:r>
          </w:p>
          <w:p w14:paraId="73B183F3" w14:textId="77777777" w:rsidR="00156E60" w:rsidRDefault="00156E60" w:rsidP="001A0E05">
            <w:pPr>
              <w:spacing w:line="256" w:lineRule="auto"/>
              <w:rPr>
                <w:rFonts w:cs="Arial"/>
                <w:szCs w:val="20"/>
              </w:rPr>
            </w:pPr>
          </w:p>
          <w:p w14:paraId="28E3480B" w14:textId="77777777" w:rsidR="000953CE" w:rsidRDefault="00F51D23" w:rsidP="001C0475">
            <w:pPr>
              <w:spacing w:line="256" w:lineRule="auto"/>
              <w:rPr>
                <w:rFonts w:cs="Arial"/>
                <w:szCs w:val="20"/>
              </w:rPr>
            </w:pPr>
            <w:r>
              <w:rPr>
                <w:rFonts w:cs="Arial"/>
                <w:szCs w:val="20"/>
              </w:rPr>
              <w:t xml:space="preserve">One of the biggest takeaways we want students to get from this assignment is that information availability is not equal between the types of schools they’re studying. Finding credible research for charter schools </w:t>
            </w:r>
            <w:r w:rsidR="001C0475">
              <w:rPr>
                <w:rFonts w:cs="Arial"/>
                <w:szCs w:val="20"/>
              </w:rPr>
              <w:t xml:space="preserve">in the wild </w:t>
            </w:r>
            <w:r>
              <w:rPr>
                <w:rFonts w:cs="Arial"/>
                <w:szCs w:val="20"/>
              </w:rPr>
              <w:t>is difficult, and what research is available is largely non-independent and sponsored by the organizations that are fighting to create more charters and privatize education.</w:t>
            </w:r>
            <w:r w:rsidR="00156E60">
              <w:rPr>
                <w:rFonts w:cs="Arial"/>
                <w:szCs w:val="20"/>
              </w:rPr>
              <w:t xml:space="preserve"> This theme will be present and expanded upon again in assignments in Weeks Six and Seven.</w:t>
            </w:r>
          </w:p>
        </w:tc>
      </w:tr>
    </w:tbl>
    <w:p w14:paraId="48C62F85" w14:textId="77777777" w:rsidR="003266E2" w:rsidRDefault="003266E2" w:rsidP="00B97638"/>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6333"/>
        <w:gridCol w:w="6617"/>
      </w:tblGrid>
      <w:tr w:rsidR="00693246" w14:paraId="250419E4" w14:textId="77777777" w:rsidTr="00AB6570">
        <w:trPr>
          <w:trHeight w:val="127"/>
        </w:trPr>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115" w:type="dxa"/>
              <w:left w:w="115" w:type="dxa"/>
              <w:bottom w:w="115" w:type="dxa"/>
              <w:right w:w="115" w:type="dxa"/>
            </w:tcMar>
            <w:hideMark/>
          </w:tcPr>
          <w:p w14:paraId="4A11C2A9" w14:textId="77777777" w:rsidR="00693246" w:rsidRDefault="00693246" w:rsidP="004D7EFB">
            <w:pPr>
              <w:pStyle w:val="TableSubhead1"/>
              <w:spacing w:line="256" w:lineRule="auto"/>
              <w:rPr>
                <w:i w:val="0"/>
                <w:sz w:val="20"/>
              </w:rPr>
            </w:pPr>
            <w:r>
              <w:rPr>
                <w:i w:val="0"/>
                <w:sz w:val="20"/>
              </w:rPr>
              <w:t xml:space="preserve">Assignment: </w:t>
            </w:r>
            <w:r w:rsidR="003212E1">
              <w:rPr>
                <w:i w:val="0"/>
                <w:sz w:val="20"/>
              </w:rPr>
              <w:t xml:space="preserve">Final </w:t>
            </w:r>
            <w:r>
              <w:rPr>
                <w:i w:val="0"/>
                <w:sz w:val="20"/>
              </w:rPr>
              <w:t>Annotated Bibliography (</w:t>
            </w:r>
            <w:r w:rsidR="004D7EFB">
              <w:rPr>
                <w:i w:val="0"/>
                <w:sz w:val="20"/>
              </w:rPr>
              <w:t>5</w:t>
            </w:r>
            <w:r w:rsidR="00A85AF5">
              <w:rPr>
                <w:i w:val="0"/>
                <w:sz w:val="20"/>
              </w:rPr>
              <w:t>0</w:t>
            </w:r>
            <w:r>
              <w:rPr>
                <w:i w:val="0"/>
                <w:sz w:val="20"/>
              </w:rPr>
              <w:t xml:space="preserve"> Points)</w:t>
            </w:r>
          </w:p>
        </w:tc>
      </w:tr>
      <w:tr w:rsidR="00693246" w14:paraId="3BD6E2EA" w14:textId="77777777" w:rsidTr="00AB6570">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1D906212" w14:textId="77777777" w:rsidR="00693246" w:rsidRDefault="00693246" w:rsidP="00AB6570">
            <w:pPr>
              <w:spacing w:line="276" w:lineRule="auto"/>
              <w:rPr>
                <w:rFonts w:cs="Arial"/>
              </w:rPr>
            </w:pPr>
            <w:r>
              <w:rPr>
                <w:rFonts w:cs="Arial"/>
                <w:b/>
              </w:rPr>
              <w:t>Research</w:t>
            </w:r>
            <w:r>
              <w:rPr>
                <w:rFonts w:cs="Arial"/>
              </w:rPr>
              <w:t xml:space="preserve"> the school turnaround in New Orleans in the post-Katrina period.</w:t>
            </w:r>
          </w:p>
          <w:p w14:paraId="5C5FEBAA" w14:textId="77777777" w:rsidR="00693246" w:rsidRDefault="00693246" w:rsidP="00AB6570">
            <w:pPr>
              <w:spacing w:line="276" w:lineRule="auto"/>
              <w:rPr>
                <w:rFonts w:cs="Arial"/>
              </w:rPr>
            </w:pPr>
          </w:p>
          <w:p w14:paraId="330C2A59" w14:textId="77777777" w:rsidR="00693246" w:rsidRPr="003266E2" w:rsidRDefault="00693246" w:rsidP="00AB6570">
            <w:pPr>
              <w:spacing w:line="276" w:lineRule="auto"/>
              <w:rPr>
                <w:rFonts w:cs="Arial"/>
              </w:rPr>
            </w:pPr>
            <w:r>
              <w:rPr>
                <w:rFonts w:cs="Arial"/>
                <w:b/>
              </w:rPr>
              <w:t>Complete</w:t>
            </w:r>
            <w:r>
              <w:rPr>
                <w:rFonts w:cs="Arial"/>
              </w:rPr>
              <w:t xml:space="preserve"> your </w:t>
            </w:r>
            <w:r>
              <w:rPr>
                <w:rFonts w:ascii="Tahoma" w:hAnsi="Tahoma" w:cs="Tahoma"/>
              </w:rPr>
              <w:t xml:space="preserve">annotated bibliography of at least </w:t>
            </w:r>
            <w:r w:rsidR="001C0475">
              <w:rPr>
                <w:rFonts w:ascii="Tahoma" w:hAnsi="Tahoma" w:cs="Tahoma"/>
              </w:rPr>
              <w:t>five</w:t>
            </w:r>
            <w:r>
              <w:rPr>
                <w:rFonts w:ascii="Tahoma" w:hAnsi="Tahoma" w:cs="Tahoma"/>
              </w:rPr>
              <w:t xml:space="preserve"> sources related to school turnaround in New Orleans.</w:t>
            </w:r>
          </w:p>
          <w:p w14:paraId="59AB64DD" w14:textId="77777777" w:rsidR="00693246" w:rsidRDefault="00693246" w:rsidP="00AB6570">
            <w:pPr>
              <w:spacing w:line="276" w:lineRule="auto"/>
              <w:rPr>
                <w:rFonts w:cs="Arial"/>
              </w:rPr>
            </w:pPr>
          </w:p>
          <w:p w14:paraId="147346B4" w14:textId="77777777" w:rsidR="00693246" w:rsidRDefault="00693246" w:rsidP="00AB6570">
            <w:pPr>
              <w:spacing w:line="276" w:lineRule="auto"/>
              <w:rPr>
                <w:rFonts w:cs="Arial"/>
              </w:rPr>
            </w:pPr>
            <w:r w:rsidRPr="00693246">
              <w:rPr>
                <w:rFonts w:cs="Arial"/>
                <w:b/>
              </w:rPr>
              <w:t>Post</w:t>
            </w:r>
            <w:r>
              <w:rPr>
                <w:rFonts w:cs="Arial"/>
              </w:rPr>
              <w:t xml:space="preserve"> your annotated bibliography to the Annotated Bibliography discussion.</w:t>
            </w:r>
          </w:p>
          <w:p w14:paraId="281288C4" w14:textId="77777777" w:rsidR="00693246" w:rsidRDefault="00693246" w:rsidP="00AB6570">
            <w:pPr>
              <w:spacing w:line="276" w:lineRule="auto"/>
              <w:rPr>
                <w:rFonts w:cs="Arial"/>
              </w:rPr>
            </w:pPr>
          </w:p>
          <w:p w14:paraId="3422EEEF" w14:textId="77777777" w:rsidR="00693246" w:rsidRDefault="00693246" w:rsidP="00AB6570">
            <w:pPr>
              <w:spacing w:line="276" w:lineRule="auto"/>
              <w:rPr>
                <w:rFonts w:cs="Arial"/>
              </w:rPr>
            </w:pPr>
            <w:r w:rsidRPr="00693246">
              <w:rPr>
                <w:rFonts w:cs="Arial"/>
                <w:b/>
              </w:rPr>
              <w:t>Review</w:t>
            </w:r>
            <w:r>
              <w:rPr>
                <w:rFonts w:cs="Arial"/>
              </w:rPr>
              <w:t xml:space="preserve"> the annotated bibliographies of other students.</w:t>
            </w:r>
          </w:p>
          <w:p w14:paraId="3194594F" w14:textId="77777777" w:rsidR="00693246" w:rsidRDefault="00693246" w:rsidP="00AB6570">
            <w:pPr>
              <w:spacing w:line="276" w:lineRule="auto"/>
              <w:rPr>
                <w:rFonts w:cs="Arial"/>
              </w:rPr>
            </w:pPr>
          </w:p>
          <w:p w14:paraId="1729AF3B" w14:textId="77777777" w:rsidR="00693246" w:rsidRPr="003266E2" w:rsidRDefault="00693246" w:rsidP="00AB6570">
            <w:pPr>
              <w:spacing w:line="276" w:lineRule="auto"/>
              <w:rPr>
                <w:rFonts w:cs="Arial"/>
              </w:rPr>
            </w:pPr>
            <w:r w:rsidRPr="000953CE">
              <w:rPr>
                <w:rFonts w:cs="Arial"/>
                <w:b/>
              </w:rPr>
              <w:t>Post</w:t>
            </w:r>
            <w:r>
              <w:rPr>
                <w:rFonts w:cs="Arial"/>
              </w:rPr>
              <w:t xml:space="preserve"> constructive criticism, clarification, additional questions, or your own relevant thoughts to three of your classmates’ posts by Sunday.</w:t>
            </w:r>
          </w:p>
        </w:tc>
      </w:tr>
      <w:tr w:rsidR="00693246" w14:paraId="5E5D3D13" w14:textId="77777777" w:rsidTr="00AB6570">
        <w:tc>
          <w:tcPr>
            <w:tcW w:w="244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hideMark/>
          </w:tcPr>
          <w:p w14:paraId="57E670D5" w14:textId="77777777" w:rsidR="00693246" w:rsidRDefault="00693246" w:rsidP="00D24811">
            <w:pPr>
              <w:spacing w:line="276" w:lineRule="auto"/>
              <w:rPr>
                <w:rFonts w:cs="Arial"/>
              </w:rPr>
            </w:pPr>
            <w:r>
              <w:rPr>
                <w:rFonts w:cs="Arial"/>
                <w:b/>
              </w:rPr>
              <w:t xml:space="preserve">Alignment: </w:t>
            </w:r>
            <w:r w:rsidR="00D24811">
              <w:rPr>
                <w:rFonts w:cs="Arial"/>
              </w:rPr>
              <w:t>CLO1, CLO2, CLO3, CLO4</w:t>
            </w:r>
          </w:p>
        </w:tc>
        <w:tc>
          <w:tcPr>
            <w:tcW w:w="255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365FB36C" w14:textId="77777777" w:rsidR="00693246" w:rsidRDefault="00693246" w:rsidP="00155D24">
            <w:pPr>
              <w:spacing w:line="276" w:lineRule="auto"/>
              <w:rPr>
                <w:rFonts w:cs="Arial"/>
              </w:rPr>
            </w:pPr>
            <w:r>
              <w:rPr>
                <w:rFonts w:cs="Arial"/>
                <w:b/>
              </w:rPr>
              <w:t xml:space="preserve">AIE: </w:t>
            </w:r>
            <w:r w:rsidR="00155D24" w:rsidRPr="008C0630">
              <w:rPr>
                <w:rFonts w:cs="Arial"/>
              </w:rPr>
              <w:t>Annotated bibliography</w:t>
            </w:r>
            <w:r w:rsidR="008C0630" w:rsidRPr="008C0630">
              <w:rPr>
                <w:rFonts w:cs="Arial"/>
              </w:rPr>
              <w:t>, review, and response</w:t>
            </w:r>
            <w:r w:rsidR="008C0630">
              <w:rPr>
                <w:rFonts w:cs="Arial"/>
                <w:b/>
              </w:rPr>
              <w:t xml:space="preserve"> = </w:t>
            </w:r>
            <w:r w:rsidR="008C0630">
              <w:rPr>
                <w:rFonts w:cs="Arial"/>
              </w:rPr>
              <w:t>2</w:t>
            </w:r>
            <w:r w:rsidR="00155D24">
              <w:rPr>
                <w:rFonts w:cs="Arial"/>
              </w:rPr>
              <w:t xml:space="preserve"> hour</w:t>
            </w:r>
          </w:p>
        </w:tc>
      </w:tr>
      <w:tr w:rsidR="00693246" w14:paraId="6610D685" w14:textId="77777777" w:rsidTr="00AB6570">
        <w:trPr>
          <w:trHeight w:val="658"/>
        </w:trPr>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tcPr>
          <w:p w14:paraId="3D86EE45" w14:textId="77777777" w:rsidR="00693246" w:rsidRDefault="00693246" w:rsidP="00AB6570">
            <w:pPr>
              <w:spacing w:line="256" w:lineRule="auto"/>
              <w:rPr>
                <w:rFonts w:cs="Arial"/>
                <w:b/>
                <w:szCs w:val="20"/>
              </w:rPr>
            </w:pPr>
            <w:r>
              <w:rPr>
                <w:rFonts w:cs="Arial"/>
                <w:b/>
                <w:szCs w:val="20"/>
              </w:rPr>
              <w:t>Instructor Notes</w:t>
            </w:r>
          </w:p>
          <w:p w14:paraId="4E5AB933" w14:textId="77777777" w:rsidR="00693246" w:rsidRDefault="00693246" w:rsidP="00AB6570">
            <w:pPr>
              <w:spacing w:line="256" w:lineRule="auto"/>
              <w:rPr>
                <w:rFonts w:cs="Arial"/>
                <w:szCs w:val="20"/>
              </w:rPr>
            </w:pPr>
          </w:p>
          <w:p w14:paraId="191357BC" w14:textId="77777777" w:rsidR="00693246" w:rsidRDefault="001C0475" w:rsidP="001C0475">
            <w:pPr>
              <w:spacing w:line="256" w:lineRule="auto"/>
              <w:rPr>
                <w:rFonts w:cs="Arial"/>
                <w:szCs w:val="20"/>
              </w:rPr>
            </w:pPr>
            <w:r>
              <w:rPr>
                <w:rFonts w:cs="Arial"/>
                <w:szCs w:val="20"/>
              </w:rPr>
              <w:t>S</w:t>
            </w:r>
            <w:r w:rsidR="00693246">
              <w:rPr>
                <w:rFonts w:cs="Arial"/>
                <w:szCs w:val="20"/>
              </w:rPr>
              <w:t xml:space="preserve">tudents are posting their annotated bibliographies because they are intended to see a variety of </w:t>
            </w:r>
            <w:proofErr w:type="gramStart"/>
            <w:r w:rsidR="00693246">
              <w:rPr>
                <w:rFonts w:cs="Arial"/>
                <w:szCs w:val="20"/>
              </w:rPr>
              <w:t>resources</w:t>
            </w:r>
            <w:proofErr w:type="gramEnd"/>
            <w:r w:rsidR="00693246">
              <w:rPr>
                <w:rFonts w:cs="Arial"/>
                <w:szCs w:val="20"/>
              </w:rPr>
              <w:t xml:space="preserve"> so they can better justify and compose their culminating project policy papers. Encourage students </w:t>
            </w:r>
            <w:r w:rsidR="00156E60">
              <w:rPr>
                <w:rFonts w:cs="Arial"/>
                <w:szCs w:val="20"/>
              </w:rPr>
              <w:t>to take a critical eye to both the resources and the conclusions of the bibliographies</w:t>
            </w:r>
            <w:r>
              <w:rPr>
                <w:rFonts w:cs="Arial"/>
                <w:szCs w:val="20"/>
              </w:rPr>
              <w:t>—</w:t>
            </w:r>
            <w:r w:rsidR="00156E60">
              <w:rPr>
                <w:rFonts w:cs="Arial"/>
                <w:szCs w:val="20"/>
              </w:rPr>
              <w:t>the in-depth reviews done now will help their classmates later.</w:t>
            </w:r>
          </w:p>
        </w:tc>
      </w:tr>
    </w:tbl>
    <w:p w14:paraId="5557A971" w14:textId="77777777" w:rsidR="00B97638" w:rsidRDefault="00B97638" w:rsidP="00B97638">
      <w:r>
        <w:br w:type="page"/>
      </w:r>
    </w:p>
    <w:p w14:paraId="2E35D022" w14:textId="77777777" w:rsidR="003266E2" w:rsidRDefault="003266E2" w:rsidP="00B97638"/>
    <w:p w14:paraId="327895C0" w14:textId="77777777" w:rsidR="00B97638" w:rsidRPr="004C1F36" w:rsidRDefault="00B97638" w:rsidP="00B97638">
      <w:pPr>
        <w:pStyle w:val="Heading1"/>
        <w:pBdr>
          <w:bottom w:val="single" w:sz="8" w:space="1" w:color="C00000"/>
        </w:pBdr>
        <w:rPr>
          <w:color w:val="9C2C2A" w:themeColor="accent1"/>
          <w:sz w:val="24"/>
          <w:szCs w:val="24"/>
        </w:rPr>
      </w:pPr>
      <w:r w:rsidRPr="004C1F36">
        <w:rPr>
          <w:color w:val="BD313B"/>
          <w:sz w:val="24"/>
          <w:szCs w:val="24"/>
        </w:rPr>
        <w:t xml:space="preserve">Week </w:t>
      </w:r>
      <w:r>
        <w:rPr>
          <w:color w:val="BD313B"/>
          <w:sz w:val="24"/>
          <w:szCs w:val="24"/>
        </w:rPr>
        <w:t>Six</w:t>
      </w:r>
      <w:r w:rsidRPr="004C1F36">
        <w:rPr>
          <w:color w:val="BD313B"/>
          <w:sz w:val="24"/>
          <w:szCs w:val="24"/>
        </w:rPr>
        <w:t xml:space="preserve">: </w:t>
      </w:r>
      <w:r w:rsidR="00C65663">
        <w:rPr>
          <w:color w:val="BD313B"/>
          <w:sz w:val="24"/>
          <w:szCs w:val="24"/>
        </w:rPr>
        <w:t>Education Reform and Non-Governmental Organizations</w:t>
      </w:r>
    </w:p>
    <w:p w14:paraId="17B9777D" w14:textId="77777777" w:rsidR="00B97638" w:rsidRDefault="00B97638" w:rsidP="00B97638">
      <w:pPr>
        <w:pStyle w:val="AssignmentsLevel2"/>
        <w:numPr>
          <w:ilvl w:val="0"/>
          <w:numId w:val="0"/>
        </w:num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0075"/>
        <w:gridCol w:w="2875"/>
      </w:tblGrid>
      <w:tr w:rsidR="00B97638" w:rsidRPr="00842155" w14:paraId="00148C7A" w14:textId="77777777" w:rsidTr="00BD6C77">
        <w:tc>
          <w:tcPr>
            <w:tcW w:w="3890" w:type="pct"/>
            <w:tcBorders>
              <w:bottom w:val="single" w:sz="4" w:space="0" w:color="auto"/>
              <w:right w:val="single" w:sz="4" w:space="0" w:color="auto"/>
            </w:tcBorders>
            <w:shd w:val="clear" w:color="auto" w:fill="D8D9DA"/>
            <w:tcMar>
              <w:top w:w="115" w:type="dxa"/>
              <w:left w:w="115" w:type="dxa"/>
              <w:bottom w:w="115" w:type="dxa"/>
              <w:right w:w="115" w:type="dxa"/>
            </w:tcMar>
          </w:tcPr>
          <w:p w14:paraId="5E4BDCD7" w14:textId="77777777" w:rsidR="00B97638" w:rsidRPr="008A7A82" w:rsidRDefault="00B97638" w:rsidP="00DF03EF">
            <w:pPr>
              <w:tabs>
                <w:tab w:val="left" w:pos="0"/>
                <w:tab w:val="left" w:pos="3720"/>
              </w:tabs>
              <w:outlineLvl w:val="0"/>
              <w:rPr>
                <w:rFonts w:cs="Arial"/>
                <w:b/>
                <w:szCs w:val="20"/>
              </w:rPr>
            </w:pPr>
            <w:r w:rsidRPr="008A7A82">
              <w:rPr>
                <w:rFonts w:cs="Arial"/>
                <w:b/>
                <w:sz w:val="22"/>
                <w:szCs w:val="20"/>
              </w:rPr>
              <w:t>Learning Objectives</w:t>
            </w:r>
          </w:p>
        </w:tc>
        <w:tc>
          <w:tcPr>
            <w:tcW w:w="1110" w:type="pct"/>
            <w:tcBorders>
              <w:left w:val="single" w:sz="4" w:space="0" w:color="auto"/>
              <w:bottom w:val="single" w:sz="4" w:space="0" w:color="auto"/>
            </w:tcBorders>
            <w:shd w:val="clear" w:color="auto" w:fill="D8D9DA"/>
          </w:tcPr>
          <w:p w14:paraId="442D3653" w14:textId="77777777" w:rsidR="00B97638" w:rsidRPr="00842155" w:rsidRDefault="00B97638" w:rsidP="00DF03EF">
            <w:pPr>
              <w:tabs>
                <w:tab w:val="left" w:pos="0"/>
                <w:tab w:val="left" w:pos="3720"/>
              </w:tabs>
              <w:outlineLvl w:val="0"/>
              <w:rPr>
                <w:rFonts w:cs="Arial"/>
                <w:szCs w:val="20"/>
              </w:rPr>
            </w:pPr>
            <w:r w:rsidRPr="005B10FE">
              <w:rPr>
                <w:rFonts w:cs="Arial"/>
                <w:b/>
                <w:i/>
                <w:szCs w:val="20"/>
              </w:rPr>
              <w:t>Alignment</w:t>
            </w:r>
          </w:p>
        </w:tc>
      </w:tr>
      <w:tr w:rsidR="00BD6C77" w:rsidRPr="00842155" w14:paraId="26F519B5" w14:textId="77777777" w:rsidTr="00BD6C77">
        <w:trPr>
          <w:trHeight w:val="38"/>
        </w:trPr>
        <w:tc>
          <w:tcPr>
            <w:tcW w:w="3890" w:type="pct"/>
            <w:tcBorders>
              <w:top w:val="single" w:sz="4" w:space="0" w:color="auto"/>
              <w:left w:val="single" w:sz="4" w:space="0" w:color="auto"/>
              <w:bottom w:val="nil"/>
              <w:right w:val="nil"/>
            </w:tcBorders>
            <w:tcMar>
              <w:top w:w="115" w:type="dxa"/>
              <w:left w:w="115" w:type="dxa"/>
              <w:bottom w:w="115" w:type="dxa"/>
              <w:right w:w="115" w:type="dxa"/>
            </w:tcMar>
          </w:tcPr>
          <w:p w14:paraId="4358ACB9" w14:textId="77777777" w:rsidR="00BD6C77" w:rsidRPr="00AC1516" w:rsidRDefault="00BD6C77" w:rsidP="00BD6C77">
            <w:pPr>
              <w:pStyle w:val="ListParagraph"/>
              <w:numPr>
                <w:ilvl w:val="1"/>
                <w:numId w:val="14"/>
              </w:numPr>
              <w:rPr>
                <w:rFonts w:cs="Arial"/>
                <w:szCs w:val="20"/>
              </w:rPr>
            </w:pPr>
            <w:r w:rsidRPr="00BD6C77">
              <w:t>Describe</w:t>
            </w:r>
            <w:r w:rsidRPr="004E6987">
              <w:t xml:space="preserve"> the school reform strategies and the research base that supports them advocated by prominent non-governmental organizations (NGOs).</w:t>
            </w:r>
          </w:p>
        </w:tc>
        <w:tc>
          <w:tcPr>
            <w:tcW w:w="1110" w:type="pct"/>
            <w:tcBorders>
              <w:top w:val="single" w:sz="4" w:space="0" w:color="auto"/>
              <w:left w:val="nil"/>
              <w:bottom w:val="nil"/>
              <w:right w:val="single" w:sz="4" w:space="0" w:color="auto"/>
            </w:tcBorders>
          </w:tcPr>
          <w:p w14:paraId="307E5151" w14:textId="77777777" w:rsidR="00BD6C77" w:rsidRPr="00842155" w:rsidRDefault="00D24811" w:rsidP="00BD6C77">
            <w:pPr>
              <w:tabs>
                <w:tab w:val="left" w:pos="0"/>
                <w:tab w:val="left" w:pos="3720"/>
              </w:tabs>
              <w:outlineLvl w:val="0"/>
              <w:rPr>
                <w:rFonts w:cs="Arial"/>
                <w:szCs w:val="20"/>
              </w:rPr>
            </w:pPr>
            <w:r>
              <w:rPr>
                <w:rFonts w:cs="Arial"/>
                <w:szCs w:val="20"/>
              </w:rPr>
              <w:t>CLO2, CLO3, CLO4</w:t>
            </w:r>
          </w:p>
        </w:tc>
      </w:tr>
      <w:tr w:rsidR="00BD6C77" w:rsidRPr="00842155" w14:paraId="266D3BBA" w14:textId="77777777" w:rsidTr="00BD6C77">
        <w:trPr>
          <w:trHeight w:val="38"/>
        </w:trPr>
        <w:tc>
          <w:tcPr>
            <w:tcW w:w="3890" w:type="pct"/>
            <w:tcBorders>
              <w:top w:val="nil"/>
              <w:left w:val="single" w:sz="4" w:space="0" w:color="auto"/>
              <w:bottom w:val="single" w:sz="4" w:space="0" w:color="auto"/>
              <w:right w:val="nil"/>
            </w:tcBorders>
            <w:tcMar>
              <w:top w:w="115" w:type="dxa"/>
              <w:left w:w="115" w:type="dxa"/>
              <w:bottom w:w="115" w:type="dxa"/>
              <w:right w:w="115" w:type="dxa"/>
            </w:tcMar>
          </w:tcPr>
          <w:p w14:paraId="22F91F3E" w14:textId="77777777" w:rsidR="00BD6C77" w:rsidRDefault="00BD6C77" w:rsidP="00BD6C77">
            <w:pPr>
              <w:pStyle w:val="ListParagraph"/>
              <w:numPr>
                <w:ilvl w:val="1"/>
                <w:numId w:val="14"/>
              </w:numPr>
            </w:pPr>
            <w:r w:rsidRPr="00BD6C77">
              <w:t>Explain</w:t>
            </w:r>
            <w:r w:rsidRPr="004E6987">
              <w:rPr>
                <w:b/>
              </w:rPr>
              <w:t xml:space="preserve"> </w:t>
            </w:r>
            <w:r w:rsidRPr="004E6987">
              <w:t>the impact of NGOs and their school reform strategies and education advocacy on the American educational system.</w:t>
            </w:r>
          </w:p>
        </w:tc>
        <w:tc>
          <w:tcPr>
            <w:tcW w:w="1110" w:type="pct"/>
            <w:tcBorders>
              <w:top w:val="nil"/>
              <w:left w:val="nil"/>
              <w:bottom w:val="single" w:sz="4" w:space="0" w:color="auto"/>
              <w:right w:val="single" w:sz="4" w:space="0" w:color="auto"/>
            </w:tcBorders>
          </w:tcPr>
          <w:p w14:paraId="7CE3DF4D" w14:textId="77777777" w:rsidR="00BD6C77" w:rsidRPr="00842155" w:rsidRDefault="00D24811" w:rsidP="00BD6C77">
            <w:pPr>
              <w:tabs>
                <w:tab w:val="left" w:pos="0"/>
                <w:tab w:val="left" w:pos="3720"/>
              </w:tabs>
              <w:outlineLvl w:val="0"/>
              <w:rPr>
                <w:rFonts w:cs="Arial"/>
                <w:szCs w:val="20"/>
              </w:rPr>
            </w:pPr>
            <w:r>
              <w:rPr>
                <w:rFonts w:cs="Arial"/>
                <w:szCs w:val="20"/>
              </w:rPr>
              <w:t>CLO2, CLO3, CLO4, CLO5</w:t>
            </w:r>
          </w:p>
        </w:tc>
      </w:tr>
    </w:tbl>
    <w:p w14:paraId="66C5FF34" w14:textId="77777777" w:rsidR="00B97638" w:rsidRDefault="00B97638" w:rsidP="00B97638">
      <w:pPr>
        <w:pStyle w:val="AssignmentsLevel2"/>
        <w:numPr>
          <w:ilvl w:val="0"/>
          <w:numId w:val="0"/>
        </w:numPr>
      </w:pPr>
    </w:p>
    <w:p w14:paraId="3484D127" w14:textId="77777777" w:rsidR="00B97638" w:rsidRPr="004C1F36" w:rsidRDefault="00B97638" w:rsidP="00B97638">
      <w:pPr>
        <w:pStyle w:val="Heading1"/>
        <w:rPr>
          <w:color w:val="9C2C2A" w:themeColor="accent1"/>
          <w:sz w:val="24"/>
          <w:szCs w:val="24"/>
        </w:rPr>
      </w:pPr>
      <w:r w:rsidRPr="004C1F36">
        <w:rPr>
          <w:color w:val="BD313B"/>
          <w:sz w:val="24"/>
          <w:szCs w:val="24"/>
        </w:rPr>
        <w:t>Resources, Activities, and Preparation</w:t>
      </w:r>
    </w:p>
    <w:p w14:paraId="183ECF88" w14:textId="77777777" w:rsidR="00B97638" w:rsidRPr="004C1F36" w:rsidRDefault="00B97638" w:rsidP="00B97638">
      <w:pPr>
        <w:rPr>
          <w:rFonts w:cs="Arial"/>
          <w:iCs/>
          <w:color w:val="BD313B"/>
        </w:rPr>
      </w:pPr>
      <w:r w:rsidRPr="004C1F36">
        <w:rPr>
          <w:rFonts w:cs="Arial"/>
          <w:iCs/>
          <w:color w:val="BD313B"/>
        </w:rPr>
        <w:t>Complete these modules to prepare for your graded assignments.</w:t>
      </w:r>
    </w:p>
    <w:p w14:paraId="57D5BF07" w14:textId="77777777" w:rsidR="00B97638" w:rsidRDefault="00B97638" w:rsidP="00B97638"/>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6333"/>
        <w:gridCol w:w="6617"/>
      </w:tblGrid>
      <w:tr w:rsidR="00B97638" w14:paraId="440B2724" w14:textId="77777777" w:rsidTr="00DF03EF">
        <w:trPr>
          <w:trHeight w:val="127"/>
        </w:trPr>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hideMark/>
          </w:tcPr>
          <w:p w14:paraId="10818AFA" w14:textId="77777777" w:rsidR="00B97638" w:rsidRDefault="00E7460A" w:rsidP="00DF03EF">
            <w:pPr>
              <w:pStyle w:val="TableSubhead1"/>
              <w:spacing w:line="256" w:lineRule="auto"/>
              <w:rPr>
                <w:i w:val="0"/>
                <w:sz w:val="20"/>
              </w:rPr>
            </w:pPr>
            <w:r>
              <w:rPr>
                <w:i w:val="0"/>
                <w:sz w:val="20"/>
              </w:rPr>
              <w:t>Week Six Reading</w:t>
            </w:r>
          </w:p>
        </w:tc>
      </w:tr>
      <w:tr w:rsidR="00B97638" w14:paraId="395DA08C" w14:textId="77777777" w:rsidTr="00DF03EF">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5CA9942D" w14:textId="77777777" w:rsidR="00E7460A" w:rsidRDefault="00E7460A" w:rsidP="00E7460A">
            <w:pPr>
              <w:spacing w:line="276" w:lineRule="auto"/>
              <w:rPr>
                <w:rFonts w:cs="Arial"/>
              </w:rPr>
            </w:pPr>
            <w:r w:rsidRPr="00A31D77">
              <w:rPr>
                <w:rFonts w:cs="Arial"/>
                <w:b/>
              </w:rPr>
              <w:t>Read</w:t>
            </w:r>
            <w:r>
              <w:rPr>
                <w:rFonts w:cs="Arial"/>
              </w:rPr>
              <w:t xml:space="preserve"> the following chapter of </w:t>
            </w:r>
            <w:r w:rsidRPr="00A31D77">
              <w:rPr>
                <w:rFonts w:cs="Arial"/>
                <w:i/>
              </w:rPr>
              <w:t>School Turnarounds</w:t>
            </w:r>
            <w:r>
              <w:rPr>
                <w:rFonts w:cs="Arial"/>
                <w:i/>
              </w:rPr>
              <w:t xml:space="preserve"> </w:t>
            </w:r>
            <w:r>
              <w:rPr>
                <w:rFonts w:cs="Arial"/>
              </w:rPr>
              <w:t>(</w:t>
            </w:r>
            <w:proofErr w:type="spellStart"/>
            <w:r>
              <w:rPr>
                <w:rFonts w:cs="Arial"/>
              </w:rPr>
              <w:t>Zavadsky</w:t>
            </w:r>
            <w:proofErr w:type="spellEnd"/>
            <w:r>
              <w:rPr>
                <w:rFonts w:cs="Arial"/>
              </w:rPr>
              <w:t>):</w:t>
            </w:r>
          </w:p>
          <w:p w14:paraId="5455B7D0" w14:textId="77777777" w:rsidR="00AC1516" w:rsidRDefault="00AC1516" w:rsidP="00AC1516">
            <w:pPr>
              <w:pStyle w:val="AssignmentsLevel2"/>
            </w:pPr>
            <w:r w:rsidRPr="00AC1516">
              <w:t>Ch. 9</w:t>
            </w:r>
            <w:r>
              <w:t xml:space="preserve">: Learning from </w:t>
            </w:r>
            <w:r w:rsidR="00B36FBE">
              <w:t>T</w:t>
            </w:r>
            <w:r>
              <w:t>urnarounds</w:t>
            </w:r>
          </w:p>
          <w:p w14:paraId="44A34606" w14:textId="77777777" w:rsidR="00E7460A" w:rsidRDefault="00E7460A" w:rsidP="00E7460A">
            <w:pPr>
              <w:rPr>
                <w:b/>
              </w:rPr>
            </w:pPr>
          </w:p>
          <w:p w14:paraId="4CB48E1D" w14:textId="77777777" w:rsidR="00E7460A" w:rsidRPr="00E7460A" w:rsidRDefault="00E7460A" w:rsidP="00E7460A">
            <w:r>
              <w:rPr>
                <w:b/>
              </w:rPr>
              <w:t>Read</w:t>
            </w:r>
            <w:r>
              <w:t xml:space="preserve"> the following chapter of </w:t>
            </w:r>
            <w:r w:rsidRPr="00E7460A">
              <w:rPr>
                <w:i/>
              </w:rPr>
              <w:t>Political Education</w:t>
            </w:r>
            <w:r>
              <w:t xml:space="preserve"> (Cross)</w:t>
            </w:r>
            <w:r w:rsidR="00F75B49">
              <w:t>:</w:t>
            </w:r>
          </w:p>
          <w:p w14:paraId="225BA42B" w14:textId="77777777" w:rsidR="00E7460A" w:rsidRDefault="00AC1516" w:rsidP="00AC1516">
            <w:pPr>
              <w:pStyle w:val="AssignmentsLevel2"/>
            </w:pPr>
            <w:r>
              <w:t>Ch.</w:t>
            </w:r>
            <w:r w:rsidRPr="00AC1516">
              <w:t xml:space="preserve"> 9: Observations and </w:t>
            </w:r>
            <w:r w:rsidR="00B36FBE">
              <w:t>L</w:t>
            </w:r>
            <w:r w:rsidRPr="00AC1516">
              <w:t xml:space="preserve">essons </w:t>
            </w:r>
            <w:r w:rsidR="00B36FBE">
              <w:t>L</w:t>
            </w:r>
            <w:r w:rsidRPr="00AC1516">
              <w:t>earne</w:t>
            </w:r>
            <w:r w:rsidR="00B36FBE">
              <w:t>d</w:t>
            </w:r>
          </w:p>
          <w:p w14:paraId="434404FF" w14:textId="77777777" w:rsidR="00AC1516" w:rsidRDefault="00AC1516" w:rsidP="00E7460A">
            <w:pPr>
              <w:spacing w:line="276" w:lineRule="auto"/>
              <w:rPr>
                <w:rFonts w:cs="Arial"/>
                <w:b/>
              </w:rPr>
            </w:pPr>
          </w:p>
          <w:p w14:paraId="6C97BD23" w14:textId="77777777" w:rsidR="00E7460A" w:rsidRPr="00B53979" w:rsidRDefault="00E7460A" w:rsidP="00E7460A">
            <w:pPr>
              <w:spacing w:line="276" w:lineRule="auto"/>
              <w:rPr>
                <w:rFonts w:cs="Arial"/>
              </w:rPr>
            </w:pPr>
            <w:r w:rsidRPr="00B53979">
              <w:rPr>
                <w:rFonts w:cs="Arial"/>
                <w:b/>
              </w:rPr>
              <w:t>Read</w:t>
            </w:r>
            <w:r>
              <w:rPr>
                <w:rFonts w:cs="Arial"/>
              </w:rPr>
              <w:t xml:space="preserve"> the following chapter of </w:t>
            </w:r>
            <w:r w:rsidRPr="00B53979">
              <w:rPr>
                <w:rFonts w:cs="Arial"/>
                <w:i/>
              </w:rPr>
              <w:t>Turnaround Leadership</w:t>
            </w:r>
            <w:r>
              <w:rPr>
                <w:rFonts w:cs="Arial"/>
                <w:i/>
              </w:rPr>
              <w:t xml:space="preserve"> </w:t>
            </w:r>
            <w:r>
              <w:rPr>
                <w:rFonts w:cs="Arial"/>
              </w:rPr>
              <w:t>(Fullan)</w:t>
            </w:r>
            <w:r>
              <w:rPr>
                <w:rFonts w:cs="Arial"/>
                <w:i/>
              </w:rPr>
              <w:t>:</w:t>
            </w:r>
          </w:p>
          <w:p w14:paraId="5DD7036F" w14:textId="77777777" w:rsidR="00AC1516" w:rsidRPr="002C0BA6" w:rsidRDefault="00AC1516" w:rsidP="00AC1516">
            <w:pPr>
              <w:pStyle w:val="AssignmentsLevel2"/>
            </w:pPr>
            <w:r>
              <w:t>Ch.</w:t>
            </w:r>
            <w:r w:rsidRPr="002C0BA6">
              <w:t xml:space="preserve"> 4:  Turning a </w:t>
            </w:r>
            <w:r w:rsidR="00B36FBE">
              <w:t>W</w:t>
            </w:r>
            <w:r w:rsidRPr="002C0BA6">
              <w:t xml:space="preserve">hole </w:t>
            </w:r>
            <w:r w:rsidR="00B36FBE">
              <w:t>S</w:t>
            </w:r>
            <w:r w:rsidRPr="002C0BA6">
              <w:t xml:space="preserve">ystem </w:t>
            </w:r>
            <w:r w:rsidR="00B36FBE">
              <w:t>A</w:t>
            </w:r>
            <w:r w:rsidRPr="002C0BA6">
              <w:t>round</w:t>
            </w:r>
          </w:p>
          <w:p w14:paraId="72CCE472" w14:textId="77777777" w:rsidR="00B97638" w:rsidRDefault="00AC1516" w:rsidP="00052D7C">
            <w:pPr>
              <w:pStyle w:val="AssignmentsLevel3"/>
            </w:pPr>
            <w:r>
              <w:t xml:space="preserve">This is the systems chapter, also related to learnings from the Change Game. Here Fullan focuses on leadership, </w:t>
            </w:r>
            <w:r w:rsidR="00B36FBE">
              <w:t>stating</w:t>
            </w:r>
            <w:r w:rsidR="00A63FC6">
              <w:t xml:space="preserve"> that these school systems “</w:t>
            </w:r>
            <w:proofErr w:type="gramStart"/>
            <w:r w:rsidR="00A63FC6">
              <w:t>…[</w:t>
            </w:r>
            <w:proofErr w:type="gramEnd"/>
            <w:r w:rsidR="00A63FC6">
              <w:t>don’t need]</w:t>
            </w:r>
            <w:r>
              <w:t xml:space="preserve"> the leader who can come into town and save a single school (temporarily)</w:t>
            </w:r>
            <w:r w:rsidR="00A63FC6">
              <w:t>,</w:t>
            </w:r>
            <w:r>
              <w:t xml:space="preserve"> but leaders whose very actions change the systems they work in.” In this regard, he offers his view of what is needed to address what should be today’s reform agenda.</w:t>
            </w:r>
          </w:p>
        </w:tc>
      </w:tr>
      <w:tr w:rsidR="00B97638" w14:paraId="258E8FFB" w14:textId="77777777" w:rsidTr="00DF03EF">
        <w:tc>
          <w:tcPr>
            <w:tcW w:w="244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hideMark/>
          </w:tcPr>
          <w:p w14:paraId="79ADFCEE" w14:textId="77777777" w:rsidR="00B97638" w:rsidRDefault="00B97638" w:rsidP="00D24811">
            <w:pPr>
              <w:spacing w:line="276" w:lineRule="auto"/>
              <w:rPr>
                <w:rFonts w:cs="Arial"/>
              </w:rPr>
            </w:pPr>
            <w:r>
              <w:rPr>
                <w:rFonts w:cs="Arial"/>
                <w:b/>
              </w:rPr>
              <w:t xml:space="preserve">Alignment: </w:t>
            </w:r>
            <w:r w:rsidR="00D24811">
              <w:rPr>
                <w:rFonts w:cs="Arial"/>
              </w:rPr>
              <w:t>6.1, 6.2</w:t>
            </w:r>
          </w:p>
        </w:tc>
        <w:tc>
          <w:tcPr>
            <w:tcW w:w="255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6491037C" w14:textId="77777777" w:rsidR="00B97638" w:rsidRDefault="00EB6F9A" w:rsidP="00DF03EF">
            <w:pPr>
              <w:spacing w:line="276" w:lineRule="auto"/>
              <w:rPr>
                <w:rFonts w:cs="Arial"/>
              </w:rPr>
            </w:pPr>
            <w:r>
              <w:rPr>
                <w:rFonts w:cs="Arial"/>
                <w:b/>
              </w:rPr>
              <w:t xml:space="preserve">AIE: </w:t>
            </w:r>
            <w:r>
              <w:rPr>
                <w:rFonts w:cs="Arial"/>
              </w:rPr>
              <w:t>N/A</w:t>
            </w:r>
          </w:p>
        </w:tc>
      </w:tr>
    </w:tbl>
    <w:p w14:paraId="6376EF9C" w14:textId="77777777" w:rsidR="00B97638" w:rsidRDefault="00B97638" w:rsidP="00B97638">
      <w:pPr>
        <w:tabs>
          <w:tab w:val="left" w:pos="360"/>
        </w:tabs>
        <w:rPr>
          <w:rFonts w:cs="Arial"/>
          <w:szCs w:val="20"/>
        </w:rPr>
      </w:pPr>
    </w:p>
    <w:p w14:paraId="5A9E2C37" w14:textId="77777777" w:rsidR="00B97638" w:rsidRPr="00301D7A" w:rsidRDefault="00B97638" w:rsidP="00B97638">
      <w:pPr>
        <w:rPr>
          <w:rFonts w:cs="Arial"/>
          <w:iCs/>
          <w:color w:val="BD313B"/>
          <w:sz w:val="24"/>
        </w:rPr>
      </w:pPr>
      <w:r w:rsidRPr="00301D7A">
        <w:rPr>
          <w:rFonts w:cs="Arial"/>
          <w:b/>
          <w:bCs/>
          <w:iCs/>
          <w:color w:val="BD313B"/>
          <w:sz w:val="24"/>
        </w:rPr>
        <w:t>Graded Assignments</w:t>
      </w:r>
    </w:p>
    <w:p w14:paraId="538B9E99" w14:textId="77777777" w:rsidR="00B97638" w:rsidRDefault="00B97638" w:rsidP="00B97638">
      <w:pPr>
        <w:rPr>
          <w:rFonts w:cs="Arial"/>
          <w:iCs/>
          <w:color w:val="BD313B"/>
        </w:rPr>
      </w:pPr>
      <w:r w:rsidRPr="00301D7A">
        <w:rPr>
          <w:rFonts w:cs="Arial"/>
          <w:iCs/>
          <w:color w:val="BD313B"/>
        </w:rPr>
        <w:t>Complete these for-points assessments by the end of week unless specified otherwise.</w:t>
      </w:r>
    </w:p>
    <w:p w14:paraId="1A905F63" w14:textId="77777777" w:rsidR="00B97638" w:rsidRDefault="00B97638" w:rsidP="00B97638">
      <w:pPr>
        <w:rPr>
          <w:rFonts w:cs="Arial"/>
          <w:iCs/>
          <w:color w:val="BD313B"/>
        </w:r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6333"/>
        <w:gridCol w:w="6617"/>
      </w:tblGrid>
      <w:tr w:rsidR="00B97638" w14:paraId="728B8423" w14:textId="77777777" w:rsidTr="00DF03EF">
        <w:trPr>
          <w:trHeight w:val="127"/>
        </w:trPr>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115" w:type="dxa"/>
              <w:left w:w="115" w:type="dxa"/>
              <w:bottom w:w="115" w:type="dxa"/>
              <w:right w:w="115" w:type="dxa"/>
            </w:tcMar>
            <w:hideMark/>
          </w:tcPr>
          <w:p w14:paraId="32584B2C" w14:textId="77777777" w:rsidR="00B97638" w:rsidRDefault="00652212" w:rsidP="00652212">
            <w:pPr>
              <w:pStyle w:val="TableSubhead1"/>
              <w:spacing w:line="256" w:lineRule="auto"/>
              <w:rPr>
                <w:i w:val="0"/>
                <w:sz w:val="20"/>
              </w:rPr>
            </w:pPr>
            <w:r>
              <w:rPr>
                <w:i w:val="0"/>
                <w:sz w:val="20"/>
              </w:rPr>
              <w:t>Wiki Assignment</w:t>
            </w:r>
            <w:r w:rsidR="00BD6C77" w:rsidRPr="00BD6C77">
              <w:rPr>
                <w:i w:val="0"/>
                <w:sz w:val="20"/>
              </w:rPr>
              <w:t>: NGO Strategies and Research Base</w:t>
            </w:r>
            <w:r w:rsidR="004D7EFB">
              <w:rPr>
                <w:i w:val="0"/>
                <w:sz w:val="20"/>
              </w:rPr>
              <w:t xml:space="preserve"> (5</w:t>
            </w:r>
            <w:r w:rsidR="00A85AF5">
              <w:rPr>
                <w:i w:val="0"/>
                <w:sz w:val="20"/>
              </w:rPr>
              <w:t>0</w:t>
            </w:r>
            <w:r w:rsidR="00B97638">
              <w:rPr>
                <w:i w:val="0"/>
                <w:sz w:val="20"/>
              </w:rPr>
              <w:t xml:space="preserve"> Points)</w:t>
            </w:r>
          </w:p>
        </w:tc>
      </w:tr>
      <w:tr w:rsidR="00B97638" w14:paraId="3BC25670" w14:textId="77777777" w:rsidTr="00DF03EF">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3F44853A" w14:textId="77777777" w:rsidR="001D2FB2" w:rsidRPr="001D2FB2" w:rsidRDefault="001D2FB2" w:rsidP="00DF03EF">
            <w:pPr>
              <w:spacing w:line="276" w:lineRule="auto"/>
              <w:rPr>
                <w:rFonts w:cs="Arial"/>
              </w:rPr>
            </w:pPr>
            <w:r w:rsidRPr="001D2FB2">
              <w:rPr>
                <w:rFonts w:cs="Arial"/>
              </w:rPr>
              <w:lastRenderedPageBreak/>
              <w:t xml:space="preserve">In this assignment, </w:t>
            </w:r>
            <w:r>
              <w:rPr>
                <w:rFonts w:cs="Arial"/>
              </w:rPr>
              <w:t>you will research non-governmental organizations</w:t>
            </w:r>
            <w:r w:rsidR="00B36FBE">
              <w:rPr>
                <w:rFonts w:cs="Arial"/>
              </w:rPr>
              <w:t>’</w:t>
            </w:r>
            <w:r>
              <w:rPr>
                <w:rFonts w:cs="Arial"/>
              </w:rPr>
              <w:t xml:space="preserve"> stances related to education and look for the sources of the research they use to justify their </w:t>
            </w:r>
            <w:r w:rsidR="002D666A">
              <w:rPr>
                <w:rFonts w:cs="Arial"/>
              </w:rPr>
              <w:t>stances. You will use your research to help add content to a class wiki that can be used as a reference for future assignments.</w:t>
            </w:r>
          </w:p>
          <w:p w14:paraId="1832B557" w14:textId="77777777" w:rsidR="001D2FB2" w:rsidRDefault="001D2FB2" w:rsidP="00DF03EF">
            <w:pPr>
              <w:spacing w:line="276" w:lineRule="auto"/>
              <w:rPr>
                <w:rFonts w:cs="Arial"/>
                <w:b/>
              </w:rPr>
            </w:pPr>
          </w:p>
          <w:p w14:paraId="0C1710A4" w14:textId="77777777" w:rsidR="00B97638" w:rsidRDefault="00610A4A" w:rsidP="00DF03EF">
            <w:pPr>
              <w:spacing w:line="276" w:lineRule="auto"/>
              <w:rPr>
                <w:rFonts w:cs="Arial"/>
              </w:rPr>
            </w:pPr>
            <w:r w:rsidRPr="00610A4A">
              <w:rPr>
                <w:rFonts w:cs="Arial"/>
                <w:b/>
              </w:rPr>
              <w:t>Research</w:t>
            </w:r>
            <w:r>
              <w:rPr>
                <w:rFonts w:cs="Arial"/>
              </w:rPr>
              <w:t xml:space="preserve"> non-governmental organizational school reform strategies and the research base that supports their programs.</w:t>
            </w:r>
          </w:p>
          <w:p w14:paraId="1652B824" w14:textId="77777777" w:rsidR="00610A4A" w:rsidRDefault="00610A4A" w:rsidP="00DF03EF">
            <w:pPr>
              <w:spacing w:line="276" w:lineRule="auto"/>
              <w:rPr>
                <w:rFonts w:cs="Arial"/>
              </w:rPr>
            </w:pPr>
          </w:p>
          <w:p w14:paraId="63F4F562" w14:textId="77777777" w:rsidR="00610A4A" w:rsidRDefault="00610A4A" w:rsidP="00DF03EF">
            <w:pPr>
              <w:spacing w:line="276" w:lineRule="auto"/>
              <w:rPr>
                <w:rFonts w:cs="Arial"/>
              </w:rPr>
            </w:pPr>
            <w:r w:rsidRPr="00156E60">
              <w:rPr>
                <w:rFonts w:cs="Arial"/>
                <w:b/>
              </w:rPr>
              <w:t xml:space="preserve">Complete </w:t>
            </w:r>
            <w:r w:rsidR="001D2FB2" w:rsidRPr="001D2FB2">
              <w:rPr>
                <w:rFonts w:cs="Arial"/>
              </w:rPr>
              <w:t>a</w:t>
            </w:r>
            <w:r w:rsidR="002D666A">
              <w:rPr>
                <w:rFonts w:cs="Arial"/>
              </w:rPr>
              <w:t xml:space="preserve">n entry in the </w:t>
            </w:r>
            <w:r w:rsidR="006E3D5C">
              <w:rPr>
                <w:rFonts w:cs="Arial"/>
              </w:rPr>
              <w:t>NGO Strategies and Research Base</w:t>
            </w:r>
            <w:r w:rsidR="002D666A">
              <w:rPr>
                <w:rFonts w:cs="Arial"/>
              </w:rPr>
              <w:t xml:space="preserve"> wiki</w:t>
            </w:r>
            <w:r w:rsidR="00D25E9C">
              <w:rPr>
                <w:rFonts w:cs="Arial"/>
              </w:rPr>
              <w:t xml:space="preserve"> by 11:59 p.m. (EST) on Thursday.</w:t>
            </w:r>
          </w:p>
          <w:p w14:paraId="01A54D0A" w14:textId="77777777" w:rsidR="00D25E9C" w:rsidRDefault="00D25E9C" w:rsidP="00DF03EF">
            <w:pPr>
              <w:spacing w:line="276" w:lineRule="auto"/>
              <w:rPr>
                <w:rFonts w:cs="Arial"/>
              </w:rPr>
            </w:pPr>
          </w:p>
          <w:p w14:paraId="1129CFB1" w14:textId="77777777" w:rsidR="00D25E9C" w:rsidRPr="00D25E9C" w:rsidRDefault="00D25E9C" w:rsidP="00DF03EF">
            <w:pPr>
              <w:spacing w:line="276" w:lineRule="auto"/>
              <w:rPr>
                <w:rFonts w:cs="Arial"/>
              </w:rPr>
            </w:pPr>
            <w:r>
              <w:rPr>
                <w:rFonts w:cs="Arial"/>
                <w:b/>
              </w:rPr>
              <w:t>Review</w:t>
            </w:r>
            <w:r>
              <w:rPr>
                <w:rFonts w:cs="Arial"/>
              </w:rPr>
              <w:t xml:space="preserve"> all entries in preparation for other assignments.</w:t>
            </w:r>
          </w:p>
        </w:tc>
      </w:tr>
      <w:tr w:rsidR="00B97638" w14:paraId="34B07A01" w14:textId="77777777" w:rsidTr="00DF03EF">
        <w:tc>
          <w:tcPr>
            <w:tcW w:w="244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hideMark/>
          </w:tcPr>
          <w:p w14:paraId="3063B006" w14:textId="77777777" w:rsidR="00B97638" w:rsidRDefault="00B97638" w:rsidP="00BD43E0">
            <w:pPr>
              <w:spacing w:line="276" w:lineRule="auto"/>
              <w:rPr>
                <w:rFonts w:cs="Arial"/>
              </w:rPr>
            </w:pPr>
            <w:r>
              <w:rPr>
                <w:rFonts w:cs="Arial"/>
                <w:b/>
              </w:rPr>
              <w:t xml:space="preserve">Alignment: </w:t>
            </w:r>
            <w:r w:rsidR="00BD43E0">
              <w:rPr>
                <w:rFonts w:cs="Arial"/>
              </w:rPr>
              <w:t>6.1, 6.2</w:t>
            </w:r>
          </w:p>
        </w:tc>
        <w:tc>
          <w:tcPr>
            <w:tcW w:w="255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29D86BEC" w14:textId="77777777" w:rsidR="00B97638" w:rsidRDefault="00B97638" w:rsidP="00BD43E0">
            <w:pPr>
              <w:spacing w:line="276" w:lineRule="auto"/>
              <w:rPr>
                <w:rFonts w:cs="Arial"/>
              </w:rPr>
            </w:pPr>
            <w:r>
              <w:rPr>
                <w:rFonts w:cs="Arial"/>
                <w:b/>
              </w:rPr>
              <w:t xml:space="preserve">AIE: </w:t>
            </w:r>
            <w:r w:rsidR="00BD43E0" w:rsidRPr="00BD43E0">
              <w:rPr>
                <w:rFonts w:cs="Arial"/>
              </w:rPr>
              <w:t>Guided Research</w:t>
            </w:r>
            <w:r w:rsidR="00BD43E0">
              <w:rPr>
                <w:rFonts w:cs="Arial"/>
              </w:rPr>
              <w:t xml:space="preserve"> and Collaborative Wiki Creation = 4 hours</w:t>
            </w:r>
          </w:p>
        </w:tc>
      </w:tr>
      <w:tr w:rsidR="00B97638" w14:paraId="3FA7A14D" w14:textId="77777777" w:rsidTr="00DF03EF">
        <w:trPr>
          <w:trHeight w:val="658"/>
        </w:trPr>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tcPr>
          <w:p w14:paraId="5E89F464" w14:textId="77777777" w:rsidR="00B97638" w:rsidRDefault="00B97638" w:rsidP="00DF03EF">
            <w:pPr>
              <w:spacing w:line="256" w:lineRule="auto"/>
              <w:rPr>
                <w:rFonts w:cs="Arial"/>
                <w:b/>
                <w:szCs w:val="20"/>
              </w:rPr>
            </w:pPr>
            <w:r>
              <w:rPr>
                <w:rFonts w:cs="Arial"/>
                <w:b/>
                <w:szCs w:val="20"/>
              </w:rPr>
              <w:t>Instructor Notes</w:t>
            </w:r>
          </w:p>
          <w:p w14:paraId="2205AF61" w14:textId="77777777" w:rsidR="004D7EFB" w:rsidRDefault="004D7EFB" w:rsidP="00DF03EF">
            <w:pPr>
              <w:spacing w:line="256" w:lineRule="auto"/>
              <w:rPr>
                <w:rFonts w:cs="Arial"/>
                <w:b/>
                <w:szCs w:val="20"/>
              </w:rPr>
            </w:pPr>
          </w:p>
          <w:p w14:paraId="2D05634B" w14:textId="77777777" w:rsidR="004D7EFB" w:rsidRDefault="004D7EFB" w:rsidP="00DF03EF">
            <w:pPr>
              <w:spacing w:line="256" w:lineRule="auto"/>
              <w:rPr>
                <w:rFonts w:cs="Arial"/>
                <w:b/>
                <w:szCs w:val="20"/>
              </w:rPr>
            </w:pPr>
            <w:r>
              <w:rPr>
                <w:rFonts w:cs="Arial"/>
                <w:szCs w:val="20"/>
              </w:rPr>
              <w:t>Refer to the Master EDU 824 Wiki Document for information about setting up the wiki assignments for this course.</w:t>
            </w:r>
          </w:p>
          <w:p w14:paraId="14FD18A7" w14:textId="77777777" w:rsidR="00B97638" w:rsidRDefault="00B97638" w:rsidP="00DF03EF">
            <w:pPr>
              <w:spacing w:line="256" w:lineRule="auto"/>
              <w:rPr>
                <w:rFonts w:cs="Arial"/>
                <w:szCs w:val="20"/>
              </w:rPr>
            </w:pPr>
          </w:p>
          <w:p w14:paraId="3C69C38E" w14:textId="77777777" w:rsidR="00B97638" w:rsidRDefault="00BD43E0" w:rsidP="00BD43E0">
            <w:pPr>
              <w:spacing w:line="256" w:lineRule="auto"/>
              <w:rPr>
                <w:rFonts w:cs="Arial"/>
                <w:szCs w:val="20"/>
              </w:rPr>
            </w:pPr>
            <w:r>
              <w:rPr>
                <w:rFonts w:cs="Arial"/>
                <w:szCs w:val="20"/>
              </w:rPr>
              <w:t xml:space="preserve">Help students build the first few lines for this </w:t>
            </w:r>
            <w:proofErr w:type="gramStart"/>
            <w:r>
              <w:rPr>
                <w:rFonts w:cs="Arial"/>
                <w:szCs w:val="20"/>
              </w:rPr>
              <w:t>resource, and</w:t>
            </w:r>
            <w:proofErr w:type="gramEnd"/>
            <w:r>
              <w:rPr>
                <w:rFonts w:cs="Arial"/>
                <w:szCs w:val="20"/>
              </w:rPr>
              <w:t xml:space="preserve"> demonstrate how they should be contributing. </w:t>
            </w:r>
            <w:r w:rsidR="00EF7B3C">
              <w:rPr>
                <w:rFonts w:cs="Arial"/>
                <w:szCs w:val="20"/>
              </w:rPr>
              <w:t>Students will be using this information to help them complete their Week Six and Seven assignments.</w:t>
            </w:r>
          </w:p>
        </w:tc>
      </w:tr>
    </w:tbl>
    <w:p w14:paraId="0101F1A1" w14:textId="77777777" w:rsidR="00B97638" w:rsidRPr="00301D7A" w:rsidRDefault="00B97638" w:rsidP="00B97638">
      <w:pPr>
        <w:rPr>
          <w:rFonts w:eastAsiaTheme="minorHAnsi" w:cs="Arial"/>
          <w:color w:val="BD313B"/>
          <w:sz w:val="22"/>
          <w:szCs w:val="22"/>
        </w:r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6333"/>
        <w:gridCol w:w="6617"/>
      </w:tblGrid>
      <w:tr w:rsidR="00B97638" w14:paraId="69928A1B" w14:textId="77777777" w:rsidTr="00DF03EF">
        <w:trPr>
          <w:trHeight w:val="127"/>
        </w:trPr>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115" w:type="dxa"/>
              <w:left w:w="115" w:type="dxa"/>
              <w:bottom w:w="115" w:type="dxa"/>
              <w:right w:w="115" w:type="dxa"/>
            </w:tcMar>
            <w:hideMark/>
          </w:tcPr>
          <w:p w14:paraId="65C407A2" w14:textId="77777777" w:rsidR="00B97638" w:rsidRDefault="00BD6C77" w:rsidP="00DF03EF">
            <w:pPr>
              <w:pStyle w:val="TableSubhead1"/>
              <w:spacing w:line="256" w:lineRule="auto"/>
              <w:rPr>
                <w:i w:val="0"/>
                <w:sz w:val="20"/>
              </w:rPr>
            </w:pPr>
            <w:r w:rsidRPr="00BD6C77">
              <w:rPr>
                <w:i w:val="0"/>
                <w:sz w:val="20"/>
              </w:rPr>
              <w:t xml:space="preserve">Assignment: The Impact of NGOs and </w:t>
            </w:r>
            <w:r w:rsidR="00B36FBE">
              <w:rPr>
                <w:i w:val="0"/>
                <w:sz w:val="20"/>
              </w:rPr>
              <w:t>T</w:t>
            </w:r>
            <w:r w:rsidRPr="00BD6C77">
              <w:rPr>
                <w:i w:val="0"/>
                <w:sz w:val="20"/>
              </w:rPr>
              <w:t xml:space="preserve">heir School Reform Strategies and Education Advocacy </w:t>
            </w:r>
            <w:r w:rsidR="004D7EFB">
              <w:rPr>
                <w:i w:val="0"/>
                <w:sz w:val="20"/>
              </w:rPr>
              <w:t>(5</w:t>
            </w:r>
            <w:r w:rsidR="00A85AF5">
              <w:rPr>
                <w:i w:val="0"/>
                <w:sz w:val="20"/>
              </w:rPr>
              <w:t>0</w:t>
            </w:r>
            <w:r w:rsidR="00B97638">
              <w:rPr>
                <w:i w:val="0"/>
                <w:sz w:val="20"/>
              </w:rPr>
              <w:t xml:space="preserve"> Points)</w:t>
            </w:r>
          </w:p>
        </w:tc>
      </w:tr>
      <w:tr w:rsidR="00B97638" w14:paraId="755DD351" w14:textId="77777777" w:rsidTr="00DF03EF">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3CD0877A" w14:textId="77777777" w:rsidR="0031161F" w:rsidRDefault="0031161F" w:rsidP="0031161F">
            <w:pPr>
              <w:spacing w:line="276" w:lineRule="auto"/>
              <w:rPr>
                <w:rFonts w:cs="Arial"/>
              </w:rPr>
            </w:pPr>
            <w:r w:rsidRPr="0031161F">
              <w:rPr>
                <w:rFonts w:cs="Arial"/>
                <w:b/>
              </w:rPr>
              <w:t>Review</w:t>
            </w:r>
            <w:r w:rsidRPr="0031161F">
              <w:rPr>
                <w:rFonts w:cs="Arial"/>
              </w:rPr>
              <w:t xml:space="preserve"> the research and claims of non-governmental organizations about school reform strategies.</w:t>
            </w:r>
          </w:p>
          <w:p w14:paraId="71B41FB3" w14:textId="77777777" w:rsidR="0031161F" w:rsidRPr="0031161F" w:rsidRDefault="0031161F" w:rsidP="0031161F">
            <w:pPr>
              <w:spacing w:line="276" w:lineRule="auto"/>
              <w:rPr>
                <w:rFonts w:cs="Arial"/>
              </w:rPr>
            </w:pPr>
          </w:p>
          <w:p w14:paraId="665632E3" w14:textId="77777777" w:rsidR="0031161F" w:rsidRPr="0031161F" w:rsidRDefault="0031161F" w:rsidP="0031161F">
            <w:pPr>
              <w:spacing w:line="276" w:lineRule="auto"/>
              <w:rPr>
                <w:rFonts w:cs="Arial"/>
              </w:rPr>
            </w:pPr>
            <w:r w:rsidRPr="0031161F">
              <w:rPr>
                <w:rFonts w:cs="Arial"/>
                <w:b/>
              </w:rPr>
              <w:t>Write</w:t>
            </w:r>
            <w:r w:rsidR="003745E0">
              <w:rPr>
                <w:rFonts w:cs="Arial"/>
              </w:rPr>
              <w:t xml:space="preserve"> a 25</w:t>
            </w:r>
            <w:r w:rsidRPr="0031161F">
              <w:rPr>
                <w:rFonts w:cs="Arial"/>
              </w:rPr>
              <w:t>0</w:t>
            </w:r>
            <w:r w:rsidR="00B36FBE">
              <w:rPr>
                <w:rFonts w:cs="Arial"/>
              </w:rPr>
              <w:t>–</w:t>
            </w:r>
            <w:r w:rsidR="003745E0">
              <w:rPr>
                <w:rFonts w:cs="Arial"/>
              </w:rPr>
              <w:t>45</w:t>
            </w:r>
            <w:r w:rsidRPr="0031161F">
              <w:rPr>
                <w:rFonts w:cs="Arial"/>
              </w:rPr>
              <w:t>0-word examination of these claims, responding to the following questions:</w:t>
            </w:r>
          </w:p>
          <w:p w14:paraId="34283542" w14:textId="77777777" w:rsidR="0031161F" w:rsidRDefault="0031161F" w:rsidP="0031161F">
            <w:pPr>
              <w:pStyle w:val="AssignmentsLevel2"/>
            </w:pPr>
            <w:r w:rsidRPr="0031161F">
              <w:t>Are the research and claims of NGOs credible? Why or why not?</w:t>
            </w:r>
          </w:p>
          <w:p w14:paraId="1DCA1CBE" w14:textId="77777777" w:rsidR="00B97638" w:rsidRDefault="0031161F" w:rsidP="0031161F">
            <w:pPr>
              <w:pStyle w:val="AssignmentsLevel2"/>
            </w:pPr>
            <w:r w:rsidRPr="0031161F">
              <w:t>Has the overall impact of NGO advocacy on the US educational system been positive or negative? Why?</w:t>
            </w:r>
          </w:p>
          <w:p w14:paraId="36D05462" w14:textId="77777777" w:rsidR="00156E60" w:rsidRPr="0031161F" w:rsidRDefault="00156E60" w:rsidP="00156E60">
            <w:pPr>
              <w:pStyle w:val="AssignmentsLevel2"/>
            </w:pPr>
            <w:r>
              <w:t>What is the state of research on education in America?</w:t>
            </w:r>
          </w:p>
          <w:p w14:paraId="41DC383D" w14:textId="77777777" w:rsidR="0031161F" w:rsidRDefault="0031161F" w:rsidP="0031161F">
            <w:pPr>
              <w:pStyle w:val="AssignmentsLevel2"/>
              <w:numPr>
                <w:ilvl w:val="0"/>
                <w:numId w:val="0"/>
              </w:numPr>
              <w:ind w:left="360" w:hanging="360"/>
            </w:pPr>
          </w:p>
          <w:p w14:paraId="3F822FA1" w14:textId="77777777" w:rsidR="00CA755E" w:rsidRDefault="00CA755E" w:rsidP="0031161F">
            <w:pPr>
              <w:pStyle w:val="AssignmentsLevel2"/>
              <w:numPr>
                <w:ilvl w:val="0"/>
                <w:numId w:val="0"/>
              </w:numPr>
              <w:ind w:left="360" w:hanging="360"/>
            </w:pPr>
            <w:r w:rsidRPr="00CA755E">
              <w:rPr>
                <w:b/>
              </w:rPr>
              <w:t>Apply</w:t>
            </w:r>
            <w:r w:rsidRPr="00CA755E">
              <w:t xml:space="preserve"> research sources where necessary to justify your </w:t>
            </w:r>
            <w:proofErr w:type="gramStart"/>
            <w:r w:rsidRPr="00CA755E">
              <w:t>beliefs</w:t>
            </w:r>
            <w:r w:rsidR="00B36FBE">
              <w:t>,</w:t>
            </w:r>
            <w:r w:rsidRPr="00CA755E">
              <w:t xml:space="preserve"> and</w:t>
            </w:r>
            <w:proofErr w:type="gramEnd"/>
            <w:r w:rsidRPr="00CA755E">
              <w:t xml:space="preserve"> cite these sources.</w:t>
            </w:r>
          </w:p>
          <w:p w14:paraId="2245B316" w14:textId="77777777" w:rsidR="00CA755E" w:rsidRDefault="00CA755E" w:rsidP="0031161F">
            <w:pPr>
              <w:pStyle w:val="AssignmentsLevel2"/>
              <w:numPr>
                <w:ilvl w:val="0"/>
                <w:numId w:val="0"/>
              </w:numPr>
              <w:ind w:left="360" w:hanging="360"/>
            </w:pPr>
          </w:p>
          <w:p w14:paraId="133A609B" w14:textId="77777777" w:rsidR="0031161F" w:rsidRDefault="0031161F" w:rsidP="0031161F">
            <w:pPr>
              <w:pStyle w:val="AssignmentsLevel2"/>
              <w:numPr>
                <w:ilvl w:val="0"/>
                <w:numId w:val="0"/>
              </w:numPr>
              <w:ind w:left="360" w:hanging="360"/>
            </w:pPr>
            <w:r w:rsidRPr="00CA755E">
              <w:rPr>
                <w:b/>
              </w:rPr>
              <w:t>Submit</w:t>
            </w:r>
            <w:r>
              <w:t xml:space="preserve"> your assignment to your instructor via Blackboard.</w:t>
            </w:r>
          </w:p>
        </w:tc>
      </w:tr>
      <w:tr w:rsidR="00D24811" w14:paraId="19F471C4" w14:textId="77777777" w:rsidTr="00DF03EF">
        <w:tc>
          <w:tcPr>
            <w:tcW w:w="244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hideMark/>
          </w:tcPr>
          <w:p w14:paraId="25B34B64" w14:textId="77777777" w:rsidR="00D24811" w:rsidRDefault="00D24811" w:rsidP="00D24811">
            <w:pPr>
              <w:spacing w:line="276" w:lineRule="auto"/>
              <w:rPr>
                <w:rFonts w:cs="Arial"/>
              </w:rPr>
            </w:pPr>
            <w:r>
              <w:rPr>
                <w:rFonts w:cs="Arial"/>
                <w:b/>
              </w:rPr>
              <w:t xml:space="preserve">Alignment: </w:t>
            </w:r>
            <w:r>
              <w:rPr>
                <w:rFonts w:cs="Arial"/>
              </w:rPr>
              <w:t>6.1, 6.2</w:t>
            </w:r>
          </w:p>
        </w:tc>
        <w:tc>
          <w:tcPr>
            <w:tcW w:w="255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257D73DB" w14:textId="77777777" w:rsidR="00D24811" w:rsidRDefault="00D24811" w:rsidP="00D25E9C">
            <w:pPr>
              <w:spacing w:line="276" w:lineRule="auto"/>
              <w:rPr>
                <w:rFonts w:cs="Arial"/>
              </w:rPr>
            </w:pPr>
            <w:r>
              <w:rPr>
                <w:rFonts w:cs="Arial"/>
                <w:b/>
              </w:rPr>
              <w:t xml:space="preserve">AIE: </w:t>
            </w:r>
            <w:r w:rsidR="00D25E9C">
              <w:rPr>
                <w:rFonts w:cs="Arial"/>
              </w:rPr>
              <w:t>30 minutes</w:t>
            </w:r>
          </w:p>
        </w:tc>
      </w:tr>
      <w:tr w:rsidR="00D24811" w14:paraId="0848D0B4" w14:textId="77777777" w:rsidTr="00DF03EF">
        <w:trPr>
          <w:trHeight w:val="658"/>
        </w:trPr>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tcPr>
          <w:p w14:paraId="513D05BF" w14:textId="77777777" w:rsidR="00D24811" w:rsidRDefault="00D24811" w:rsidP="00D24811">
            <w:pPr>
              <w:spacing w:line="256" w:lineRule="auto"/>
              <w:rPr>
                <w:rFonts w:cs="Arial"/>
                <w:b/>
                <w:szCs w:val="20"/>
              </w:rPr>
            </w:pPr>
            <w:r>
              <w:rPr>
                <w:rFonts w:cs="Arial"/>
                <w:b/>
                <w:szCs w:val="20"/>
              </w:rPr>
              <w:lastRenderedPageBreak/>
              <w:t>Instructor Notes</w:t>
            </w:r>
          </w:p>
          <w:p w14:paraId="212AEB35" w14:textId="77777777" w:rsidR="00D24811" w:rsidRDefault="00D24811" w:rsidP="00D24811">
            <w:pPr>
              <w:spacing w:line="256" w:lineRule="auto"/>
              <w:rPr>
                <w:rFonts w:cs="Arial"/>
                <w:szCs w:val="20"/>
              </w:rPr>
            </w:pPr>
          </w:p>
          <w:p w14:paraId="50928389" w14:textId="77777777" w:rsidR="00D24811" w:rsidRDefault="00D25E9C" w:rsidP="00B36FBE">
            <w:pPr>
              <w:spacing w:line="256" w:lineRule="auto"/>
              <w:rPr>
                <w:rFonts w:cs="Arial"/>
                <w:szCs w:val="20"/>
              </w:rPr>
            </w:pPr>
            <w:r>
              <w:rPr>
                <w:rFonts w:cs="Arial"/>
                <w:szCs w:val="20"/>
              </w:rPr>
              <w:t>This is the culmination of all the educational research assignments</w:t>
            </w:r>
            <w:r w:rsidR="00B36FBE">
              <w:rPr>
                <w:rFonts w:cs="Arial"/>
                <w:szCs w:val="20"/>
              </w:rPr>
              <w:t>—</w:t>
            </w:r>
            <w:r>
              <w:rPr>
                <w:rFonts w:cs="Arial"/>
                <w:szCs w:val="20"/>
              </w:rPr>
              <w:t>we want students to examine the quality of available research and draw some conclusions.</w:t>
            </w:r>
          </w:p>
        </w:tc>
      </w:tr>
    </w:tbl>
    <w:p w14:paraId="3E02FFAC" w14:textId="77777777" w:rsidR="003266E2" w:rsidRDefault="003266E2" w:rsidP="00B97638"/>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6333"/>
        <w:gridCol w:w="6617"/>
      </w:tblGrid>
      <w:tr w:rsidR="0064551B" w14:paraId="60AE50A3" w14:textId="77777777" w:rsidTr="00AB6570">
        <w:trPr>
          <w:trHeight w:val="127"/>
        </w:trPr>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115" w:type="dxa"/>
              <w:left w:w="115" w:type="dxa"/>
              <w:bottom w:w="115" w:type="dxa"/>
              <w:right w:w="115" w:type="dxa"/>
            </w:tcMar>
            <w:hideMark/>
          </w:tcPr>
          <w:p w14:paraId="4B0F4113" w14:textId="77777777" w:rsidR="0064551B" w:rsidRDefault="0064551B" w:rsidP="00EF5454">
            <w:pPr>
              <w:pStyle w:val="TableSubhead1"/>
              <w:spacing w:line="256" w:lineRule="auto"/>
              <w:rPr>
                <w:i w:val="0"/>
                <w:sz w:val="20"/>
              </w:rPr>
            </w:pPr>
            <w:r>
              <w:rPr>
                <w:i w:val="0"/>
                <w:sz w:val="20"/>
              </w:rPr>
              <w:t>Assignment: Theor</w:t>
            </w:r>
            <w:r w:rsidR="004D7EFB">
              <w:rPr>
                <w:i w:val="0"/>
                <w:sz w:val="20"/>
              </w:rPr>
              <w:t>y</w:t>
            </w:r>
            <w:r w:rsidR="00EF5454">
              <w:rPr>
                <w:i w:val="0"/>
                <w:sz w:val="20"/>
              </w:rPr>
              <w:t xml:space="preserve"> of Individual School Reform (165</w:t>
            </w:r>
            <w:r>
              <w:rPr>
                <w:i w:val="0"/>
                <w:sz w:val="20"/>
              </w:rPr>
              <w:t xml:space="preserve"> Points)</w:t>
            </w:r>
          </w:p>
        </w:tc>
      </w:tr>
      <w:tr w:rsidR="0064551B" w14:paraId="1131D47A" w14:textId="77777777" w:rsidTr="00AB6570">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0E938AFE" w14:textId="77777777" w:rsidR="0064551B" w:rsidRDefault="0064551B" w:rsidP="00AB6570">
            <w:pPr>
              <w:spacing w:line="276" w:lineRule="auto"/>
              <w:rPr>
                <w:rFonts w:cs="Arial"/>
              </w:rPr>
            </w:pPr>
            <w:r>
              <w:rPr>
                <w:rFonts w:cs="Arial"/>
                <w:b/>
              </w:rPr>
              <w:t>Suppose</w:t>
            </w:r>
            <w:r>
              <w:rPr>
                <w:rFonts w:cs="Arial"/>
              </w:rPr>
              <w:t xml:space="preserve"> you were invited to become the </w:t>
            </w:r>
            <w:r w:rsidRPr="00D24811">
              <w:rPr>
                <w:rFonts w:cs="Arial"/>
              </w:rPr>
              <w:t>principal</w:t>
            </w:r>
            <w:r>
              <w:rPr>
                <w:rFonts w:cs="Arial"/>
              </w:rPr>
              <w:t xml:space="preserve"> of a newly constituted charter school in downtown Philadelphia.</w:t>
            </w:r>
          </w:p>
          <w:p w14:paraId="3C340D1D" w14:textId="77777777" w:rsidR="0064551B" w:rsidRDefault="0064551B" w:rsidP="00AB6570">
            <w:pPr>
              <w:spacing w:line="276" w:lineRule="auto"/>
              <w:rPr>
                <w:rFonts w:cs="Arial"/>
              </w:rPr>
            </w:pPr>
          </w:p>
          <w:p w14:paraId="33FE9783" w14:textId="77777777" w:rsidR="0064551B" w:rsidRDefault="0064551B" w:rsidP="00AB6570">
            <w:pPr>
              <w:spacing w:line="276" w:lineRule="auto"/>
              <w:rPr>
                <w:rFonts w:cs="Arial"/>
              </w:rPr>
            </w:pPr>
            <w:r w:rsidRPr="0064551B">
              <w:rPr>
                <w:rFonts w:cs="Arial"/>
                <w:b/>
              </w:rPr>
              <w:t>Begin</w:t>
            </w:r>
            <w:r>
              <w:rPr>
                <w:rFonts w:cs="Arial"/>
              </w:rPr>
              <w:t xml:space="preserve"> with the following assumptions:</w:t>
            </w:r>
          </w:p>
          <w:p w14:paraId="33254325" w14:textId="77777777" w:rsidR="0064551B" w:rsidRDefault="0064551B" w:rsidP="0064551B">
            <w:pPr>
              <w:pStyle w:val="AssignmentsLevel2"/>
            </w:pPr>
            <w:r>
              <w:t>Test scores are among the lowest in the city.</w:t>
            </w:r>
          </w:p>
          <w:p w14:paraId="47049B96" w14:textId="77777777" w:rsidR="0064551B" w:rsidRDefault="0064551B" w:rsidP="0064551B">
            <w:pPr>
              <w:pStyle w:val="AssignmentsLevel2"/>
            </w:pPr>
            <w:r>
              <w:t xml:space="preserve">You will be expected to hire a </w:t>
            </w:r>
            <w:proofErr w:type="gramStart"/>
            <w:r>
              <w:t>brand new</w:t>
            </w:r>
            <w:proofErr w:type="gramEnd"/>
            <w:r>
              <w:t xml:space="preserve"> staff at the school and bring in your own administration team.</w:t>
            </w:r>
          </w:p>
          <w:p w14:paraId="57A84D8D" w14:textId="77777777" w:rsidR="0064551B" w:rsidRDefault="0064551B" w:rsidP="0064551B">
            <w:pPr>
              <w:pStyle w:val="AssignmentsLevel2"/>
            </w:pPr>
            <w:r>
              <w:t>The charter’s major quality benchmark for you will require you to significantly improve state test scores within two years.</w:t>
            </w:r>
          </w:p>
          <w:p w14:paraId="378BA031" w14:textId="77777777" w:rsidR="00FB1BAC" w:rsidRDefault="00FB1BAC" w:rsidP="00FB1BAC">
            <w:pPr>
              <w:pStyle w:val="AssignmentsLevel2"/>
              <w:numPr>
                <w:ilvl w:val="0"/>
                <w:numId w:val="0"/>
              </w:numPr>
            </w:pPr>
          </w:p>
          <w:p w14:paraId="4E79D6F5" w14:textId="77777777" w:rsidR="00FB1BAC" w:rsidRDefault="00C43EF8" w:rsidP="00FB1BAC">
            <w:pPr>
              <w:pStyle w:val="AssignmentsLevel2"/>
              <w:numPr>
                <w:ilvl w:val="0"/>
                <w:numId w:val="0"/>
              </w:numPr>
            </w:pPr>
            <w:r>
              <w:rPr>
                <w:i/>
              </w:rPr>
              <w:t>Note:</w:t>
            </w:r>
            <w:r w:rsidR="00FB1BAC">
              <w:t xml:space="preserve"> Feel free to create or establish any non-defined information (</w:t>
            </w:r>
            <w:r w:rsidR="00B36FBE">
              <w:t>e.g.</w:t>
            </w:r>
            <w:r w:rsidR="00FB1BAC">
              <w:t>, specific demographics).</w:t>
            </w:r>
          </w:p>
          <w:p w14:paraId="1E3468A9" w14:textId="77777777" w:rsidR="0064551B" w:rsidRDefault="0064551B" w:rsidP="00AB6570">
            <w:pPr>
              <w:spacing w:line="276" w:lineRule="auto"/>
              <w:rPr>
                <w:rFonts w:cs="Arial"/>
              </w:rPr>
            </w:pPr>
          </w:p>
          <w:p w14:paraId="5289ACF8" w14:textId="77777777" w:rsidR="0064551B" w:rsidRDefault="0064551B" w:rsidP="00AB6570">
            <w:pPr>
              <w:spacing w:line="276" w:lineRule="auto"/>
              <w:rPr>
                <w:rFonts w:cs="Arial"/>
              </w:rPr>
            </w:pPr>
            <w:r w:rsidRPr="00FB1BAC">
              <w:rPr>
                <w:rFonts w:cs="Arial"/>
                <w:b/>
              </w:rPr>
              <w:t>Write</w:t>
            </w:r>
            <w:r w:rsidR="00FB1BAC">
              <w:rPr>
                <w:rFonts w:cs="Arial"/>
              </w:rPr>
              <w:t xml:space="preserve"> a 1</w:t>
            </w:r>
            <w:r w:rsidR="00694993">
              <w:rPr>
                <w:rFonts w:cs="Arial"/>
              </w:rPr>
              <w:t>,</w:t>
            </w:r>
            <w:r w:rsidR="00FB1BAC">
              <w:rPr>
                <w:rFonts w:cs="Arial"/>
              </w:rPr>
              <w:t>000</w:t>
            </w:r>
            <w:r w:rsidR="00B36FBE">
              <w:rPr>
                <w:rFonts w:cs="Arial"/>
              </w:rPr>
              <w:t>–</w:t>
            </w:r>
            <w:r w:rsidR="00FB1BAC">
              <w:rPr>
                <w:rFonts w:cs="Arial"/>
              </w:rPr>
              <w:t>1</w:t>
            </w:r>
            <w:r w:rsidR="00694993">
              <w:rPr>
                <w:rFonts w:cs="Arial"/>
              </w:rPr>
              <w:t>,</w:t>
            </w:r>
            <w:r w:rsidR="00FB1BAC">
              <w:rPr>
                <w:rFonts w:cs="Arial"/>
              </w:rPr>
              <w:t>500-word</w:t>
            </w:r>
            <w:r>
              <w:rPr>
                <w:rFonts w:cs="Arial"/>
              </w:rPr>
              <w:t xml:space="preserve"> Improvement Plan for this school, outlining strategies you will implement </w:t>
            </w:r>
            <w:r w:rsidR="00B36FBE">
              <w:rPr>
                <w:rFonts w:cs="Arial"/>
              </w:rPr>
              <w:t>(</w:t>
            </w:r>
            <w:r>
              <w:rPr>
                <w:rFonts w:cs="Arial"/>
              </w:rPr>
              <w:t>includ</w:t>
            </w:r>
            <w:r w:rsidR="00B36FBE">
              <w:rPr>
                <w:rFonts w:cs="Arial"/>
              </w:rPr>
              <w:t>e</w:t>
            </w:r>
            <w:r>
              <w:rPr>
                <w:rFonts w:cs="Arial"/>
              </w:rPr>
              <w:t xml:space="preserve"> time tables</w:t>
            </w:r>
            <w:r w:rsidR="00B36FBE">
              <w:rPr>
                <w:rFonts w:cs="Arial"/>
              </w:rPr>
              <w:t>)</w:t>
            </w:r>
            <w:r>
              <w:rPr>
                <w:rFonts w:cs="Arial"/>
              </w:rPr>
              <w:t>.</w:t>
            </w:r>
          </w:p>
          <w:p w14:paraId="30FDD547" w14:textId="77777777" w:rsidR="00FB1BAC" w:rsidRDefault="00FB1BAC" w:rsidP="00AB6570">
            <w:pPr>
              <w:spacing w:line="276" w:lineRule="auto"/>
              <w:rPr>
                <w:rFonts w:cs="Arial"/>
              </w:rPr>
            </w:pPr>
          </w:p>
          <w:p w14:paraId="0CC77C81" w14:textId="77777777" w:rsidR="00FB1BAC" w:rsidRDefault="00FB1BAC" w:rsidP="00AB6570">
            <w:pPr>
              <w:spacing w:line="276" w:lineRule="auto"/>
              <w:rPr>
                <w:rFonts w:cs="Arial"/>
              </w:rPr>
            </w:pPr>
            <w:r w:rsidRPr="00FB1BAC">
              <w:rPr>
                <w:rFonts w:cs="Arial"/>
                <w:b/>
              </w:rPr>
              <w:t>Include</w:t>
            </w:r>
            <w:r>
              <w:rPr>
                <w:rFonts w:cs="Arial"/>
              </w:rPr>
              <w:t xml:space="preserve"> the following information within the improvement plan:</w:t>
            </w:r>
          </w:p>
          <w:p w14:paraId="3CFA77DA" w14:textId="77777777" w:rsidR="00FB1BAC" w:rsidRDefault="00FB1BAC" w:rsidP="00FB1BAC">
            <w:pPr>
              <w:pStyle w:val="AssignmentsLevel2"/>
            </w:pPr>
            <w:r>
              <w:t>Specific interventions related to instructor quality</w:t>
            </w:r>
          </w:p>
          <w:p w14:paraId="7EF1CEF5" w14:textId="77777777" w:rsidR="00FB1BAC" w:rsidRDefault="00FB1BAC" w:rsidP="00FB1BAC">
            <w:pPr>
              <w:pStyle w:val="AssignmentsLevel2"/>
            </w:pPr>
            <w:r>
              <w:t>Educational benchmarks related to improving educational outcome quality</w:t>
            </w:r>
          </w:p>
          <w:p w14:paraId="4D906586" w14:textId="77777777" w:rsidR="00FB1BAC" w:rsidRDefault="00FB1BAC" w:rsidP="00FB1BAC">
            <w:pPr>
              <w:pStyle w:val="AssignmentsLevel2"/>
            </w:pPr>
            <w:r>
              <w:t>Reflection on improving the overall student experience</w:t>
            </w:r>
          </w:p>
          <w:p w14:paraId="31DC8273" w14:textId="77777777" w:rsidR="0064551B" w:rsidRDefault="0064551B" w:rsidP="00AB6570">
            <w:pPr>
              <w:spacing w:line="276" w:lineRule="auto"/>
              <w:rPr>
                <w:rFonts w:cs="Arial"/>
              </w:rPr>
            </w:pPr>
          </w:p>
          <w:p w14:paraId="57EEDB61" w14:textId="77777777" w:rsidR="00FB1BAC" w:rsidRDefault="00C43EF8" w:rsidP="00AB6570">
            <w:pPr>
              <w:spacing w:line="276" w:lineRule="auto"/>
              <w:rPr>
                <w:rFonts w:cs="Arial"/>
              </w:rPr>
            </w:pPr>
            <w:r>
              <w:rPr>
                <w:rFonts w:cs="Arial"/>
                <w:i/>
              </w:rPr>
              <w:t>Note:</w:t>
            </w:r>
            <w:r w:rsidR="00FB1BAC">
              <w:rPr>
                <w:rFonts w:cs="Arial"/>
              </w:rPr>
              <w:t xml:space="preserve"> If you believe that good schools are more than just schools with high test scores, your improvement plan should include qualitative outcomes and </w:t>
            </w:r>
            <w:r w:rsidR="0071651B">
              <w:rPr>
                <w:rFonts w:cs="Arial"/>
              </w:rPr>
              <w:t xml:space="preserve">a </w:t>
            </w:r>
            <w:r w:rsidR="00FB1BAC">
              <w:rPr>
                <w:rFonts w:cs="Arial"/>
              </w:rPr>
              <w:t>descri</w:t>
            </w:r>
            <w:r w:rsidR="0071651B">
              <w:rPr>
                <w:rFonts w:cs="Arial"/>
              </w:rPr>
              <w:t>ption of</w:t>
            </w:r>
            <w:r w:rsidR="00FB1BAC">
              <w:rPr>
                <w:rFonts w:cs="Arial"/>
              </w:rPr>
              <w:t xml:space="preserve"> how you will know you have met them. For example, </w:t>
            </w:r>
            <w:r w:rsidR="0071651B">
              <w:rPr>
                <w:rFonts w:cs="Arial"/>
              </w:rPr>
              <w:t>if you</w:t>
            </w:r>
            <w:r w:rsidR="00FB1BAC">
              <w:rPr>
                <w:rFonts w:cs="Arial"/>
              </w:rPr>
              <w:t xml:space="preserve"> wish to increase student motivation</w:t>
            </w:r>
            <w:r w:rsidR="0071651B">
              <w:rPr>
                <w:rFonts w:cs="Arial"/>
              </w:rPr>
              <w:t>, y</w:t>
            </w:r>
            <w:r w:rsidR="00FB1BAC">
              <w:rPr>
                <w:rFonts w:cs="Arial"/>
              </w:rPr>
              <w:t>ou will need to describe the desired outcome and the way you will measure that outcome over time.</w:t>
            </w:r>
          </w:p>
          <w:p w14:paraId="78889B65" w14:textId="77777777" w:rsidR="00FB1BAC" w:rsidRDefault="00FB1BAC" w:rsidP="00AB6570">
            <w:pPr>
              <w:spacing w:line="276" w:lineRule="auto"/>
              <w:rPr>
                <w:rFonts w:cs="Arial"/>
              </w:rPr>
            </w:pPr>
          </w:p>
          <w:p w14:paraId="2D24A100" w14:textId="77777777" w:rsidR="0064551B" w:rsidRDefault="00FB1BAC" w:rsidP="00FB1BAC">
            <w:pPr>
              <w:spacing w:line="276" w:lineRule="auto"/>
              <w:rPr>
                <w:rFonts w:cs="Arial"/>
              </w:rPr>
            </w:pPr>
            <w:r w:rsidRPr="00FB1BAC">
              <w:rPr>
                <w:rFonts w:cs="Arial"/>
                <w:b/>
              </w:rPr>
              <w:t>Submit</w:t>
            </w:r>
            <w:r>
              <w:rPr>
                <w:rFonts w:cs="Arial"/>
              </w:rPr>
              <w:t xml:space="preserve"> this assignment to your instructor via Blackboard. </w:t>
            </w:r>
          </w:p>
        </w:tc>
      </w:tr>
      <w:tr w:rsidR="0064551B" w14:paraId="3FC914CC" w14:textId="77777777" w:rsidTr="00AB6570">
        <w:tc>
          <w:tcPr>
            <w:tcW w:w="244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hideMark/>
          </w:tcPr>
          <w:p w14:paraId="51A7A00F" w14:textId="77777777" w:rsidR="0064551B" w:rsidRDefault="0064551B" w:rsidP="00AB6570">
            <w:pPr>
              <w:spacing w:line="276" w:lineRule="auto"/>
              <w:rPr>
                <w:rFonts w:cs="Arial"/>
              </w:rPr>
            </w:pPr>
            <w:r>
              <w:rPr>
                <w:rFonts w:cs="Arial"/>
                <w:b/>
              </w:rPr>
              <w:t xml:space="preserve">Alignment: </w:t>
            </w:r>
            <w:r>
              <w:rPr>
                <w:rFonts w:cs="Arial"/>
              </w:rPr>
              <w:t>6.1, 6.2</w:t>
            </w:r>
          </w:p>
        </w:tc>
        <w:tc>
          <w:tcPr>
            <w:tcW w:w="255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26AC6EB" w14:textId="77777777" w:rsidR="0064551B" w:rsidRDefault="0064551B" w:rsidP="00D25E9C">
            <w:pPr>
              <w:spacing w:line="276" w:lineRule="auto"/>
              <w:rPr>
                <w:rFonts w:cs="Arial"/>
              </w:rPr>
            </w:pPr>
            <w:r>
              <w:rPr>
                <w:rFonts w:cs="Arial"/>
                <w:b/>
              </w:rPr>
              <w:t xml:space="preserve">AIE: </w:t>
            </w:r>
            <w:r w:rsidRPr="00BD43E0">
              <w:rPr>
                <w:rFonts w:cs="Arial"/>
              </w:rPr>
              <w:t xml:space="preserve">Guided </w:t>
            </w:r>
            <w:r w:rsidR="00BB62B1">
              <w:rPr>
                <w:rFonts w:cs="Arial"/>
              </w:rPr>
              <w:t>r</w:t>
            </w:r>
            <w:r w:rsidRPr="00BD43E0">
              <w:rPr>
                <w:rFonts w:cs="Arial"/>
              </w:rPr>
              <w:t>esearch</w:t>
            </w:r>
            <w:r>
              <w:rPr>
                <w:rFonts w:cs="Arial"/>
              </w:rPr>
              <w:t xml:space="preserve"> and </w:t>
            </w:r>
            <w:r w:rsidR="00D25E9C">
              <w:rPr>
                <w:rFonts w:cs="Arial"/>
              </w:rPr>
              <w:t>improvement plan creation</w:t>
            </w:r>
            <w:r>
              <w:rPr>
                <w:rFonts w:cs="Arial"/>
              </w:rPr>
              <w:t xml:space="preserve"> = 4 hours</w:t>
            </w:r>
          </w:p>
        </w:tc>
      </w:tr>
      <w:tr w:rsidR="0064551B" w14:paraId="1D294F6B" w14:textId="77777777" w:rsidTr="00AB6570">
        <w:trPr>
          <w:trHeight w:val="658"/>
        </w:trPr>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tcPr>
          <w:p w14:paraId="0FE3FA28" w14:textId="77777777" w:rsidR="0064551B" w:rsidRDefault="0064551B" w:rsidP="00AB6570">
            <w:pPr>
              <w:spacing w:line="256" w:lineRule="auto"/>
              <w:rPr>
                <w:rFonts w:cs="Arial"/>
                <w:b/>
                <w:szCs w:val="20"/>
              </w:rPr>
            </w:pPr>
            <w:r>
              <w:rPr>
                <w:rFonts w:cs="Arial"/>
                <w:b/>
                <w:szCs w:val="20"/>
              </w:rPr>
              <w:t>Instructor Notes</w:t>
            </w:r>
          </w:p>
          <w:p w14:paraId="19F455E9" w14:textId="77777777" w:rsidR="0064551B" w:rsidRDefault="0064551B" w:rsidP="00AB6570">
            <w:pPr>
              <w:spacing w:line="256" w:lineRule="auto"/>
              <w:rPr>
                <w:rFonts w:cs="Arial"/>
                <w:szCs w:val="20"/>
              </w:rPr>
            </w:pPr>
          </w:p>
          <w:p w14:paraId="390C8089" w14:textId="77777777" w:rsidR="0064551B" w:rsidRDefault="00FB1BAC" w:rsidP="0071651B">
            <w:pPr>
              <w:spacing w:line="256" w:lineRule="auto"/>
              <w:rPr>
                <w:rFonts w:cs="Arial"/>
                <w:szCs w:val="20"/>
              </w:rPr>
            </w:pPr>
            <w:r>
              <w:rPr>
                <w:rFonts w:cs="Arial"/>
                <w:szCs w:val="20"/>
              </w:rPr>
              <w:t>This is one of the lynchpin assignments for this course. If students can successfully write this plan</w:t>
            </w:r>
            <w:r w:rsidR="0071651B">
              <w:rPr>
                <w:rFonts w:cs="Arial"/>
                <w:szCs w:val="20"/>
              </w:rPr>
              <w:t xml:space="preserve"> and provide</w:t>
            </w:r>
            <w:r>
              <w:rPr>
                <w:rFonts w:cs="Arial"/>
                <w:szCs w:val="20"/>
              </w:rPr>
              <w:t xml:space="preserve"> good evidence and support, they will have fulfilled half of the course objectives.</w:t>
            </w:r>
          </w:p>
        </w:tc>
      </w:tr>
    </w:tbl>
    <w:p w14:paraId="19BCDEAD" w14:textId="77777777" w:rsidR="0064551B" w:rsidRDefault="0064551B"/>
    <w:p w14:paraId="5BC85D8B" w14:textId="77777777" w:rsidR="0064551B" w:rsidRDefault="0064551B">
      <w:r>
        <w:br w:type="page"/>
      </w:r>
    </w:p>
    <w:p w14:paraId="73D22D71" w14:textId="77777777" w:rsidR="003266E2" w:rsidRDefault="003266E2"/>
    <w:p w14:paraId="6BD74004" w14:textId="77777777" w:rsidR="00B97638" w:rsidRDefault="00B97638" w:rsidP="00B97638"/>
    <w:p w14:paraId="42FEF1F4" w14:textId="77777777" w:rsidR="00B97638" w:rsidRPr="004C1F36" w:rsidRDefault="00B97638" w:rsidP="00B97638">
      <w:pPr>
        <w:pStyle w:val="Heading1"/>
        <w:pBdr>
          <w:bottom w:val="single" w:sz="8" w:space="1" w:color="C00000"/>
        </w:pBdr>
        <w:rPr>
          <w:color w:val="9C2C2A" w:themeColor="accent1"/>
          <w:sz w:val="24"/>
          <w:szCs w:val="24"/>
        </w:rPr>
      </w:pPr>
      <w:r w:rsidRPr="004C1F36">
        <w:rPr>
          <w:color w:val="BD313B"/>
          <w:sz w:val="24"/>
          <w:szCs w:val="24"/>
        </w:rPr>
        <w:t xml:space="preserve">Week </w:t>
      </w:r>
      <w:r w:rsidR="00DF03EF">
        <w:rPr>
          <w:color w:val="BD313B"/>
          <w:sz w:val="24"/>
          <w:szCs w:val="24"/>
        </w:rPr>
        <w:t>Seven</w:t>
      </w:r>
      <w:r w:rsidRPr="004C1F36">
        <w:rPr>
          <w:color w:val="BD313B"/>
          <w:sz w:val="24"/>
          <w:szCs w:val="24"/>
        </w:rPr>
        <w:t xml:space="preserve">: </w:t>
      </w:r>
      <w:r w:rsidR="00C65663">
        <w:rPr>
          <w:color w:val="BD313B"/>
          <w:sz w:val="24"/>
          <w:szCs w:val="24"/>
        </w:rPr>
        <w:t>Conceptualizing School Reform</w:t>
      </w:r>
      <w:r>
        <w:rPr>
          <w:color w:val="BD313B"/>
          <w:sz w:val="24"/>
          <w:szCs w:val="24"/>
        </w:rPr>
        <w:t xml:space="preserve"> </w:t>
      </w:r>
    </w:p>
    <w:p w14:paraId="08E43978" w14:textId="77777777" w:rsidR="00B97638" w:rsidRDefault="00B97638" w:rsidP="00B97638">
      <w:pPr>
        <w:pStyle w:val="AssignmentsLevel2"/>
        <w:numPr>
          <w:ilvl w:val="0"/>
          <w:numId w:val="0"/>
        </w:num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0075"/>
        <w:gridCol w:w="2875"/>
      </w:tblGrid>
      <w:tr w:rsidR="00B97638" w:rsidRPr="00842155" w14:paraId="1AB4C68F" w14:textId="77777777" w:rsidTr="00DF03EF">
        <w:tc>
          <w:tcPr>
            <w:tcW w:w="3890" w:type="pct"/>
            <w:tcBorders>
              <w:bottom w:val="single" w:sz="4" w:space="0" w:color="000000" w:themeColor="text1"/>
              <w:right w:val="single" w:sz="4" w:space="0" w:color="auto"/>
            </w:tcBorders>
            <w:shd w:val="clear" w:color="auto" w:fill="D8D9DA"/>
            <w:tcMar>
              <w:top w:w="115" w:type="dxa"/>
              <w:left w:w="115" w:type="dxa"/>
              <w:bottom w:w="115" w:type="dxa"/>
              <w:right w:w="115" w:type="dxa"/>
            </w:tcMar>
          </w:tcPr>
          <w:p w14:paraId="642BFED7" w14:textId="77777777" w:rsidR="00B97638" w:rsidRPr="008A7A82" w:rsidRDefault="00B97638" w:rsidP="00DF03EF">
            <w:pPr>
              <w:tabs>
                <w:tab w:val="left" w:pos="0"/>
                <w:tab w:val="left" w:pos="3720"/>
              </w:tabs>
              <w:outlineLvl w:val="0"/>
              <w:rPr>
                <w:rFonts w:cs="Arial"/>
                <w:b/>
                <w:szCs w:val="20"/>
              </w:rPr>
            </w:pPr>
            <w:r w:rsidRPr="008A7A82">
              <w:rPr>
                <w:rFonts w:cs="Arial"/>
                <w:b/>
                <w:sz w:val="22"/>
                <w:szCs w:val="20"/>
              </w:rPr>
              <w:t>Learning Objectives</w:t>
            </w:r>
          </w:p>
        </w:tc>
        <w:tc>
          <w:tcPr>
            <w:tcW w:w="1110" w:type="pct"/>
            <w:tcBorders>
              <w:left w:val="single" w:sz="4" w:space="0" w:color="auto"/>
              <w:bottom w:val="single" w:sz="4" w:space="0" w:color="000000" w:themeColor="text1"/>
            </w:tcBorders>
            <w:shd w:val="clear" w:color="auto" w:fill="D8D9DA"/>
          </w:tcPr>
          <w:p w14:paraId="2E3CFC7C" w14:textId="77777777" w:rsidR="00B97638" w:rsidRPr="00842155" w:rsidRDefault="00B97638" w:rsidP="00DF03EF">
            <w:pPr>
              <w:tabs>
                <w:tab w:val="left" w:pos="0"/>
                <w:tab w:val="left" w:pos="3720"/>
              </w:tabs>
              <w:outlineLvl w:val="0"/>
              <w:rPr>
                <w:rFonts w:cs="Arial"/>
                <w:szCs w:val="20"/>
              </w:rPr>
            </w:pPr>
            <w:r w:rsidRPr="005B10FE">
              <w:rPr>
                <w:rFonts w:cs="Arial"/>
                <w:b/>
                <w:i/>
                <w:szCs w:val="20"/>
              </w:rPr>
              <w:t>Alignment</w:t>
            </w:r>
          </w:p>
        </w:tc>
      </w:tr>
      <w:tr w:rsidR="00B6504C" w:rsidRPr="00842155" w14:paraId="35801296" w14:textId="77777777" w:rsidTr="00B6504C">
        <w:trPr>
          <w:trHeight w:val="38"/>
        </w:trPr>
        <w:tc>
          <w:tcPr>
            <w:tcW w:w="3890" w:type="pct"/>
            <w:tcBorders>
              <w:top w:val="nil"/>
              <w:bottom w:val="nil"/>
              <w:right w:val="single" w:sz="4" w:space="0" w:color="auto"/>
            </w:tcBorders>
            <w:tcMar>
              <w:top w:w="115" w:type="dxa"/>
              <w:left w:w="115" w:type="dxa"/>
              <w:bottom w:w="115" w:type="dxa"/>
              <w:right w:w="115" w:type="dxa"/>
            </w:tcMar>
          </w:tcPr>
          <w:p w14:paraId="32579B60" w14:textId="77777777" w:rsidR="00B6504C" w:rsidRPr="00842155" w:rsidRDefault="00B6504C" w:rsidP="00BB62B1">
            <w:pPr>
              <w:pStyle w:val="ObjectiveBullet"/>
              <w:numPr>
                <w:ilvl w:val="1"/>
                <w:numId w:val="15"/>
              </w:numPr>
            </w:pPr>
            <w:proofErr w:type="gramStart"/>
            <w:r w:rsidRPr="00566298">
              <w:t>Compare and contrast</w:t>
            </w:r>
            <w:proofErr w:type="gramEnd"/>
            <w:r w:rsidRPr="00566298">
              <w:t xml:space="preserve"> the benefits of competing theories of school turnaround.</w:t>
            </w:r>
          </w:p>
        </w:tc>
        <w:tc>
          <w:tcPr>
            <w:tcW w:w="1110" w:type="pct"/>
            <w:tcBorders>
              <w:top w:val="single" w:sz="4" w:space="0" w:color="000000" w:themeColor="text1"/>
              <w:left w:val="single" w:sz="4" w:space="0" w:color="auto"/>
              <w:bottom w:val="nil"/>
            </w:tcBorders>
          </w:tcPr>
          <w:p w14:paraId="0102F21D" w14:textId="77777777" w:rsidR="00B6504C" w:rsidRPr="00842155" w:rsidRDefault="003745E0" w:rsidP="003745E0">
            <w:pPr>
              <w:tabs>
                <w:tab w:val="left" w:pos="0"/>
                <w:tab w:val="left" w:pos="3720"/>
              </w:tabs>
              <w:outlineLvl w:val="0"/>
              <w:rPr>
                <w:rFonts w:cs="Arial"/>
                <w:szCs w:val="20"/>
              </w:rPr>
            </w:pPr>
            <w:r>
              <w:rPr>
                <w:rFonts w:cs="Arial"/>
                <w:szCs w:val="20"/>
              </w:rPr>
              <w:t>CLO1, CLO2, CLO3, CLO4, CLO5</w:t>
            </w:r>
          </w:p>
        </w:tc>
      </w:tr>
      <w:tr w:rsidR="00B6504C" w:rsidRPr="00842155" w14:paraId="56C58127" w14:textId="77777777" w:rsidTr="00B6504C">
        <w:trPr>
          <w:trHeight w:val="38"/>
        </w:trPr>
        <w:tc>
          <w:tcPr>
            <w:tcW w:w="3890" w:type="pct"/>
            <w:tcBorders>
              <w:top w:val="nil"/>
              <w:bottom w:val="single" w:sz="4" w:space="0" w:color="auto"/>
              <w:right w:val="single" w:sz="4" w:space="0" w:color="auto"/>
            </w:tcBorders>
            <w:tcMar>
              <w:top w:w="115" w:type="dxa"/>
              <w:left w:w="115" w:type="dxa"/>
              <w:bottom w:w="115" w:type="dxa"/>
              <w:right w:w="115" w:type="dxa"/>
            </w:tcMar>
          </w:tcPr>
          <w:p w14:paraId="5F2806D4" w14:textId="77777777" w:rsidR="00B6504C" w:rsidRDefault="00B6504C" w:rsidP="00B6504C">
            <w:pPr>
              <w:pStyle w:val="ObjectiveBullet"/>
              <w:numPr>
                <w:ilvl w:val="1"/>
                <w:numId w:val="15"/>
              </w:numPr>
            </w:pPr>
            <w:r w:rsidRPr="00566298">
              <w:t>Design a research-based theory of school turnaround.</w:t>
            </w:r>
          </w:p>
        </w:tc>
        <w:tc>
          <w:tcPr>
            <w:tcW w:w="1110" w:type="pct"/>
            <w:tcBorders>
              <w:top w:val="nil"/>
              <w:left w:val="single" w:sz="4" w:space="0" w:color="auto"/>
              <w:bottom w:val="single" w:sz="4" w:space="0" w:color="auto"/>
            </w:tcBorders>
          </w:tcPr>
          <w:p w14:paraId="0A50980C" w14:textId="77777777" w:rsidR="00B6504C" w:rsidRPr="00842155" w:rsidRDefault="003745E0" w:rsidP="00B6504C">
            <w:pPr>
              <w:tabs>
                <w:tab w:val="left" w:pos="0"/>
                <w:tab w:val="left" w:pos="3720"/>
              </w:tabs>
              <w:outlineLvl w:val="0"/>
              <w:rPr>
                <w:rFonts w:cs="Arial"/>
                <w:szCs w:val="20"/>
              </w:rPr>
            </w:pPr>
            <w:r>
              <w:rPr>
                <w:rFonts w:cs="Arial"/>
                <w:szCs w:val="20"/>
              </w:rPr>
              <w:t>CLO1, CLO2, CLO3, CLO4, CLO5</w:t>
            </w:r>
          </w:p>
        </w:tc>
      </w:tr>
    </w:tbl>
    <w:p w14:paraId="710858AB" w14:textId="77777777" w:rsidR="00B97638" w:rsidRDefault="00B97638" w:rsidP="00B97638">
      <w:pPr>
        <w:pStyle w:val="AssignmentsLevel2"/>
        <w:numPr>
          <w:ilvl w:val="0"/>
          <w:numId w:val="0"/>
        </w:numPr>
      </w:pPr>
    </w:p>
    <w:p w14:paraId="04114A6D" w14:textId="77777777" w:rsidR="00B97638" w:rsidRPr="004C1F36" w:rsidRDefault="00B97638" w:rsidP="00B97638">
      <w:pPr>
        <w:pStyle w:val="Heading1"/>
        <w:rPr>
          <w:color w:val="9C2C2A" w:themeColor="accent1"/>
          <w:sz w:val="24"/>
          <w:szCs w:val="24"/>
        </w:rPr>
      </w:pPr>
      <w:r w:rsidRPr="004C1F36">
        <w:rPr>
          <w:color w:val="BD313B"/>
          <w:sz w:val="24"/>
          <w:szCs w:val="24"/>
        </w:rPr>
        <w:t>Resources, Activities, and Preparation</w:t>
      </w:r>
    </w:p>
    <w:p w14:paraId="40B0B3A2" w14:textId="77777777" w:rsidR="00B97638" w:rsidRPr="004C1F36" w:rsidRDefault="00B97638" w:rsidP="00B97638">
      <w:pPr>
        <w:rPr>
          <w:rFonts w:cs="Arial"/>
          <w:iCs/>
          <w:color w:val="BD313B"/>
        </w:rPr>
      </w:pPr>
      <w:r w:rsidRPr="004C1F36">
        <w:rPr>
          <w:rFonts w:cs="Arial"/>
          <w:iCs/>
          <w:color w:val="BD313B"/>
        </w:rPr>
        <w:t>Complete these modules to prepare for your graded assignments.</w:t>
      </w:r>
    </w:p>
    <w:p w14:paraId="68F69C7C" w14:textId="77777777" w:rsidR="00B97638" w:rsidRDefault="00B97638" w:rsidP="00B97638"/>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6333"/>
        <w:gridCol w:w="6617"/>
      </w:tblGrid>
      <w:tr w:rsidR="008C0630" w14:paraId="18EBCEE3" w14:textId="77777777" w:rsidTr="00FB75AF">
        <w:trPr>
          <w:trHeight w:val="127"/>
        </w:trPr>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hideMark/>
          </w:tcPr>
          <w:p w14:paraId="6882FC00" w14:textId="77777777" w:rsidR="008C0630" w:rsidRDefault="008C0630" w:rsidP="00FB75AF">
            <w:pPr>
              <w:pStyle w:val="TableSubhead1"/>
              <w:spacing w:line="256" w:lineRule="auto"/>
              <w:rPr>
                <w:i w:val="0"/>
                <w:sz w:val="20"/>
              </w:rPr>
            </w:pPr>
            <w:r>
              <w:rPr>
                <w:i w:val="0"/>
                <w:sz w:val="20"/>
              </w:rPr>
              <w:t>Instructor Facing: Week 7 Announcement</w:t>
            </w:r>
          </w:p>
        </w:tc>
      </w:tr>
      <w:tr w:rsidR="008C0630" w14:paraId="095701BE" w14:textId="77777777" w:rsidTr="008C0630">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hideMark/>
          </w:tcPr>
          <w:p w14:paraId="03ACA039" w14:textId="77777777" w:rsidR="008C0630" w:rsidRDefault="008C0630" w:rsidP="008C0630">
            <w:pPr>
              <w:pStyle w:val="AssignmentsLevel1"/>
            </w:pPr>
            <w:r>
              <w:t>This week, the only assignment for students is the Culminating Activity, the review of the New Orleans School District. Make sure students are aware of the rubrics for this assignment and understand how they should go about answer</w:t>
            </w:r>
            <w:r w:rsidR="006409A1">
              <w:t>ing</w:t>
            </w:r>
            <w:r>
              <w:t xml:space="preserve"> the questions in the assignment.</w:t>
            </w:r>
          </w:p>
          <w:p w14:paraId="6F4E68C1" w14:textId="77777777" w:rsidR="008C0630" w:rsidRDefault="008C0630" w:rsidP="008C0630">
            <w:pPr>
              <w:pStyle w:val="AssignmentsLevel1"/>
            </w:pPr>
          </w:p>
          <w:p w14:paraId="78A3A827" w14:textId="77777777" w:rsidR="008C0630" w:rsidRDefault="008C0630" w:rsidP="006409A1">
            <w:pPr>
              <w:pStyle w:val="AssignmentsLevel1"/>
            </w:pPr>
            <w:r>
              <w:t xml:space="preserve">Feel free to make an announcement early this week </w:t>
            </w:r>
            <w:proofErr w:type="gramStart"/>
            <w:r>
              <w:t>in order to</w:t>
            </w:r>
            <w:proofErr w:type="gramEnd"/>
            <w:r>
              <w:t xml:space="preserve"> elicit feedback from students about questions and concerns they have. Make sure to remind students of the resources they’ve created throughout this course, </w:t>
            </w:r>
            <w:r w:rsidR="006409A1">
              <w:t xml:space="preserve">as well as </w:t>
            </w:r>
            <w:r>
              <w:t>other resources that they might find useful. Also feel free to make this point in the mandatory Adobe Connect session.</w:t>
            </w:r>
          </w:p>
        </w:tc>
      </w:tr>
      <w:tr w:rsidR="008C0630" w14:paraId="457A6446" w14:textId="77777777" w:rsidTr="00FB75AF">
        <w:tc>
          <w:tcPr>
            <w:tcW w:w="244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hideMark/>
          </w:tcPr>
          <w:p w14:paraId="3389AFA3" w14:textId="77777777" w:rsidR="008C0630" w:rsidRDefault="008C0630" w:rsidP="008C0630">
            <w:pPr>
              <w:spacing w:line="276" w:lineRule="auto"/>
              <w:rPr>
                <w:rFonts w:cs="Arial"/>
              </w:rPr>
            </w:pPr>
            <w:r>
              <w:rPr>
                <w:rFonts w:cs="Arial"/>
                <w:b/>
              </w:rPr>
              <w:t xml:space="preserve">Alignment: </w:t>
            </w:r>
            <w:r>
              <w:rPr>
                <w:rFonts w:cs="Arial"/>
              </w:rPr>
              <w:t>N/A</w:t>
            </w:r>
          </w:p>
        </w:tc>
        <w:tc>
          <w:tcPr>
            <w:tcW w:w="255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0B462C47" w14:textId="77777777" w:rsidR="008C0630" w:rsidRDefault="008C0630" w:rsidP="00FB75AF">
            <w:pPr>
              <w:spacing w:line="276" w:lineRule="auto"/>
              <w:rPr>
                <w:rFonts w:cs="Arial"/>
              </w:rPr>
            </w:pPr>
            <w:r>
              <w:rPr>
                <w:rFonts w:cs="Arial"/>
                <w:b/>
              </w:rPr>
              <w:t xml:space="preserve">AIE: </w:t>
            </w:r>
            <w:r>
              <w:rPr>
                <w:rFonts w:cs="Arial"/>
              </w:rPr>
              <w:t>N/A</w:t>
            </w:r>
          </w:p>
        </w:tc>
      </w:tr>
    </w:tbl>
    <w:p w14:paraId="3F8A346A" w14:textId="77777777" w:rsidR="008C0630" w:rsidRDefault="008C0630" w:rsidP="00B97638"/>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6333"/>
        <w:gridCol w:w="6617"/>
      </w:tblGrid>
      <w:tr w:rsidR="00B97638" w14:paraId="7C28C412" w14:textId="77777777" w:rsidTr="00DF03EF">
        <w:trPr>
          <w:trHeight w:val="127"/>
        </w:trPr>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hideMark/>
          </w:tcPr>
          <w:p w14:paraId="1F0ABDB2" w14:textId="77777777" w:rsidR="00B97638" w:rsidRDefault="00E7460A" w:rsidP="00DF03EF">
            <w:pPr>
              <w:pStyle w:val="TableSubhead1"/>
              <w:spacing w:line="256" w:lineRule="auto"/>
              <w:rPr>
                <w:i w:val="0"/>
                <w:sz w:val="20"/>
              </w:rPr>
            </w:pPr>
            <w:r>
              <w:rPr>
                <w:i w:val="0"/>
                <w:sz w:val="20"/>
              </w:rPr>
              <w:t>Week Seven Reading</w:t>
            </w:r>
          </w:p>
        </w:tc>
      </w:tr>
      <w:tr w:rsidR="00B97638" w14:paraId="241A9D5B" w14:textId="77777777" w:rsidTr="00DF03EF">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1930ED3C" w14:textId="77777777" w:rsidR="00E7460A" w:rsidRDefault="00E7460A" w:rsidP="00E7460A">
            <w:pPr>
              <w:spacing w:line="276" w:lineRule="auto"/>
              <w:rPr>
                <w:rFonts w:cs="Arial"/>
              </w:rPr>
            </w:pPr>
            <w:r w:rsidRPr="00A31D77">
              <w:rPr>
                <w:rFonts w:cs="Arial"/>
                <w:b/>
              </w:rPr>
              <w:t>Read</w:t>
            </w:r>
            <w:r>
              <w:rPr>
                <w:rFonts w:cs="Arial"/>
              </w:rPr>
              <w:t xml:space="preserve"> the following chapter of </w:t>
            </w:r>
            <w:r w:rsidRPr="00A31D77">
              <w:rPr>
                <w:rFonts w:cs="Arial"/>
                <w:i/>
              </w:rPr>
              <w:t>School Turnarounds</w:t>
            </w:r>
            <w:r>
              <w:rPr>
                <w:rFonts w:cs="Arial"/>
                <w:i/>
              </w:rPr>
              <w:t xml:space="preserve"> </w:t>
            </w:r>
            <w:r>
              <w:rPr>
                <w:rFonts w:cs="Arial"/>
              </w:rPr>
              <w:t>(</w:t>
            </w:r>
            <w:proofErr w:type="spellStart"/>
            <w:r>
              <w:rPr>
                <w:rFonts w:cs="Arial"/>
              </w:rPr>
              <w:t>Zavadsky</w:t>
            </w:r>
            <w:proofErr w:type="spellEnd"/>
            <w:r>
              <w:rPr>
                <w:rFonts w:cs="Arial"/>
              </w:rPr>
              <w:t>):</w:t>
            </w:r>
          </w:p>
          <w:p w14:paraId="0DF81B0D" w14:textId="77777777" w:rsidR="00E7460A" w:rsidRDefault="00B6504C" w:rsidP="00B6504C">
            <w:pPr>
              <w:pStyle w:val="AssignmentsLevel2"/>
            </w:pPr>
            <w:r>
              <w:t xml:space="preserve">Ch. </w:t>
            </w:r>
            <w:r w:rsidRPr="00B6504C">
              <w:t xml:space="preserve">8: Comparing </w:t>
            </w:r>
            <w:r w:rsidR="00C05B27">
              <w:t>A</w:t>
            </w:r>
            <w:r w:rsidRPr="00B6504C">
              <w:t xml:space="preserve">pproaches: External </w:t>
            </w:r>
            <w:r w:rsidR="00C05B27">
              <w:t>P</w:t>
            </w:r>
            <w:r w:rsidRPr="00B6504C">
              <w:t>artner-</w:t>
            </w:r>
            <w:r w:rsidR="00C05B27">
              <w:t>L</w:t>
            </w:r>
            <w:r w:rsidRPr="00B6504C">
              <w:t xml:space="preserve">ed, </w:t>
            </w:r>
            <w:r w:rsidR="00C05B27">
              <w:t>D</w:t>
            </w:r>
            <w:r w:rsidRPr="00B6504C">
              <w:t>istrict-</w:t>
            </w:r>
            <w:r w:rsidR="00C05B27">
              <w:t>L</w:t>
            </w:r>
            <w:r w:rsidRPr="00B6504C">
              <w:t xml:space="preserve">ed, and </w:t>
            </w:r>
            <w:r w:rsidR="00C05B27">
              <w:t>C</w:t>
            </w:r>
            <w:r w:rsidRPr="00B6504C">
              <w:t xml:space="preserve">harter </w:t>
            </w:r>
            <w:r w:rsidR="00C05B27">
              <w:t>P</w:t>
            </w:r>
            <w:r w:rsidRPr="00B6504C">
              <w:t>artners</w:t>
            </w:r>
          </w:p>
          <w:p w14:paraId="3DEB6EE0" w14:textId="77777777" w:rsidR="00B6504C" w:rsidRPr="00B6504C" w:rsidRDefault="00B6504C" w:rsidP="00B6504C">
            <w:pPr>
              <w:pStyle w:val="AssignmentsLevel2"/>
              <w:numPr>
                <w:ilvl w:val="0"/>
                <w:numId w:val="0"/>
              </w:numPr>
            </w:pPr>
          </w:p>
          <w:p w14:paraId="5BC342A5" w14:textId="77777777" w:rsidR="00E7460A" w:rsidRPr="00E7460A" w:rsidRDefault="00E7460A" w:rsidP="00E7460A">
            <w:r>
              <w:rPr>
                <w:b/>
              </w:rPr>
              <w:t>Read</w:t>
            </w:r>
            <w:r>
              <w:t xml:space="preserve"> the following chapter of </w:t>
            </w:r>
            <w:r w:rsidRPr="00E7460A">
              <w:rPr>
                <w:i/>
              </w:rPr>
              <w:t>Political Education</w:t>
            </w:r>
            <w:r>
              <w:t xml:space="preserve"> (Cross)</w:t>
            </w:r>
            <w:r w:rsidR="00B6504C">
              <w:t>:</w:t>
            </w:r>
          </w:p>
          <w:p w14:paraId="5AA7A983" w14:textId="77777777" w:rsidR="00B97638" w:rsidRDefault="00B6504C" w:rsidP="00C05B27">
            <w:pPr>
              <w:pStyle w:val="AssignmentsLevel2"/>
            </w:pPr>
            <w:r w:rsidRPr="00B6504C">
              <w:t>Ch</w:t>
            </w:r>
            <w:r w:rsidR="00C05B27">
              <w:t>.</w:t>
            </w:r>
            <w:r w:rsidRPr="00B6504C">
              <w:t xml:space="preserve">10:  What </w:t>
            </w:r>
            <w:r w:rsidR="00C05B27">
              <w:t>L</w:t>
            </w:r>
            <w:r w:rsidRPr="00B6504C">
              <w:t xml:space="preserve">ies </w:t>
            </w:r>
            <w:r w:rsidR="00C05B27">
              <w:t>A</w:t>
            </w:r>
            <w:r w:rsidRPr="00B6504C">
              <w:t xml:space="preserve">head: The </w:t>
            </w:r>
            <w:r w:rsidR="00C05B27">
              <w:t>E</w:t>
            </w:r>
            <w:r w:rsidRPr="00B6504C">
              <w:t xml:space="preserve">volving </w:t>
            </w:r>
            <w:r w:rsidR="00C05B27">
              <w:t>F</w:t>
            </w:r>
            <w:r w:rsidRPr="00B6504C">
              <w:t xml:space="preserve">ederal and </w:t>
            </w:r>
            <w:r w:rsidR="00C05B27">
              <w:t>S</w:t>
            </w:r>
            <w:r w:rsidRPr="00B6504C">
              <w:t xml:space="preserve">tates </w:t>
            </w:r>
            <w:r w:rsidR="00C05B27">
              <w:t>R</w:t>
            </w:r>
            <w:r w:rsidRPr="00B6504C">
              <w:t>oles</w:t>
            </w:r>
          </w:p>
        </w:tc>
      </w:tr>
      <w:tr w:rsidR="00B97638" w14:paraId="325D28A4" w14:textId="77777777" w:rsidTr="00DF03EF">
        <w:tc>
          <w:tcPr>
            <w:tcW w:w="244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hideMark/>
          </w:tcPr>
          <w:p w14:paraId="0F8ABB04" w14:textId="77777777" w:rsidR="00B97638" w:rsidRDefault="00B97638" w:rsidP="003745E0">
            <w:pPr>
              <w:spacing w:line="276" w:lineRule="auto"/>
              <w:rPr>
                <w:rFonts w:cs="Arial"/>
              </w:rPr>
            </w:pPr>
            <w:r>
              <w:rPr>
                <w:rFonts w:cs="Arial"/>
                <w:b/>
              </w:rPr>
              <w:t xml:space="preserve">Alignment: </w:t>
            </w:r>
            <w:r w:rsidR="003745E0">
              <w:rPr>
                <w:rFonts w:cs="Arial"/>
              </w:rPr>
              <w:t>7.1, 7.2</w:t>
            </w:r>
          </w:p>
        </w:tc>
        <w:tc>
          <w:tcPr>
            <w:tcW w:w="255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28199BCF" w14:textId="77777777" w:rsidR="00B97638" w:rsidRDefault="00EB6F9A" w:rsidP="00DF03EF">
            <w:pPr>
              <w:spacing w:line="276" w:lineRule="auto"/>
              <w:rPr>
                <w:rFonts w:cs="Arial"/>
              </w:rPr>
            </w:pPr>
            <w:r>
              <w:rPr>
                <w:rFonts w:cs="Arial"/>
                <w:b/>
              </w:rPr>
              <w:t xml:space="preserve">AIE: </w:t>
            </w:r>
            <w:r>
              <w:rPr>
                <w:rFonts w:cs="Arial"/>
              </w:rPr>
              <w:t>N/A</w:t>
            </w:r>
          </w:p>
        </w:tc>
      </w:tr>
    </w:tbl>
    <w:p w14:paraId="7212B5F1" w14:textId="77777777" w:rsidR="008C0630" w:rsidRDefault="008C0630" w:rsidP="008C0630">
      <w:pPr>
        <w:tabs>
          <w:tab w:val="left" w:pos="360"/>
        </w:tabs>
        <w:rPr>
          <w:rFonts w:cs="Arial"/>
          <w:szCs w:val="20"/>
        </w:rPr>
      </w:pPr>
    </w:p>
    <w:p w14:paraId="58CE7902" w14:textId="77777777" w:rsidR="008C0630" w:rsidRPr="004C1F36" w:rsidRDefault="008C0630" w:rsidP="008C0630">
      <w:pPr>
        <w:pStyle w:val="Heading1"/>
        <w:rPr>
          <w:color w:val="9C2C2A" w:themeColor="accent1"/>
          <w:sz w:val="24"/>
          <w:szCs w:val="24"/>
        </w:rPr>
      </w:pPr>
      <w:r>
        <w:rPr>
          <w:color w:val="BD313B"/>
          <w:sz w:val="24"/>
          <w:szCs w:val="24"/>
        </w:rPr>
        <w:t>Supplemental Resources and Activities</w:t>
      </w:r>
    </w:p>
    <w:p w14:paraId="50B4D279" w14:textId="77777777" w:rsidR="008C0630" w:rsidRPr="00BF0FD1" w:rsidRDefault="008C0630" w:rsidP="008C0630">
      <w:pPr>
        <w:rPr>
          <w:rFonts w:cs="Arial"/>
          <w:b/>
          <w:szCs w:val="20"/>
        </w:rPr>
      </w:pPr>
      <w:r w:rsidRPr="00BF0FD1">
        <w:rPr>
          <w:rFonts w:cs="Arial"/>
          <w:iCs/>
          <w:color w:val="BD313B"/>
        </w:rPr>
        <w:t>Explore these optional resources to deepen your understanding.</w:t>
      </w:r>
    </w:p>
    <w:p w14:paraId="181052F0" w14:textId="77777777" w:rsidR="008C0630" w:rsidRDefault="008C0630" w:rsidP="008C0630">
      <w:pPr>
        <w:rPr>
          <w:rFonts w:cs="Arial"/>
          <w:b/>
          <w:szCs w:val="20"/>
        </w:r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6333"/>
        <w:gridCol w:w="6617"/>
      </w:tblGrid>
      <w:tr w:rsidR="008C0630" w14:paraId="7F84E712" w14:textId="77777777" w:rsidTr="00FB75AF">
        <w:trPr>
          <w:trHeight w:val="127"/>
        </w:trPr>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hideMark/>
          </w:tcPr>
          <w:p w14:paraId="56EBE944" w14:textId="77777777" w:rsidR="008C0630" w:rsidRDefault="008C0630" w:rsidP="00FB75AF">
            <w:pPr>
              <w:pStyle w:val="TableSubhead1"/>
              <w:spacing w:line="256" w:lineRule="auto"/>
              <w:rPr>
                <w:i w:val="0"/>
                <w:sz w:val="20"/>
              </w:rPr>
            </w:pPr>
            <w:r>
              <w:rPr>
                <w:i w:val="0"/>
                <w:sz w:val="20"/>
              </w:rPr>
              <w:t>Adobe Connect Live Discussion</w:t>
            </w:r>
          </w:p>
        </w:tc>
      </w:tr>
      <w:tr w:rsidR="008C0630" w14:paraId="21C31A3E" w14:textId="77777777" w:rsidTr="00FB75AF">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4DFC9A2B" w14:textId="77777777" w:rsidR="008C0630" w:rsidRPr="00AA1459" w:rsidRDefault="008C0630" w:rsidP="00FB75AF">
            <w:pPr>
              <w:rPr>
                <w:rFonts w:cs="Arial"/>
                <w:szCs w:val="20"/>
              </w:rPr>
            </w:pPr>
            <w:r>
              <w:rPr>
                <w:rFonts w:cs="Arial"/>
                <w:b/>
                <w:szCs w:val="20"/>
              </w:rPr>
              <w:t>Review</w:t>
            </w:r>
            <w:r>
              <w:rPr>
                <w:rFonts w:cs="Arial"/>
                <w:szCs w:val="20"/>
              </w:rPr>
              <w:t xml:space="preserve"> </w:t>
            </w:r>
            <w:hyperlink r:id="rId43" w:history="1">
              <w:r w:rsidRPr="00AA1459">
                <w:rPr>
                  <w:rStyle w:val="Hyperlink"/>
                  <w:rFonts w:cs="Arial"/>
                  <w:szCs w:val="20"/>
                </w:rPr>
                <w:t>Adobe Connect Resources</w:t>
              </w:r>
            </w:hyperlink>
            <w:r>
              <w:rPr>
                <w:rFonts w:cs="Arial"/>
                <w:szCs w:val="20"/>
              </w:rPr>
              <w:t xml:space="preserve">.  </w:t>
            </w:r>
          </w:p>
          <w:p w14:paraId="35787CC0" w14:textId="77777777" w:rsidR="008C0630" w:rsidRPr="00730048" w:rsidRDefault="008C0630" w:rsidP="00FB75AF">
            <w:pPr>
              <w:rPr>
                <w:rFonts w:cs="Arial"/>
                <w:szCs w:val="20"/>
              </w:rPr>
            </w:pPr>
          </w:p>
          <w:p w14:paraId="609F4763" w14:textId="77777777" w:rsidR="008C0630" w:rsidRPr="00730048" w:rsidRDefault="008C0630" w:rsidP="00FB75AF">
            <w:pPr>
              <w:rPr>
                <w:rFonts w:cs="Arial"/>
                <w:szCs w:val="20"/>
              </w:rPr>
            </w:pPr>
            <w:r w:rsidRPr="00730048">
              <w:rPr>
                <w:rFonts w:cs="Arial"/>
                <w:b/>
                <w:szCs w:val="20"/>
              </w:rPr>
              <w:t>Participate</w:t>
            </w:r>
            <w:r w:rsidRPr="00730048">
              <w:rPr>
                <w:rFonts w:cs="Arial"/>
                <w:szCs w:val="20"/>
              </w:rPr>
              <w:t xml:space="preserve"> in the scheduled live session with the course instructor. This session will provide a </w:t>
            </w:r>
            <w:r w:rsidR="00C12CB1">
              <w:rPr>
                <w:rFonts w:cs="Arial"/>
                <w:szCs w:val="20"/>
              </w:rPr>
              <w:t>summary of the course’s themes and engage in questions about the final culminating assignment.</w:t>
            </w:r>
          </w:p>
          <w:p w14:paraId="0E597C7E" w14:textId="77777777" w:rsidR="008C0630" w:rsidRPr="00730048" w:rsidRDefault="008C0630" w:rsidP="00FB75AF">
            <w:pPr>
              <w:rPr>
                <w:rFonts w:cs="Arial"/>
                <w:szCs w:val="20"/>
              </w:rPr>
            </w:pPr>
          </w:p>
          <w:p w14:paraId="5C789BC8" w14:textId="77777777" w:rsidR="008C0630" w:rsidRPr="00730048" w:rsidRDefault="008C0630" w:rsidP="00FB75AF">
            <w:pPr>
              <w:rPr>
                <w:rFonts w:cs="Arial"/>
                <w:szCs w:val="20"/>
              </w:rPr>
            </w:pPr>
            <w:r w:rsidRPr="00730048">
              <w:rPr>
                <w:rFonts w:cs="Arial"/>
                <w:b/>
                <w:szCs w:val="20"/>
              </w:rPr>
              <w:t>Prepare</w:t>
            </w:r>
            <w:r w:rsidRPr="00730048">
              <w:rPr>
                <w:rFonts w:cs="Arial"/>
                <w:szCs w:val="20"/>
              </w:rPr>
              <w:t xml:space="preserve"> to ask questions concerning the content of the week and the </w:t>
            </w:r>
            <w:proofErr w:type="gramStart"/>
            <w:r w:rsidRPr="00730048">
              <w:rPr>
                <w:rFonts w:cs="Arial"/>
                <w:szCs w:val="20"/>
              </w:rPr>
              <w:t>course as a whole</w:t>
            </w:r>
            <w:proofErr w:type="gramEnd"/>
            <w:r w:rsidRPr="00730048">
              <w:rPr>
                <w:rFonts w:cs="Arial"/>
                <w:szCs w:val="20"/>
              </w:rPr>
              <w:t>.</w:t>
            </w:r>
          </w:p>
          <w:p w14:paraId="26ED5DAB" w14:textId="77777777" w:rsidR="008C0630" w:rsidRDefault="008C0630" w:rsidP="00C12CB1">
            <w:pPr>
              <w:spacing w:line="276" w:lineRule="auto"/>
              <w:rPr>
                <w:rFonts w:cs="Arial"/>
              </w:rPr>
            </w:pPr>
            <w:r w:rsidRPr="00730048">
              <w:rPr>
                <w:rFonts w:cs="Arial"/>
                <w:szCs w:val="20"/>
              </w:rPr>
              <w:br/>
            </w:r>
            <w:r w:rsidR="00C43EF8">
              <w:rPr>
                <w:rFonts w:cs="Arial"/>
                <w:i/>
                <w:szCs w:val="20"/>
              </w:rPr>
              <w:t>Note:</w:t>
            </w:r>
            <w:r w:rsidRPr="007A7E22">
              <w:rPr>
                <w:rFonts w:cs="Arial"/>
                <w:szCs w:val="20"/>
              </w:rPr>
              <w:t xml:space="preserve"> </w:t>
            </w:r>
            <w:r w:rsidRPr="00730048">
              <w:rPr>
                <w:rFonts w:cs="Arial"/>
                <w:szCs w:val="20"/>
              </w:rPr>
              <w:t>A recorded lecture will be made available to those who are unable to attend the live session.</w:t>
            </w:r>
          </w:p>
        </w:tc>
      </w:tr>
      <w:tr w:rsidR="008C0630" w14:paraId="01088706" w14:textId="77777777" w:rsidTr="00FB75AF">
        <w:tc>
          <w:tcPr>
            <w:tcW w:w="244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hideMark/>
          </w:tcPr>
          <w:p w14:paraId="50898488" w14:textId="77777777" w:rsidR="008C0630" w:rsidRDefault="008C0630" w:rsidP="00FB75AF">
            <w:pPr>
              <w:spacing w:line="276" w:lineRule="auto"/>
              <w:rPr>
                <w:rFonts w:cs="Arial"/>
              </w:rPr>
            </w:pPr>
            <w:r>
              <w:rPr>
                <w:rFonts w:cs="Arial"/>
                <w:b/>
              </w:rPr>
              <w:t xml:space="preserve">Alignment: </w:t>
            </w:r>
            <w:r>
              <w:rPr>
                <w:rFonts w:cs="Arial"/>
              </w:rPr>
              <w:t>n/a</w:t>
            </w:r>
          </w:p>
        </w:tc>
        <w:tc>
          <w:tcPr>
            <w:tcW w:w="255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065DCEF" w14:textId="77777777" w:rsidR="008C0630" w:rsidRDefault="008C0630" w:rsidP="00FB75AF">
            <w:pPr>
              <w:spacing w:line="276" w:lineRule="auto"/>
              <w:rPr>
                <w:rFonts w:cs="Arial"/>
              </w:rPr>
            </w:pPr>
            <w:r>
              <w:rPr>
                <w:rFonts w:cs="Arial"/>
                <w:b/>
              </w:rPr>
              <w:t xml:space="preserve">AIE: </w:t>
            </w:r>
            <w:r>
              <w:rPr>
                <w:rFonts w:cs="Arial"/>
              </w:rPr>
              <w:t>1 hour</w:t>
            </w:r>
          </w:p>
        </w:tc>
      </w:tr>
      <w:tr w:rsidR="008C0630" w14:paraId="581BBD52" w14:textId="77777777" w:rsidTr="00FB75AF">
        <w:trPr>
          <w:trHeight w:val="658"/>
        </w:trPr>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tcPr>
          <w:p w14:paraId="0483C4B0" w14:textId="77777777" w:rsidR="008C0630" w:rsidRDefault="008C0630" w:rsidP="00FB75AF">
            <w:pPr>
              <w:spacing w:line="256" w:lineRule="auto"/>
              <w:rPr>
                <w:rFonts w:cs="Arial"/>
                <w:b/>
                <w:szCs w:val="20"/>
              </w:rPr>
            </w:pPr>
            <w:r>
              <w:rPr>
                <w:rFonts w:cs="Arial"/>
                <w:b/>
                <w:szCs w:val="20"/>
              </w:rPr>
              <w:t>Instructor Notes</w:t>
            </w:r>
          </w:p>
          <w:p w14:paraId="733397DC" w14:textId="77777777" w:rsidR="008C0630" w:rsidRDefault="008C0630" w:rsidP="00FB75AF">
            <w:pPr>
              <w:spacing w:line="256" w:lineRule="auto"/>
              <w:rPr>
                <w:rFonts w:cs="Arial"/>
                <w:szCs w:val="20"/>
              </w:rPr>
            </w:pPr>
          </w:p>
          <w:p w14:paraId="7D848DAD" w14:textId="77777777" w:rsidR="00C05B27" w:rsidRPr="00BF0FD1" w:rsidRDefault="00C05B27" w:rsidP="00C05B27">
            <w:pPr>
              <w:spacing w:line="256" w:lineRule="auto"/>
              <w:rPr>
                <w:rFonts w:cs="Arial"/>
                <w:szCs w:val="20"/>
              </w:rPr>
            </w:pPr>
            <w:r w:rsidRPr="00BF0FD1">
              <w:rPr>
                <w:rFonts w:cs="Arial"/>
                <w:szCs w:val="20"/>
              </w:rPr>
              <w:t xml:space="preserve">Students should post any questions or comments they have to the Announcement forum. The instructor can then </w:t>
            </w:r>
            <w:r>
              <w:rPr>
                <w:rFonts w:cs="Arial"/>
                <w:szCs w:val="20"/>
              </w:rPr>
              <w:t>use</w:t>
            </w:r>
            <w:r w:rsidRPr="00BF0FD1">
              <w:rPr>
                <w:rFonts w:cs="Arial"/>
                <w:szCs w:val="20"/>
              </w:rPr>
              <w:t xml:space="preserve"> the questions that come up in the first part of the week to tailor the live Adobe Connect class session scheduled </w:t>
            </w:r>
            <w:r>
              <w:rPr>
                <w:rFonts w:cs="Arial"/>
                <w:szCs w:val="20"/>
              </w:rPr>
              <w:t>in</w:t>
            </w:r>
            <w:r w:rsidRPr="00BF0FD1">
              <w:rPr>
                <w:rFonts w:cs="Arial"/>
                <w:szCs w:val="20"/>
              </w:rPr>
              <w:t xml:space="preserve"> the later part of the week. That </w:t>
            </w:r>
            <w:r>
              <w:rPr>
                <w:rFonts w:cs="Arial"/>
                <w:szCs w:val="20"/>
              </w:rPr>
              <w:t>one</w:t>
            </w:r>
            <w:r w:rsidRPr="00BF0FD1">
              <w:rPr>
                <w:rFonts w:cs="Arial"/>
                <w:szCs w:val="20"/>
              </w:rPr>
              <w:t xml:space="preserve">-hour synchronous session will allow students the opportunity to go over any questions they had with the homework and clarify any misconceptions they have about the course content. All Adobe Connect sessions should be recorded and a link to the recording </w:t>
            </w:r>
            <w:r>
              <w:rPr>
                <w:rFonts w:cs="Arial"/>
                <w:szCs w:val="20"/>
              </w:rPr>
              <w:t xml:space="preserve">should </w:t>
            </w:r>
            <w:r w:rsidRPr="00BF0FD1">
              <w:rPr>
                <w:rFonts w:cs="Arial"/>
                <w:szCs w:val="20"/>
              </w:rPr>
              <w:t>be posted to the course page so any student who misses the session can review it later in the week.</w:t>
            </w:r>
          </w:p>
          <w:p w14:paraId="555A89D4" w14:textId="77777777" w:rsidR="008C0630" w:rsidRPr="00BF0FD1" w:rsidRDefault="008C0630" w:rsidP="00FB75AF">
            <w:pPr>
              <w:spacing w:line="256" w:lineRule="auto"/>
              <w:rPr>
                <w:rFonts w:cs="Arial"/>
                <w:szCs w:val="20"/>
              </w:rPr>
            </w:pPr>
          </w:p>
          <w:p w14:paraId="0F6E9A48" w14:textId="77777777" w:rsidR="008C0630" w:rsidRDefault="008C0630" w:rsidP="00C05B27">
            <w:pPr>
              <w:spacing w:line="256" w:lineRule="auto"/>
              <w:rPr>
                <w:rFonts w:cs="Arial"/>
                <w:szCs w:val="20"/>
              </w:rPr>
            </w:pPr>
            <w:r w:rsidRPr="00BF0FD1">
              <w:rPr>
                <w:rFonts w:cs="Arial"/>
                <w:szCs w:val="20"/>
              </w:rPr>
              <w:t xml:space="preserve">Note: It is the instructor’s choice as to what day they will schedule the Adobe Connect </w:t>
            </w:r>
            <w:r w:rsidR="00C05B27">
              <w:rPr>
                <w:rFonts w:cs="Arial"/>
                <w:szCs w:val="20"/>
              </w:rPr>
              <w:t>l</w:t>
            </w:r>
            <w:r w:rsidRPr="00BF0FD1">
              <w:rPr>
                <w:rFonts w:cs="Arial"/>
                <w:szCs w:val="20"/>
              </w:rPr>
              <w:t xml:space="preserve">ive </w:t>
            </w:r>
            <w:r w:rsidR="00C05B27">
              <w:rPr>
                <w:rFonts w:cs="Arial"/>
                <w:szCs w:val="20"/>
              </w:rPr>
              <w:t>s</w:t>
            </w:r>
            <w:r w:rsidRPr="00BF0FD1">
              <w:rPr>
                <w:rFonts w:cs="Arial"/>
                <w:szCs w:val="20"/>
              </w:rPr>
              <w:t xml:space="preserve">ession, but it is recommended that they schedule this session for Wednesday of the </w:t>
            </w:r>
            <w:proofErr w:type="gramStart"/>
            <w:r w:rsidRPr="00BF0FD1">
              <w:rPr>
                <w:rFonts w:cs="Arial"/>
                <w:szCs w:val="20"/>
              </w:rPr>
              <w:t>week</w:t>
            </w:r>
            <w:proofErr w:type="gramEnd"/>
            <w:r w:rsidRPr="00BF0FD1">
              <w:rPr>
                <w:rFonts w:cs="Arial"/>
                <w:szCs w:val="20"/>
              </w:rPr>
              <w:t xml:space="preserve"> so students have plenty of time to review their homework prior to the deadline on Sunday.</w:t>
            </w:r>
          </w:p>
        </w:tc>
      </w:tr>
    </w:tbl>
    <w:p w14:paraId="24A1CA6D" w14:textId="77777777" w:rsidR="008C0630" w:rsidRPr="00E20EED" w:rsidRDefault="008C0630" w:rsidP="008C0630">
      <w:pPr>
        <w:tabs>
          <w:tab w:val="left" w:pos="360"/>
        </w:tabs>
        <w:rPr>
          <w:rFonts w:cs="Arial"/>
          <w:szCs w:val="20"/>
        </w:rPr>
      </w:pPr>
    </w:p>
    <w:p w14:paraId="32143869" w14:textId="77777777" w:rsidR="00B97638" w:rsidRPr="00301D7A" w:rsidRDefault="00B97638" w:rsidP="00B97638">
      <w:pPr>
        <w:rPr>
          <w:rFonts w:cs="Arial"/>
          <w:iCs/>
          <w:color w:val="BD313B"/>
          <w:sz w:val="24"/>
        </w:rPr>
      </w:pPr>
      <w:r w:rsidRPr="00301D7A">
        <w:rPr>
          <w:rFonts w:cs="Arial"/>
          <w:b/>
          <w:bCs/>
          <w:iCs/>
          <w:color w:val="BD313B"/>
          <w:sz w:val="24"/>
        </w:rPr>
        <w:t>Graded Assignments</w:t>
      </w:r>
    </w:p>
    <w:p w14:paraId="167554E4" w14:textId="77777777" w:rsidR="00B97638" w:rsidRDefault="00B97638" w:rsidP="00B97638">
      <w:pPr>
        <w:rPr>
          <w:rFonts w:cs="Arial"/>
          <w:iCs/>
          <w:color w:val="BD313B"/>
        </w:rPr>
      </w:pPr>
      <w:r w:rsidRPr="00301D7A">
        <w:rPr>
          <w:rFonts w:cs="Arial"/>
          <w:iCs/>
          <w:color w:val="BD313B"/>
        </w:rPr>
        <w:t>Complete these for-points assessments by the end of week unless specified otherwise.</w:t>
      </w:r>
    </w:p>
    <w:p w14:paraId="0E3CFE05" w14:textId="77777777" w:rsidR="00B97638" w:rsidRDefault="00B97638" w:rsidP="00B97638">
      <w:pPr>
        <w:rPr>
          <w:rFonts w:cs="Arial"/>
          <w:iCs/>
          <w:color w:val="BD313B"/>
        </w:r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6333"/>
        <w:gridCol w:w="6617"/>
      </w:tblGrid>
      <w:tr w:rsidR="006274FB" w14:paraId="67D204E0" w14:textId="77777777" w:rsidTr="00FB75AF">
        <w:trPr>
          <w:trHeight w:val="127"/>
        </w:trPr>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hideMark/>
          </w:tcPr>
          <w:p w14:paraId="48CD661A" w14:textId="77777777" w:rsidR="006274FB" w:rsidRDefault="006274FB" w:rsidP="00BB62B1">
            <w:pPr>
              <w:pStyle w:val="TableSubhead1"/>
              <w:spacing w:line="256" w:lineRule="auto"/>
              <w:rPr>
                <w:i w:val="0"/>
                <w:sz w:val="20"/>
              </w:rPr>
            </w:pPr>
            <w:r>
              <w:rPr>
                <w:i w:val="0"/>
                <w:sz w:val="20"/>
              </w:rPr>
              <w:t xml:space="preserve">Discussion Question: </w:t>
            </w:r>
            <w:r w:rsidR="000B13DA">
              <w:rPr>
                <w:i w:val="0"/>
                <w:sz w:val="20"/>
              </w:rPr>
              <w:t>School Turn</w:t>
            </w:r>
            <w:r w:rsidR="00BB62B1">
              <w:rPr>
                <w:i w:val="0"/>
                <w:sz w:val="20"/>
              </w:rPr>
              <w:t>a</w:t>
            </w:r>
            <w:r w:rsidR="000B13DA">
              <w:rPr>
                <w:i w:val="0"/>
                <w:sz w:val="20"/>
              </w:rPr>
              <w:t>round</w:t>
            </w:r>
            <w:r>
              <w:rPr>
                <w:i w:val="0"/>
                <w:sz w:val="20"/>
              </w:rPr>
              <w:t xml:space="preserve"> (</w:t>
            </w:r>
            <w:r w:rsidR="00EF5454">
              <w:rPr>
                <w:i w:val="0"/>
                <w:sz w:val="20"/>
              </w:rPr>
              <w:t>4</w:t>
            </w:r>
            <w:r w:rsidR="00A85AF5">
              <w:rPr>
                <w:i w:val="0"/>
                <w:sz w:val="20"/>
              </w:rPr>
              <w:t>0</w:t>
            </w:r>
            <w:r>
              <w:rPr>
                <w:i w:val="0"/>
                <w:sz w:val="20"/>
              </w:rPr>
              <w:t xml:space="preserve"> Points)</w:t>
            </w:r>
          </w:p>
        </w:tc>
      </w:tr>
      <w:tr w:rsidR="006274FB" w14:paraId="213C97F4" w14:textId="77777777" w:rsidTr="006274FB">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15" w:type="dxa"/>
              <w:left w:w="115" w:type="dxa"/>
              <w:bottom w:w="115" w:type="dxa"/>
              <w:right w:w="115" w:type="dxa"/>
            </w:tcMar>
            <w:hideMark/>
          </w:tcPr>
          <w:p w14:paraId="2E8D5566" w14:textId="77777777" w:rsidR="006274FB" w:rsidRDefault="006274FB" w:rsidP="006274FB">
            <w:pPr>
              <w:spacing w:line="276" w:lineRule="auto"/>
              <w:rPr>
                <w:rFonts w:cs="Arial"/>
              </w:rPr>
            </w:pPr>
            <w:r w:rsidRPr="0093710E">
              <w:rPr>
                <w:rFonts w:cs="Arial"/>
                <w:b/>
              </w:rPr>
              <w:t>Respond</w:t>
            </w:r>
            <w:r>
              <w:rPr>
                <w:rFonts w:cs="Arial"/>
              </w:rPr>
              <w:t xml:space="preserve"> to the following question in the </w:t>
            </w:r>
            <w:r w:rsidR="000B13DA" w:rsidRPr="000B13DA">
              <w:t>School Turn</w:t>
            </w:r>
            <w:r w:rsidR="00BB62B1">
              <w:t>a</w:t>
            </w:r>
            <w:r w:rsidR="000B13DA" w:rsidRPr="000B13DA">
              <w:t>round</w:t>
            </w:r>
            <w:r>
              <w:rPr>
                <w:rFonts w:cs="Arial"/>
              </w:rPr>
              <w:t xml:space="preserve"> discussion forum by Thursday:</w:t>
            </w:r>
          </w:p>
          <w:p w14:paraId="1660AF28" w14:textId="77777777" w:rsidR="006274FB" w:rsidRDefault="006274FB" w:rsidP="006274FB">
            <w:pPr>
              <w:spacing w:line="276" w:lineRule="auto"/>
              <w:rPr>
                <w:rFonts w:cs="Arial"/>
              </w:rPr>
            </w:pPr>
          </w:p>
          <w:p w14:paraId="51B421C8" w14:textId="77777777" w:rsidR="006274FB" w:rsidRDefault="000B13DA" w:rsidP="006274FB">
            <w:pPr>
              <w:pStyle w:val="AssignmentsLevel2"/>
            </w:pPr>
            <w:r>
              <w:t>Evaluate the following statement on school turnaround:</w:t>
            </w:r>
          </w:p>
          <w:p w14:paraId="3125F89E" w14:textId="77777777" w:rsidR="000B13DA" w:rsidRDefault="004076CE" w:rsidP="004076CE">
            <w:pPr>
              <w:pStyle w:val="AssignmentsLevel3"/>
            </w:pPr>
            <w:r>
              <w:lastRenderedPageBreak/>
              <w:t>“</w:t>
            </w:r>
            <w:r w:rsidRPr="004076CE">
              <w:t>Looking back on the history of school turnaround efforts, the first and most important lesson is</w:t>
            </w:r>
            <w:r>
              <w:t xml:space="preserve"> the ‘Law of Incessant Inertia.’</w:t>
            </w:r>
            <w:r w:rsidRPr="004076CE">
              <w:t xml:space="preserve"> Once persistently low performing, </w:t>
            </w:r>
            <w:proofErr w:type="gramStart"/>
            <w:r w:rsidRPr="004076CE">
              <w:t>the majority of</w:t>
            </w:r>
            <w:proofErr w:type="gramEnd"/>
            <w:r w:rsidRPr="004076CE">
              <w:t xml:space="preserve"> schools will remain low performing despite being acted upon in innumerable ways.</w:t>
            </w:r>
            <w:r>
              <w:t>”</w:t>
            </w:r>
          </w:p>
          <w:p w14:paraId="40DD00AD" w14:textId="77777777" w:rsidR="004076CE" w:rsidRDefault="004076CE" w:rsidP="004076CE">
            <w:pPr>
              <w:pStyle w:val="AssignmentsLevel4"/>
            </w:pPr>
            <w:proofErr w:type="spellStart"/>
            <w:r>
              <w:t>Smarick</w:t>
            </w:r>
            <w:proofErr w:type="spellEnd"/>
            <w:r>
              <w:t xml:space="preserve">, A. “The Turnaround Fallacy.” </w:t>
            </w:r>
            <w:proofErr w:type="spellStart"/>
            <w:r>
              <w:t>EducationNext</w:t>
            </w:r>
            <w:proofErr w:type="spellEnd"/>
            <w:r>
              <w:t>. (2010). &lt;&lt;</w:t>
            </w:r>
            <w:r w:rsidRPr="004076CE">
              <w:t>http://educationnext.org/the-turnaround-fallacy/</w:t>
            </w:r>
            <w:r>
              <w:t>&gt;&gt;</w:t>
            </w:r>
          </w:p>
          <w:p w14:paraId="26D918F1" w14:textId="77777777" w:rsidR="006274FB" w:rsidRDefault="006274FB" w:rsidP="006274FB">
            <w:pPr>
              <w:spacing w:line="276" w:lineRule="auto"/>
              <w:rPr>
                <w:rFonts w:cs="Arial"/>
              </w:rPr>
            </w:pPr>
          </w:p>
          <w:p w14:paraId="0FB482FE" w14:textId="77777777" w:rsidR="006274FB" w:rsidRDefault="006274FB" w:rsidP="006274FB">
            <w:pPr>
              <w:pStyle w:val="AssignmentsLevel1"/>
            </w:pPr>
            <w:r w:rsidRPr="0093710E">
              <w:rPr>
                <w:b/>
              </w:rPr>
              <w:t>Post</w:t>
            </w:r>
            <w:r>
              <w:t xml:space="preserve"> constructive criticism, clarification, additional questions, or your own relevant thoughts to three of your classmates’ posts by Sunday.</w:t>
            </w:r>
          </w:p>
        </w:tc>
      </w:tr>
      <w:tr w:rsidR="006274FB" w14:paraId="38A22F44" w14:textId="77777777" w:rsidTr="00FB75AF">
        <w:tc>
          <w:tcPr>
            <w:tcW w:w="244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hideMark/>
          </w:tcPr>
          <w:p w14:paraId="6B9C4D48" w14:textId="77777777" w:rsidR="006274FB" w:rsidRDefault="006274FB" w:rsidP="000B13DA">
            <w:pPr>
              <w:spacing w:line="276" w:lineRule="auto"/>
              <w:rPr>
                <w:rFonts w:cs="Arial"/>
              </w:rPr>
            </w:pPr>
            <w:r>
              <w:rPr>
                <w:rFonts w:cs="Arial"/>
                <w:b/>
              </w:rPr>
              <w:t xml:space="preserve">Alignment: </w:t>
            </w:r>
            <w:r w:rsidR="000B13DA">
              <w:rPr>
                <w:rFonts w:cs="Arial"/>
              </w:rPr>
              <w:t>7.1</w:t>
            </w:r>
          </w:p>
        </w:tc>
        <w:tc>
          <w:tcPr>
            <w:tcW w:w="255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6FC981AE" w14:textId="77777777" w:rsidR="006274FB" w:rsidRDefault="006274FB" w:rsidP="000B13DA">
            <w:pPr>
              <w:spacing w:line="276" w:lineRule="auto"/>
              <w:rPr>
                <w:rFonts w:cs="Arial"/>
              </w:rPr>
            </w:pPr>
            <w:r>
              <w:rPr>
                <w:rFonts w:cs="Arial"/>
                <w:b/>
              </w:rPr>
              <w:t xml:space="preserve">AIE: </w:t>
            </w:r>
            <w:r w:rsidR="000B13DA">
              <w:rPr>
                <w:rFonts w:cs="Arial"/>
              </w:rPr>
              <w:t>1 hour</w:t>
            </w:r>
          </w:p>
        </w:tc>
      </w:tr>
    </w:tbl>
    <w:p w14:paraId="21B7BEE3" w14:textId="77777777" w:rsidR="006274FB" w:rsidRDefault="006274FB" w:rsidP="00B97638">
      <w:pPr>
        <w:rPr>
          <w:rFonts w:cs="Arial"/>
          <w:iCs/>
          <w:color w:val="BD313B"/>
        </w:r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6333"/>
        <w:gridCol w:w="6617"/>
      </w:tblGrid>
      <w:tr w:rsidR="00B97638" w14:paraId="23B74A08" w14:textId="77777777" w:rsidTr="00DF03EF">
        <w:trPr>
          <w:trHeight w:val="127"/>
        </w:trPr>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115" w:type="dxa"/>
              <w:left w:w="115" w:type="dxa"/>
              <w:bottom w:w="115" w:type="dxa"/>
              <w:right w:w="115" w:type="dxa"/>
            </w:tcMar>
            <w:hideMark/>
          </w:tcPr>
          <w:p w14:paraId="658D1577" w14:textId="77777777" w:rsidR="00B97638" w:rsidRDefault="00F90404" w:rsidP="004D7EFB">
            <w:pPr>
              <w:pStyle w:val="TableSubhead1"/>
              <w:spacing w:line="256" w:lineRule="auto"/>
              <w:rPr>
                <w:i w:val="0"/>
                <w:sz w:val="20"/>
              </w:rPr>
            </w:pPr>
            <w:r w:rsidRPr="003745E0">
              <w:rPr>
                <w:i w:val="0"/>
                <w:sz w:val="20"/>
              </w:rPr>
              <w:t xml:space="preserve">Culminating </w:t>
            </w:r>
            <w:r w:rsidR="001D3684">
              <w:rPr>
                <w:i w:val="0"/>
                <w:sz w:val="20"/>
              </w:rPr>
              <w:t>Activity</w:t>
            </w:r>
            <w:r>
              <w:rPr>
                <w:i w:val="0"/>
                <w:sz w:val="20"/>
              </w:rPr>
              <w:t xml:space="preserve">: New Orleans School District Review </w:t>
            </w:r>
            <w:r w:rsidR="00B97638">
              <w:rPr>
                <w:i w:val="0"/>
                <w:sz w:val="20"/>
              </w:rPr>
              <w:t>(</w:t>
            </w:r>
            <w:r w:rsidR="00EF5454">
              <w:rPr>
                <w:i w:val="0"/>
                <w:sz w:val="20"/>
              </w:rPr>
              <w:t>17</w:t>
            </w:r>
            <w:r w:rsidR="00A85AF5">
              <w:rPr>
                <w:i w:val="0"/>
                <w:sz w:val="20"/>
              </w:rPr>
              <w:t>0</w:t>
            </w:r>
            <w:r w:rsidR="00B97638">
              <w:rPr>
                <w:i w:val="0"/>
                <w:sz w:val="20"/>
              </w:rPr>
              <w:t xml:space="preserve"> Points)</w:t>
            </w:r>
          </w:p>
        </w:tc>
      </w:tr>
      <w:tr w:rsidR="003266E2" w14:paraId="55CDAF86" w14:textId="77777777" w:rsidTr="00DF03EF">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5EEAED06" w14:textId="77777777" w:rsidR="003266E2" w:rsidRPr="00FB4F27" w:rsidRDefault="003266E2" w:rsidP="003266E2">
            <w:pPr>
              <w:spacing w:before="100" w:beforeAutospacing="1" w:after="100" w:afterAutospacing="1"/>
              <w:rPr>
                <w:rFonts w:cs="Arial"/>
              </w:rPr>
            </w:pPr>
            <w:r w:rsidRPr="00FB4F27">
              <w:rPr>
                <w:rFonts w:cs="Arial"/>
              </w:rPr>
              <w:t xml:space="preserve">The New Orleans School District is thought to operate with the largest percentage of charter schools and students enrolled in charter schools of any major urban district in the nation (estimated to be 91% of students). It is a curious amalgam of governance, with a few schools still run by the board of education in traditional relationships, </w:t>
            </w:r>
            <w:proofErr w:type="gramStart"/>
            <w:r w:rsidRPr="00FB4F27">
              <w:rPr>
                <w:rFonts w:cs="Arial"/>
              </w:rPr>
              <w:t>a number of</w:t>
            </w:r>
            <w:proofErr w:type="gramEnd"/>
            <w:r w:rsidRPr="00FB4F27">
              <w:rPr>
                <w:rFonts w:cs="Arial"/>
              </w:rPr>
              <w:t xml:space="preserve"> charter schools operated directly by the district board of education, and most charters operating independently.  </w:t>
            </w:r>
          </w:p>
          <w:p w14:paraId="6DCF4794" w14:textId="77777777" w:rsidR="003266E2" w:rsidRPr="00FB4F27" w:rsidRDefault="003266E2" w:rsidP="003266E2">
            <w:pPr>
              <w:spacing w:before="100" w:beforeAutospacing="1" w:after="100" w:afterAutospacing="1"/>
              <w:rPr>
                <w:rFonts w:cs="Arial"/>
              </w:rPr>
            </w:pPr>
            <w:r w:rsidRPr="00FB4F27">
              <w:rPr>
                <w:rFonts w:cs="Arial"/>
              </w:rPr>
              <w:t xml:space="preserve">“School reform” was underway in New Orleans well before </w:t>
            </w:r>
            <w:r w:rsidR="00C05B27">
              <w:rPr>
                <w:rFonts w:cs="Arial"/>
              </w:rPr>
              <w:t xml:space="preserve">Hurricane </w:t>
            </w:r>
            <w:r w:rsidRPr="00FB4F27">
              <w:rPr>
                <w:rFonts w:cs="Arial"/>
              </w:rPr>
              <w:t>Katrina. Special legislation created a “</w:t>
            </w:r>
            <w:r w:rsidR="00C05B27">
              <w:rPr>
                <w:rFonts w:cs="Arial"/>
              </w:rPr>
              <w:t>r</w:t>
            </w:r>
            <w:r w:rsidRPr="00FB4F27">
              <w:rPr>
                <w:rFonts w:cs="Arial"/>
              </w:rPr>
              <w:t xml:space="preserve">ecovery” school district consisting of the schools with </w:t>
            </w:r>
            <w:r w:rsidR="002529AD">
              <w:rPr>
                <w:rFonts w:cs="Arial"/>
              </w:rPr>
              <w:t xml:space="preserve">the </w:t>
            </w:r>
            <w:r w:rsidRPr="00FB4F27">
              <w:rPr>
                <w:rFonts w:cs="Arial"/>
              </w:rPr>
              <w:t xml:space="preserve">lowest test scores before the hurricane had a chance to destroy many school buildings and render the school district all but dead. Before Katrina, the district enrolled about 70,000 students. In the wake of the hurricane, the school district stopped operating. Tens of thousands of residents were dispersed throughout the </w:t>
            </w:r>
            <w:r w:rsidR="00F75B49">
              <w:rPr>
                <w:rFonts w:cs="Arial"/>
              </w:rPr>
              <w:t>S</w:t>
            </w:r>
            <w:r w:rsidRPr="00FB4F27">
              <w:rPr>
                <w:rFonts w:cs="Arial"/>
              </w:rPr>
              <w:t>outh, many never to return. Nearly the entire teaching staff was furloughed. When schools reopened that spring, only some 5,000 students showed up for class. “Emergency” state-controlled governance was established to manage the rebuilding of schools in the city.</w:t>
            </w:r>
          </w:p>
          <w:p w14:paraId="429221E9" w14:textId="77777777" w:rsidR="003266E2" w:rsidRPr="00FB4F27" w:rsidRDefault="003266E2" w:rsidP="003266E2">
            <w:pPr>
              <w:spacing w:before="100" w:beforeAutospacing="1" w:after="100" w:afterAutospacing="1"/>
              <w:rPr>
                <w:rFonts w:cs="Arial"/>
              </w:rPr>
            </w:pPr>
            <w:r w:rsidRPr="00FB4F27">
              <w:rPr>
                <w:rFonts w:cs="Arial"/>
              </w:rPr>
              <w:t xml:space="preserve">The teaching force today does not resemble that of pre-Katrina times in demographics or background of experience.  </w:t>
            </w:r>
          </w:p>
          <w:p w14:paraId="7D2D3FAF" w14:textId="77777777" w:rsidR="003266E2" w:rsidRPr="00FB4F27" w:rsidRDefault="003266E2" w:rsidP="003266E2">
            <w:pPr>
              <w:spacing w:before="100" w:beforeAutospacing="1" w:after="100" w:afterAutospacing="1"/>
              <w:rPr>
                <w:rFonts w:cs="Arial"/>
              </w:rPr>
            </w:pPr>
            <w:r w:rsidRPr="00FB4F27">
              <w:rPr>
                <w:rFonts w:cs="Arial"/>
              </w:rPr>
              <w:t>During the decade after Katrina, enrollment has returned to near pre-Katrina numbers. In 2016, the state legislature is preparing to return some semblance of local control to the school board.</w:t>
            </w:r>
          </w:p>
          <w:p w14:paraId="18286636" w14:textId="77777777" w:rsidR="003266E2" w:rsidRDefault="00693246" w:rsidP="003266E2">
            <w:pPr>
              <w:spacing w:before="100" w:beforeAutospacing="1" w:after="100" w:afterAutospacing="1"/>
              <w:rPr>
                <w:rFonts w:cs="Arial"/>
              </w:rPr>
            </w:pPr>
            <w:r>
              <w:rPr>
                <w:rFonts w:cs="Arial"/>
                <w:b/>
              </w:rPr>
              <w:t xml:space="preserve">Write </w:t>
            </w:r>
            <w:r>
              <w:rPr>
                <w:rFonts w:cs="Arial"/>
              </w:rPr>
              <w:t>a 1</w:t>
            </w:r>
            <w:r w:rsidR="003745E0">
              <w:rPr>
                <w:rFonts w:cs="Arial"/>
              </w:rPr>
              <w:t>,</w:t>
            </w:r>
            <w:r>
              <w:rPr>
                <w:rFonts w:cs="Arial"/>
              </w:rPr>
              <w:t>500</w:t>
            </w:r>
            <w:r w:rsidR="00F75B49">
              <w:rPr>
                <w:rFonts w:cs="Arial"/>
              </w:rPr>
              <w:t>–</w:t>
            </w:r>
            <w:r>
              <w:rPr>
                <w:rFonts w:cs="Arial"/>
              </w:rPr>
              <w:t>2</w:t>
            </w:r>
            <w:r w:rsidR="003745E0">
              <w:rPr>
                <w:rFonts w:cs="Arial"/>
              </w:rPr>
              <w:t>,</w:t>
            </w:r>
            <w:r>
              <w:rPr>
                <w:rFonts w:cs="Arial"/>
              </w:rPr>
              <w:t>500-word policy paper (plus references) describing</w:t>
            </w:r>
            <w:r w:rsidR="003266E2" w:rsidRPr="00FB4F27">
              <w:rPr>
                <w:rFonts w:cs="Arial"/>
              </w:rPr>
              <w:t xml:space="preserve"> what you believe should be the relationship between the local board of education and charter schools</w:t>
            </w:r>
            <w:r w:rsidR="003266E2">
              <w:rPr>
                <w:rFonts w:cs="Arial"/>
              </w:rPr>
              <w:t xml:space="preserve"> g</w:t>
            </w:r>
            <w:r w:rsidR="003266E2" w:rsidRPr="00FB4F27">
              <w:rPr>
                <w:rFonts w:cs="Arial"/>
              </w:rPr>
              <w:t>iven what you have learned about schoo</w:t>
            </w:r>
            <w:r w:rsidR="003266E2">
              <w:rPr>
                <w:rFonts w:cs="Arial"/>
              </w:rPr>
              <w:t>l reform and school turnaround.</w:t>
            </w:r>
          </w:p>
          <w:p w14:paraId="3D6E9684" w14:textId="77777777" w:rsidR="003266E2" w:rsidRPr="00FB4F27" w:rsidRDefault="003266E2" w:rsidP="003266E2">
            <w:pPr>
              <w:spacing w:before="100" w:beforeAutospacing="1" w:after="100" w:afterAutospacing="1"/>
              <w:rPr>
                <w:rFonts w:cs="Arial"/>
              </w:rPr>
            </w:pPr>
            <w:r w:rsidRPr="00FB4F27">
              <w:rPr>
                <w:rFonts w:cs="Arial"/>
                <w:b/>
              </w:rPr>
              <w:t>Reflect</w:t>
            </w:r>
            <w:r>
              <w:rPr>
                <w:rFonts w:cs="Arial"/>
              </w:rPr>
              <w:t xml:space="preserve"> on the following questions in your essay:</w:t>
            </w:r>
          </w:p>
          <w:p w14:paraId="2D8591F1" w14:textId="77777777" w:rsidR="003266E2" w:rsidRPr="00FB4F27" w:rsidRDefault="003266E2" w:rsidP="003266E2">
            <w:pPr>
              <w:pStyle w:val="AssignmentsLevel2"/>
            </w:pPr>
            <w:r w:rsidRPr="00FB4F27">
              <w:t>What powers and authority should be reserved to the board of education?</w:t>
            </w:r>
          </w:p>
          <w:p w14:paraId="03A78553" w14:textId="77777777" w:rsidR="003266E2" w:rsidRPr="00FB4F27" w:rsidRDefault="003266E2" w:rsidP="003266E2">
            <w:pPr>
              <w:pStyle w:val="AssignmentsLevel2"/>
            </w:pPr>
            <w:r w:rsidRPr="00FB4F27">
              <w:t>What powers and authority should be reserved to each school?</w:t>
            </w:r>
          </w:p>
          <w:p w14:paraId="5623E4D3" w14:textId="77777777" w:rsidR="003266E2" w:rsidRPr="00FB4F27" w:rsidRDefault="003266E2" w:rsidP="003266E2">
            <w:pPr>
              <w:pStyle w:val="AssignmentsLevel2"/>
            </w:pPr>
            <w:r w:rsidRPr="00FB4F27">
              <w:t>What powers and authority should be shared between them?</w:t>
            </w:r>
          </w:p>
          <w:p w14:paraId="3F2990C7" w14:textId="77777777" w:rsidR="003266E2" w:rsidRPr="00FB4F27" w:rsidRDefault="003266E2" w:rsidP="003266E2">
            <w:pPr>
              <w:pStyle w:val="AssignmentsLevel2"/>
            </w:pPr>
            <w:r w:rsidRPr="00FB4F27">
              <w:t>How might this work</w:t>
            </w:r>
            <w:r w:rsidR="00F75B49">
              <w:t>,</w:t>
            </w:r>
            <w:r w:rsidRPr="00FB4F27">
              <w:t xml:space="preserve"> and what might it look like in practice?</w:t>
            </w:r>
          </w:p>
          <w:p w14:paraId="12062D56" w14:textId="77777777" w:rsidR="003266E2" w:rsidRPr="00FB4F27" w:rsidRDefault="003266E2" w:rsidP="003266E2">
            <w:pPr>
              <w:spacing w:before="100" w:beforeAutospacing="1" w:after="100" w:afterAutospacing="1"/>
              <w:rPr>
                <w:rFonts w:cs="Arial"/>
              </w:rPr>
            </w:pPr>
            <w:r w:rsidRPr="00FB4F27">
              <w:rPr>
                <w:rFonts w:cs="Arial"/>
                <w:b/>
              </w:rPr>
              <w:lastRenderedPageBreak/>
              <w:t>Generalize</w:t>
            </w:r>
            <w:r w:rsidRPr="00FB4F27">
              <w:rPr>
                <w:rFonts w:cs="Arial"/>
              </w:rPr>
              <w:t xml:space="preserve"> your judgments regarding school turnaround to create a model that you would advocate for all urban communities.</w:t>
            </w:r>
          </w:p>
          <w:p w14:paraId="52BF11FA" w14:textId="77777777" w:rsidR="003266E2" w:rsidRPr="00FB4F27" w:rsidRDefault="003266E2" w:rsidP="003266E2">
            <w:pPr>
              <w:spacing w:before="100" w:beforeAutospacing="1" w:after="100" w:afterAutospacing="1"/>
              <w:rPr>
                <w:rFonts w:cs="Arial"/>
              </w:rPr>
            </w:pPr>
            <w:r w:rsidRPr="00FB4F27">
              <w:rPr>
                <w:rFonts w:cs="Arial"/>
                <w:b/>
              </w:rPr>
              <w:t>Cite</w:t>
            </w:r>
            <w:r w:rsidRPr="00FB4F27">
              <w:rPr>
                <w:rFonts w:cs="Arial"/>
              </w:rPr>
              <w:t xml:space="preserve"> sources to support your </w:t>
            </w:r>
            <w:r w:rsidR="00693246" w:rsidRPr="00FB4F27">
              <w:rPr>
                <w:rFonts w:cs="Arial"/>
              </w:rPr>
              <w:t>arguments.</w:t>
            </w:r>
            <w:r w:rsidR="00693246">
              <w:rPr>
                <w:rFonts w:cs="Arial"/>
              </w:rPr>
              <w:t xml:space="preserve"> </w:t>
            </w:r>
            <w:r w:rsidR="00693246">
              <w:rPr>
                <w:rFonts w:cs="Arial"/>
              </w:rPr>
              <w:softHyphen/>
            </w:r>
          </w:p>
          <w:p w14:paraId="62A41BA9" w14:textId="77777777" w:rsidR="003266E2" w:rsidRDefault="003266E2" w:rsidP="003266E2">
            <w:pPr>
              <w:spacing w:line="276" w:lineRule="auto"/>
              <w:rPr>
                <w:rFonts w:cs="Arial"/>
              </w:rPr>
            </w:pPr>
            <w:r w:rsidRPr="003266E2">
              <w:rPr>
                <w:rFonts w:cs="Arial"/>
                <w:b/>
              </w:rPr>
              <w:t>Submit</w:t>
            </w:r>
            <w:r>
              <w:rPr>
                <w:rFonts w:cs="Arial"/>
              </w:rPr>
              <w:t xml:space="preserve"> this assignment to your instructor via Blackboard.</w:t>
            </w:r>
          </w:p>
        </w:tc>
      </w:tr>
      <w:tr w:rsidR="00B97638" w14:paraId="342CAE95" w14:textId="77777777" w:rsidTr="00DF03EF">
        <w:tc>
          <w:tcPr>
            <w:tcW w:w="244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hideMark/>
          </w:tcPr>
          <w:p w14:paraId="1EA09A10" w14:textId="77777777" w:rsidR="00B97638" w:rsidRDefault="00B97638" w:rsidP="003745E0">
            <w:pPr>
              <w:spacing w:line="276" w:lineRule="auto"/>
              <w:rPr>
                <w:rFonts w:cs="Arial"/>
              </w:rPr>
            </w:pPr>
            <w:r>
              <w:rPr>
                <w:rFonts w:cs="Arial"/>
                <w:b/>
              </w:rPr>
              <w:t xml:space="preserve">Alignment: </w:t>
            </w:r>
            <w:r w:rsidR="003745E0">
              <w:rPr>
                <w:rFonts w:cs="Arial"/>
              </w:rPr>
              <w:t>7.1, 7.2</w:t>
            </w:r>
          </w:p>
        </w:tc>
        <w:tc>
          <w:tcPr>
            <w:tcW w:w="255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019AFE0C" w14:textId="77777777" w:rsidR="00B97638" w:rsidRDefault="00B97638" w:rsidP="008C0630">
            <w:pPr>
              <w:spacing w:line="276" w:lineRule="auto"/>
              <w:rPr>
                <w:rFonts w:cs="Arial"/>
              </w:rPr>
            </w:pPr>
            <w:r>
              <w:rPr>
                <w:rFonts w:cs="Arial"/>
                <w:b/>
              </w:rPr>
              <w:t xml:space="preserve">AIE: </w:t>
            </w:r>
            <w:r w:rsidR="008C0630">
              <w:rPr>
                <w:rFonts w:cs="Arial"/>
              </w:rPr>
              <w:t>4 hours</w:t>
            </w:r>
          </w:p>
        </w:tc>
      </w:tr>
      <w:tr w:rsidR="00B97638" w14:paraId="7147E90D" w14:textId="77777777" w:rsidTr="00DF03EF">
        <w:trPr>
          <w:trHeight w:val="658"/>
        </w:trPr>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15" w:type="dxa"/>
              <w:left w:w="115" w:type="dxa"/>
              <w:bottom w:w="115" w:type="dxa"/>
              <w:right w:w="115" w:type="dxa"/>
            </w:tcMar>
          </w:tcPr>
          <w:p w14:paraId="6F19E463" w14:textId="77777777" w:rsidR="00B97638" w:rsidRDefault="00B97638" w:rsidP="00DF03EF">
            <w:pPr>
              <w:spacing w:line="256" w:lineRule="auto"/>
              <w:rPr>
                <w:rFonts w:cs="Arial"/>
                <w:b/>
                <w:szCs w:val="20"/>
              </w:rPr>
            </w:pPr>
            <w:r>
              <w:rPr>
                <w:rFonts w:cs="Arial"/>
                <w:b/>
                <w:szCs w:val="20"/>
              </w:rPr>
              <w:t>Instructor Notes</w:t>
            </w:r>
          </w:p>
          <w:p w14:paraId="58F5B423" w14:textId="77777777" w:rsidR="00B97638" w:rsidRDefault="00B97638" w:rsidP="00DF03EF">
            <w:pPr>
              <w:spacing w:line="256" w:lineRule="auto"/>
              <w:rPr>
                <w:rFonts w:cs="Arial"/>
                <w:szCs w:val="20"/>
              </w:rPr>
            </w:pPr>
          </w:p>
          <w:p w14:paraId="2CC00237" w14:textId="77777777" w:rsidR="00B97638" w:rsidRDefault="00FB1BAC" w:rsidP="00FB1BAC">
            <w:pPr>
              <w:spacing w:line="256" w:lineRule="auto"/>
              <w:rPr>
                <w:rFonts w:cs="Arial"/>
                <w:szCs w:val="20"/>
              </w:rPr>
            </w:pPr>
            <w:r>
              <w:rPr>
                <w:rFonts w:cs="Arial"/>
                <w:szCs w:val="20"/>
              </w:rPr>
              <w:t>This is the second of the course outcome assessments. Students who can complete this assignment, in conjunction with the previous week’s assignment, are prepared to practice these evaluative skills in the real world.</w:t>
            </w:r>
            <w:r w:rsidR="00EF7B3C">
              <w:rPr>
                <w:rFonts w:cs="Arial"/>
                <w:szCs w:val="20"/>
              </w:rPr>
              <w:t xml:space="preserve"> Students should be working on this assignment throughout the course.</w:t>
            </w:r>
          </w:p>
        </w:tc>
      </w:tr>
    </w:tbl>
    <w:p w14:paraId="06EB275A" w14:textId="77777777" w:rsidR="00B97638" w:rsidRDefault="00B97638" w:rsidP="00B97638"/>
    <w:p w14:paraId="4A3E983B" w14:textId="77777777" w:rsidR="00B97638" w:rsidRDefault="00B97638" w:rsidP="00B97638">
      <w:r>
        <w:br w:type="page"/>
      </w:r>
    </w:p>
    <w:p w14:paraId="3CA55AB5" w14:textId="77777777" w:rsidR="00B97638" w:rsidRDefault="00B97638"/>
    <w:p w14:paraId="2B52A32A" w14:textId="77777777" w:rsidR="003237C3" w:rsidRDefault="003237C3"/>
    <w:p w14:paraId="66105CFD" w14:textId="77777777" w:rsidR="005344A9" w:rsidRDefault="005344A9"/>
    <w:p w14:paraId="5A2F6E14" w14:textId="77777777" w:rsidR="00E3447E" w:rsidRPr="004F138A" w:rsidRDefault="00E3447E" w:rsidP="0068364F">
      <w:pPr>
        <w:pStyle w:val="Heading1"/>
        <w:rPr>
          <w:color w:val="9C2C2A" w:themeColor="accent1"/>
        </w:rPr>
      </w:pPr>
      <w:r w:rsidRPr="00825CE5">
        <w:rPr>
          <w:color w:val="BD313B"/>
        </w:rPr>
        <w:t>Breakdown of Academic Instructional Equivalencies</w:t>
      </w:r>
    </w:p>
    <w:p w14:paraId="40D5018A" w14:textId="77777777" w:rsidR="00E3447E" w:rsidRPr="00C6480B" w:rsidRDefault="00E3447E" w:rsidP="00E3447E">
      <w:pPr>
        <w:rPr>
          <w:rFonts w:cs="Arial"/>
          <w:b/>
          <w:sz w:val="22"/>
          <w:szCs w:val="22"/>
        </w:rPr>
      </w:pPr>
    </w:p>
    <w:tbl>
      <w:tblPr>
        <w:tblStyle w:val="TableGrid1"/>
        <w:tblW w:w="12955" w:type="dxa"/>
        <w:tblBorders>
          <w:insideH w:val="none" w:sz="0" w:space="0" w:color="auto"/>
          <w:insideV w:val="none" w:sz="0" w:space="0" w:color="auto"/>
        </w:tblBorders>
        <w:tblLook w:val="04A0" w:firstRow="1" w:lastRow="0" w:firstColumn="1" w:lastColumn="0" w:noHBand="0" w:noVBand="1"/>
      </w:tblPr>
      <w:tblGrid>
        <w:gridCol w:w="3078"/>
        <w:gridCol w:w="4958"/>
        <w:gridCol w:w="4919"/>
      </w:tblGrid>
      <w:tr w:rsidR="00E3447E" w:rsidRPr="007C23CA" w14:paraId="57C3ADAA" w14:textId="77777777" w:rsidTr="00301D7A">
        <w:tc>
          <w:tcPr>
            <w:tcW w:w="3078" w:type="dxa"/>
            <w:shd w:val="clear" w:color="auto" w:fill="BD313B"/>
            <w:vAlign w:val="center"/>
          </w:tcPr>
          <w:p w14:paraId="6C7F7009" w14:textId="77777777" w:rsidR="00E3447E" w:rsidRDefault="00E3447E" w:rsidP="00AD1885">
            <w:pPr>
              <w:rPr>
                <w:b/>
                <w:szCs w:val="20"/>
              </w:rPr>
            </w:pPr>
          </w:p>
        </w:tc>
        <w:tc>
          <w:tcPr>
            <w:tcW w:w="4958" w:type="dxa"/>
            <w:shd w:val="clear" w:color="auto" w:fill="BD313B"/>
            <w:vAlign w:val="center"/>
          </w:tcPr>
          <w:p w14:paraId="14BA4301" w14:textId="77777777" w:rsidR="00E3447E" w:rsidRPr="00DA0C9F" w:rsidRDefault="00E3447E" w:rsidP="00AD1885">
            <w:pPr>
              <w:rPr>
                <w:b/>
                <w:szCs w:val="20"/>
              </w:rPr>
            </w:pPr>
          </w:p>
        </w:tc>
        <w:tc>
          <w:tcPr>
            <w:tcW w:w="4919" w:type="dxa"/>
            <w:shd w:val="clear" w:color="auto" w:fill="BD313B"/>
            <w:vAlign w:val="center"/>
          </w:tcPr>
          <w:p w14:paraId="517BD8F9" w14:textId="77777777" w:rsidR="00E3447E" w:rsidRPr="00DA0C9F" w:rsidRDefault="00E3447E" w:rsidP="00AD1885">
            <w:pPr>
              <w:rPr>
                <w:b/>
                <w:szCs w:val="20"/>
              </w:rPr>
            </w:pPr>
          </w:p>
        </w:tc>
      </w:tr>
      <w:tr w:rsidR="00E3447E" w:rsidRPr="007C23CA" w14:paraId="59CD43A5" w14:textId="77777777" w:rsidTr="00301D7A">
        <w:tc>
          <w:tcPr>
            <w:tcW w:w="3078" w:type="dxa"/>
            <w:shd w:val="clear" w:color="auto" w:fill="D8D9DA"/>
            <w:vAlign w:val="center"/>
          </w:tcPr>
          <w:p w14:paraId="6FCD745C" w14:textId="77777777" w:rsidR="00E3447E" w:rsidRPr="001A6671" w:rsidRDefault="00E3447E" w:rsidP="00AD1885">
            <w:pPr>
              <w:rPr>
                <w:b/>
                <w:szCs w:val="20"/>
              </w:rPr>
            </w:pPr>
            <w:r>
              <w:rPr>
                <w:b/>
                <w:szCs w:val="20"/>
              </w:rPr>
              <w:t>Week</w:t>
            </w:r>
            <w:r w:rsidRPr="001A6671">
              <w:rPr>
                <w:b/>
                <w:szCs w:val="20"/>
              </w:rPr>
              <w:t xml:space="preserve"> 1</w:t>
            </w:r>
          </w:p>
        </w:tc>
        <w:tc>
          <w:tcPr>
            <w:tcW w:w="4958" w:type="dxa"/>
            <w:shd w:val="clear" w:color="auto" w:fill="D8D9DA"/>
            <w:vAlign w:val="center"/>
          </w:tcPr>
          <w:p w14:paraId="39A0EAC1" w14:textId="77777777" w:rsidR="00E3447E" w:rsidRPr="007C23CA" w:rsidRDefault="00E3447E" w:rsidP="00AD1885">
            <w:pPr>
              <w:rPr>
                <w:szCs w:val="20"/>
              </w:rPr>
            </w:pPr>
          </w:p>
        </w:tc>
        <w:tc>
          <w:tcPr>
            <w:tcW w:w="4919" w:type="dxa"/>
            <w:shd w:val="clear" w:color="auto" w:fill="D8D9DA"/>
            <w:vAlign w:val="center"/>
          </w:tcPr>
          <w:p w14:paraId="45B6DD66" w14:textId="77777777" w:rsidR="00E3447E" w:rsidRPr="007C23CA" w:rsidRDefault="00E3447E" w:rsidP="00AD1885">
            <w:pPr>
              <w:rPr>
                <w:szCs w:val="20"/>
              </w:rPr>
            </w:pPr>
          </w:p>
        </w:tc>
      </w:tr>
      <w:tr w:rsidR="00E3447E" w:rsidRPr="007C23CA" w14:paraId="4444F0D4" w14:textId="77777777" w:rsidTr="00301D7A">
        <w:tc>
          <w:tcPr>
            <w:tcW w:w="3078" w:type="dxa"/>
            <w:vAlign w:val="center"/>
          </w:tcPr>
          <w:p w14:paraId="53E332FA" w14:textId="77777777" w:rsidR="00E3447E" w:rsidRPr="00637663" w:rsidRDefault="00E3447E" w:rsidP="00AD1885">
            <w:pPr>
              <w:rPr>
                <w:szCs w:val="20"/>
              </w:rPr>
            </w:pPr>
            <w:r w:rsidRPr="00637663">
              <w:rPr>
                <w:szCs w:val="20"/>
              </w:rPr>
              <w:t>Required</w:t>
            </w:r>
          </w:p>
        </w:tc>
        <w:tc>
          <w:tcPr>
            <w:tcW w:w="4958" w:type="dxa"/>
            <w:vAlign w:val="center"/>
          </w:tcPr>
          <w:p w14:paraId="110FBE55" w14:textId="77777777" w:rsidR="00E3447E" w:rsidRPr="007C23CA" w:rsidRDefault="00E3447E" w:rsidP="00AD1885">
            <w:pPr>
              <w:rPr>
                <w:szCs w:val="20"/>
              </w:rPr>
            </w:pPr>
          </w:p>
        </w:tc>
        <w:tc>
          <w:tcPr>
            <w:tcW w:w="4919" w:type="dxa"/>
            <w:vAlign w:val="center"/>
          </w:tcPr>
          <w:p w14:paraId="4FA99EAA" w14:textId="77777777" w:rsidR="00E3447E" w:rsidRPr="007C23CA" w:rsidRDefault="00A85AF5" w:rsidP="00AD1885">
            <w:pPr>
              <w:rPr>
                <w:szCs w:val="20"/>
              </w:rPr>
            </w:pPr>
            <w:r>
              <w:rPr>
                <w:szCs w:val="20"/>
              </w:rPr>
              <w:t>4</w:t>
            </w:r>
            <w:r w:rsidR="008C0630">
              <w:rPr>
                <w:szCs w:val="20"/>
              </w:rPr>
              <w:t>.5 hours</w:t>
            </w:r>
          </w:p>
        </w:tc>
      </w:tr>
      <w:tr w:rsidR="00E3447E" w:rsidRPr="007C23CA" w14:paraId="0B5ECF96" w14:textId="77777777" w:rsidTr="00301D7A">
        <w:tc>
          <w:tcPr>
            <w:tcW w:w="3078" w:type="dxa"/>
            <w:vAlign w:val="center"/>
          </w:tcPr>
          <w:p w14:paraId="73B70602" w14:textId="77777777" w:rsidR="00E3447E" w:rsidRPr="00637663" w:rsidRDefault="00BF2F22" w:rsidP="00AD1885">
            <w:pPr>
              <w:rPr>
                <w:szCs w:val="20"/>
              </w:rPr>
            </w:pPr>
            <w:r>
              <w:rPr>
                <w:szCs w:val="20"/>
              </w:rPr>
              <w:t>Supplemental</w:t>
            </w:r>
          </w:p>
        </w:tc>
        <w:tc>
          <w:tcPr>
            <w:tcW w:w="4958" w:type="dxa"/>
            <w:vAlign w:val="center"/>
          </w:tcPr>
          <w:p w14:paraId="2AE5D013" w14:textId="77777777" w:rsidR="00E3447E" w:rsidRPr="007C23CA" w:rsidRDefault="00E3447E" w:rsidP="00AD1885">
            <w:pPr>
              <w:rPr>
                <w:szCs w:val="20"/>
              </w:rPr>
            </w:pPr>
          </w:p>
        </w:tc>
        <w:tc>
          <w:tcPr>
            <w:tcW w:w="4919" w:type="dxa"/>
            <w:vAlign w:val="center"/>
          </w:tcPr>
          <w:p w14:paraId="403CCA54" w14:textId="77777777" w:rsidR="00E3447E" w:rsidRPr="007C23CA" w:rsidRDefault="00297A77" w:rsidP="00AD1885">
            <w:pPr>
              <w:rPr>
                <w:szCs w:val="20"/>
              </w:rPr>
            </w:pPr>
            <w:r>
              <w:rPr>
                <w:szCs w:val="20"/>
              </w:rPr>
              <w:t>1 hour</w:t>
            </w:r>
          </w:p>
        </w:tc>
      </w:tr>
      <w:tr w:rsidR="00E3447E" w:rsidRPr="007C23CA" w14:paraId="128A9101" w14:textId="77777777" w:rsidTr="00301D7A">
        <w:tc>
          <w:tcPr>
            <w:tcW w:w="3078" w:type="dxa"/>
            <w:vAlign w:val="center"/>
          </w:tcPr>
          <w:p w14:paraId="1F1FCB48" w14:textId="77777777" w:rsidR="00E3447E" w:rsidRDefault="00E3447E" w:rsidP="00AD1885">
            <w:pPr>
              <w:rPr>
                <w:b/>
                <w:szCs w:val="20"/>
              </w:rPr>
            </w:pPr>
          </w:p>
        </w:tc>
        <w:tc>
          <w:tcPr>
            <w:tcW w:w="4958" w:type="dxa"/>
            <w:vAlign w:val="center"/>
          </w:tcPr>
          <w:p w14:paraId="6E1DEEB2" w14:textId="77777777" w:rsidR="00E3447E" w:rsidRPr="007C23CA" w:rsidRDefault="00E3447E" w:rsidP="00AD1885">
            <w:pPr>
              <w:rPr>
                <w:szCs w:val="20"/>
              </w:rPr>
            </w:pPr>
          </w:p>
        </w:tc>
        <w:tc>
          <w:tcPr>
            <w:tcW w:w="4919" w:type="dxa"/>
            <w:vAlign w:val="center"/>
          </w:tcPr>
          <w:p w14:paraId="4434FD47" w14:textId="77777777" w:rsidR="00E3447E" w:rsidRDefault="00E3447E" w:rsidP="00AD1885">
            <w:pPr>
              <w:rPr>
                <w:szCs w:val="20"/>
              </w:rPr>
            </w:pPr>
          </w:p>
        </w:tc>
      </w:tr>
      <w:tr w:rsidR="00E3447E" w:rsidRPr="007C23CA" w14:paraId="5B87D468" w14:textId="77777777" w:rsidTr="00301D7A">
        <w:tc>
          <w:tcPr>
            <w:tcW w:w="3078" w:type="dxa"/>
            <w:shd w:val="clear" w:color="auto" w:fill="D8D9DA"/>
            <w:vAlign w:val="center"/>
          </w:tcPr>
          <w:p w14:paraId="1A019534" w14:textId="77777777" w:rsidR="00E3447E" w:rsidRPr="001A6671" w:rsidRDefault="00E3447E" w:rsidP="00AD1885">
            <w:pPr>
              <w:rPr>
                <w:b/>
                <w:szCs w:val="20"/>
              </w:rPr>
            </w:pPr>
            <w:r>
              <w:rPr>
                <w:b/>
                <w:szCs w:val="20"/>
              </w:rPr>
              <w:t>Week</w:t>
            </w:r>
            <w:r w:rsidRPr="001A6671">
              <w:rPr>
                <w:b/>
                <w:szCs w:val="20"/>
              </w:rPr>
              <w:t xml:space="preserve"> 2</w:t>
            </w:r>
          </w:p>
        </w:tc>
        <w:tc>
          <w:tcPr>
            <w:tcW w:w="4958" w:type="dxa"/>
            <w:shd w:val="clear" w:color="auto" w:fill="D8D9DA"/>
            <w:vAlign w:val="center"/>
          </w:tcPr>
          <w:p w14:paraId="6A014F3C" w14:textId="77777777" w:rsidR="00E3447E" w:rsidRPr="007C23CA" w:rsidRDefault="00E3447E" w:rsidP="00AD1885">
            <w:pPr>
              <w:rPr>
                <w:szCs w:val="20"/>
              </w:rPr>
            </w:pPr>
          </w:p>
        </w:tc>
        <w:tc>
          <w:tcPr>
            <w:tcW w:w="4919" w:type="dxa"/>
            <w:shd w:val="clear" w:color="auto" w:fill="D8D9DA"/>
            <w:vAlign w:val="center"/>
          </w:tcPr>
          <w:p w14:paraId="7E8198A0" w14:textId="77777777" w:rsidR="00E3447E" w:rsidRPr="007C23CA" w:rsidRDefault="00E3447E" w:rsidP="00AD1885">
            <w:pPr>
              <w:rPr>
                <w:szCs w:val="20"/>
              </w:rPr>
            </w:pPr>
          </w:p>
        </w:tc>
      </w:tr>
      <w:tr w:rsidR="00E3447E" w:rsidRPr="007C23CA" w14:paraId="329DDA7F" w14:textId="77777777" w:rsidTr="00301D7A">
        <w:tc>
          <w:tcPr>
            <w:tcW w:w="3078" w:type="dxa"/>
            <w:vAlign w:val="center"/>
          </w:tcPr>
          <w:p w14:paraId="4AC195E4" w14:textId="77777777" w:rsidR="00E3447E" w:rsidRPr="00637663" w:rsidRDefault="00E3447E" w:rsidP="00AD1885">
            <w:pPr>
              <w:rPr>
                <w:szCs w:val="20"/>
              </w:rPr>
            </w:pPr>
            <w:r w:rsidRPr="00637663">
              <w:rPr>
                <w:szCs w:val="20"/>
              </w:rPr>
              <w:t>Required</w:t>
            </w:r>
          </w:p>
        </w:tc>
        <w:tc>
          <w:tcPr>
            <w:tcW w:w="4958" w:type="dxa"/>
            <w:vAlign w:val="center"/>
          </w:tcPr>
          <w:p w14:paraId="38CD1340" w14:textId="77777777" w:rsidR="00E3447E" w:rsidRPr="007C23CA" w:rsidRDefault="00E3447E" w:rsidP="00AD1885">
            <w:pPr>
              <w:rPr>
                <w:szCs w:val="20"/>
              </w:rPr>
            </w:pPr>
          </w:p>
        </w:tc>
        <w:tc>
          <w:tcPr>
            <w:tcW w:w="4919" w:type="dxa"/>
            <w:vAlign w:val="center"/>
          </w:tcPr>
          <w:p w14:paraId="4EE2882C" w14:textId="77777777" w:rsidR="00E3447E" w:rsidRPr="007C23CA" w:rsidRDefault="00DA15B3" w:rsidP="00AD1885">
            <w:pPr>
              <w:rPr>
                <w:szCs w:val="20"/>
              </w:rPr>
            </w:pPr>
            <w:r>
              <w:rPr>
                <w:szCs w:val="20"/>
              </w:rPr>
              <w:t>4</w:t>
            </w:r>
            <w:r w:rsidR="008C0630">
              <w:rPr>
                <w:szCs w:val="20"/>
              </w:rPr>
              <w:t xml:space="preserve"> hours</w:t>
            </w:r>
          </w:p>
        </w:tc>
      </w:tr>
      <w:tr w:rsidR="00E3447E" w:rsidRPr="007C23CA" w14:paraId="14AC54CB" w14:textId="77777777" w:rsidTr="00301D7A">
        <w:tc>
          <w:tcPr>
            <w:tcW w:w="3078" w:type="dxa"/>
            <w:vAlign w:val="center"/>
          </w:tcPr>
          <w:p w14:paraId="3129ECDF" w14:textId="77777777" w:rsidR="00E3447E" w:rsidRPr="00637663" w:rsidRDefault="00BF2F22" w:rsidP="00AD1885">
            <w:pPr>
              <w:rPr>
                <w:szCs w:val="20"/>
              </w:rPr>
            </w:pPr>
            <w:r>
              <w:rPr>
                <w:szCs w:val="20"/>
              </w:rPr>
              <w:t>Supplemental</w:t>
            </w:r>
          </w:p>
        </w:tc>
        <w:tc>
          <w:tcPr>
            <w:tcW w:w="4958" w:type="dxa"/>
            <w:vAlign w:val="center"/>
          </w:tcPr>
          <w:p w14:paraId="173F7EBF" w14:textId="77777777" w:rsidR="00E3447E" w:rsidRPr="007C23CA" w:rsidRDefault="00E3447E" w:rsidP="00AD1885">
            <w:pPr>
              <w:rPr>
                <w:szCs w:val="20"/>
              </w:rPr>
            </w:pPr>
          </w:p>
        </w:tc>
        <w:tc>
          <w:tcPr>
            <w:tcW w:w="4919" w:type="dxa"/>
            <w:vAlign w:val="center"/>
          </w:tcPr>
          <w:p w14:paraId="171CE2B2" w14:textId="77777777" w:rsidR="00E3447E" w:rsidRPr="007C23CA" w:rsidRDefault="00E3447E" w:rsidP="00AD1885">
            <w:pPr>
              <w:rPr>
                <w:szCs w:val="20"/>
              </w:rPr>
            </w:pPr>
          </w:p>
        </w:tc>
      </w:tr>
      <w:tr w:rsidR="00E3447E" w:rsidRPr="007C23CA" w14:paraId="3DF8F821" w14:textId="77777777" w:rsidTr="00301D7A">
        <w:tc>
          <w:tcPr>
            <w:tcW w:w="3078" w:type="dxa"/>
            <w:vAlign w:val="center"/>
          </w:tcPr>
          <w:p w14:paraId="7C9994F9" w14:textId="77777777" w:rsidR="00E3447E" w:rsidRDefault="00E3447E" w:rsidP="00AD1885">
            <w:pPr>
              <w:rPr>
                <w:b/>
                <w:szCs w:val="20"/>
              </w:rPr>
            </w:pPr>
          </w:p>
        </w:tc>
        <w:tc>
          <w:tcPr>
            <w:tcW w:w="4958" w:type="dxa"/>
            <w:vAlign w:val="center"/>
          </w:tcPr>
          <w:p w14:paraId="55C1E446" w14:textId="77777777" w:rsidR="00E3447E" w:rsidRPr="007C23CA" w:rsidRDefault="00E3447E" w:rsidP="00AD1885">
            <w:pPr>
              <w:rPr>
                <w:szCs w:val="20"/>
              </w:rPr>
            </w:pPr>
          </w:p>
        </w:tc>
        <w:tc>
          <w:tcPr>
            <w:tcW w:w="4919" w:type="dxa"/>
            <w:vAlign w:val="center"/>
          </w:tcPr>
          <w:p w14:paraId="17281549" w14:textId="77777777" w:rsidR="00E3447E" w:rsidRDefault="00E3447E" w:rsidP="00AD1885">
            <w:pPr>
              <w:rPr>
                <w:szCs w:val="20"/>
              </w:rPr>
            </w:pPr>
          </w:p>
        </w:tc>
      </w:tr>
      <w:tr w:rsidR="00E3447E" w:rsidRPr="007C23CA" w14:paraId="4169A1D2" w14:textId="77777777" w:rsidTr="00301D7A">
        <w:tc>
          <w:tcPr>
            <w:tcW w:w="3078" w:type="dxa"/>
            <w:shd w:val="clear" w:color="auto" w:fill="D8D9DA"/>
            <w:vAlign w:val="center"/>
          </w:tcPr>
          <w:p w14:paraId="6DADB7CD" w14:textId="77777777" w:rsidR="00E3447E" w:rsidRPr="001A6671" w:rsidRDefault="00E3447E" w:rsidP="00AD1885">
            <w:pPr>
              <w:rPr>
                <w:b/>
                <w:szCs w:val="20"/>
              </w:rPr>
            </w:pPr>
            <w:r>
              <w:rPr>
                <w:b/>
                <w:szCs w:val="20"/>
              </w:rPr>
              <w:t>Week</w:t>
            </w:r>
            <w:r w:rsidRPr="001A6671">
              <w:rPr>
                <w:b/>
                <w:szCs w:val="20"/>
              </w:rPr>
              <w:t xml:space="preserve"> 3</w:t>
            </w:r>
          </w:p>
        </w:tc>
        <w:tc>
          <w:tcPr>
            <w:tcW w:w="4958" w:type="dxa"/>
            <w:shd w:val="clear" w:color="auto" w:fill="D8D9DA"/>
            <w:vAlign w:val="center"/>
          </w:tcPr>
          <w:p w14:paraId="3838E9B0" w14:textId="77777777" w:rsidR="00E3447E" w:rsidRPr="007C23CA" w:rsidRDefault="00E3447E" w:rsidP="00AD1885">
            <w:pPr>
              <w:rPr>
                <w:szCs w:val="20"/>
              </w:rPr>
            </w:pPr>
          </w:p>
        </w:tc>
        <w:tc>
          <w:tcPr>
            <w:tcW w:w="4919" w:type="dxa"/>
            <w:shd w:val="clear" w:color="auto" w:fill="D8D9DA"/>
            <w:vAlign w:val="center"/>
          </w:tcPr>
          <w:p w14:paraId="62F19D9D" w14:textId="77777777" w:rsidR="00E3447E" w:rsidRPr="007C23CA" w:rsidRDefault="00E3447E" w:rsidP="00AD1885">
            <w:pPr>
              <w:rPr>
                <w:szCs w:val="20"/>
              </w:rPr>
            </w:pPr>
          </w:p>
        </w:tc>
      </w:tr>
      <w:tr w:rsidR="00E3447E" w:rsidRPr="007C23CA" w14:paraId="290330E8" w14:textId="77777777" w:rsidTr="00301D7A">
        <w:tc>
          <w:tcPr>
            <w:tcW w:w="3078" w:type="dxa"/>
            <w:vAlign w:val="center"/>
          </w:tcPr>
          <w:p w14:paraId="6E75D12E" w14:textId="77777777" w:rsidR="00E3447E" w:rsidRPr="00637663" w:rsidRDefault="00E3447E" w:rsidP="00AD1885">
            <w:pPr>
              <w:rPr>
                <w:szCs w:val="20"/>
              </w:rPr>
            </w:pPr>
            <w:r w:rsidRPr="00637663">
              <w:rPr>
                <w:szCs w:val="20"/>
              </w:rPr>
              <w:t>Required</w:t>
            </w:r>
          </w:p>
        </w:tc>
        <w:tc>
          <w:tcPr>
            <w:tcW w:w="4958" w:type="dxa"/>
            <w:vAlign w:val="center"/>
          </w:tcPr>
          <w:p w14:paraId="5A5BA93B" w14:textId="77777777" w:rsidR="00E3447E" w:rsidRPr="007C23CA" w:rsidRDefault="00E3447E" w:rsidP="00AD1885">
            <w:pPr>
              <w:rPr>
                <w:szCs w:val="20"/>
              </w:rPr>
            </w:pPr>
          </w:p>
        </w:tc>
        <w:tc>
          <w:tcPr>
            <w:tcW w:w="4919" w:type="dxa"/>
            <w:vAlign w:val="center"/>
          </w:tcPr>
          <w:p w14:paraId="2DB7CB11" w14:textId="77777777" w:rsidR="00E3447E" w:rsidRPr="007C23CA" w:rsidRDefault="00BD192A" w:rsidP="00AD1885">
            <w:pPr>
              <w:rPr>
                <w:szCs w:val="20"/>
              </w:rPr>
            </w:pPr>
            <w:r>
              <w:rPr>
                <w:szCs w:val="20"/>
              </w:rPr>
              <w:t>3</w:t>
            </w:r>
            <w:r w:rsidR="008C0630">
              <w:rPr>
                <w:szCs w:val="20"/>
              </w:rPr>
              <w:t>.5 hours</w:t>
            </w:r>
          </w:p>
        </w:tc>
      </w:tr>
      <w:tr w:rsidR="00E3447E" w:rsidRPr="007C23CA" w14:paraId="60382AB8" w14:textId="77777777" w:rsidTr="00301D7A">
        <w:tc>
          <w:tcPr>
            <w:tcW w:w="3078" w:type="dxa"/>
            <w:vAlign w:val="center"/>
          </w:tcPr>
          <w:p w14:paraId="1F7045B9" w14:textId="77777777" w:rsidR="00E3447E" w:rsidRPr="00637663" w:rsidRDefault="00BF2F22" w:rsidP="00AD1885">
            <w:pPr>
              <w:rPr>
                <w:szCs w:val="20"/>
              </w:rPr>
            </w:pPr>
            <w:r>
              <w:rPr>
                <w:szCs w:val="20"/>
              </w:rPr>
              <w:t>Supplemental</w:t>
            </w:r>
          </w:p>
        </w:tc>
        <w:tc>
          <w:tcPr>
            <w:tcW w:w="4958" w:type="dxa"/>
            <w:vAlign w:val="center"/>
          </w:tcPr>
          <w:p w14:paraId="4D96E48D" w14:textId="77777777" w:rsidR="00E3447E" w:rsidRPr="007C23CA" w:rsidRDefault="00E3447E" w:rsidP="00AD1885">
            <w:pPr>
              <w:rPr>
                <w:szCs w:val="20"/>
              </w:rPr>
            </w:pPr>
          </w:p>
        </w:tc>
        <w:tc>
          <w:tcPr>
            <w:tcW w:w="4919" w:type="dxa"/>
            <w:vAlign w:val="center"/>
          </w:tcPr>
          <w:p w14:paraId="3908FC34" w14:textId="77777777" w:rsidR="00E3447E" w:rsidRPr="007C23CA" w:rsidRDefault="00E3447E" w:rsidP="00AD1885">
            <w:pPr>
              <w:rPr>
                <w:szCs w:val="20"/>
              </w:rPr>
            </w:pPr>
          </w:p>
        </w:tc>
      </w:tr>
      <w:tr w:rsidR="00E3447E" w:rsidRPr="007C23CA" w14:paraId="5C055746" w14:textId="77777777" w:rsidTr="00301D7A">
        <w:tc>
          <w:tcPr>
            <w:tcW w:w="3078" w:type="dxa"/>
            <w:vAlign w:val="center"/>
          </w:tcPr>
          <w:p w14:paraId="0A01CDE7" w14:textId="77777777" w:rsidR="00E3447E" w:rsidRDefault="00E3447E" w:rsidP="00AD1885">
            <w:pPr>
              <w:rPr>
                <w:b/>
                <w:szCs w:val="20"/>
              </w:rPr>
            </w:pPr>
          </w:p>
        </w:tc>
        <w:tc>
          <w:tcPr>
            <w:tcW w:w="4958" w:type="dxa"/>
            <w:vAlign w:val="center"/>
          </w:tcPr>
          <w:p w14:paraId="2A1AC9B4" w14:textId="77777777" w:rsidR="00E3447E" w:rsidRPr="007C23CA" w:rsidRDefault="00E3447E" w:rsidP="00AD1885">
            <w:pPr>
              <w:rPr>
                <w:szCs w:val="20"/>
              </w:rPr>
            </w:pPr>
          </w:p>
        </w:tc>
        <w:tc>
          <w:tcPr>
            <w:tcW w:w="4919" w:type="dxa"/>
            <w:vAlign w:val="center"/>
          </w:tcPr>
          <w:p w14:paraId="0C32D7E2" w14:textId="77777777" w:rsidR="00E3447E" w:rsidRDefault="00E3447E" w:rsidP="00AD1885">
            <w:pPr>
              <w:rPr>
                <w:szCs w:val="20"/>
              </w:rPr>
            </w:pPr>
          </w:p>
        </w:tc>
      </w:tr>
      <w:tr w:rsidR="00E3447E" w:rsidRPr="007C23CA" w14:paraId="77F26E4A" w14:textId="77777777" w:rsidTr="00301D7A">
        <w:tc>
          <w:tcPr>
            <w:tcW w:w="3078" w:type="dxa"/>
            <w:shd w:val="clear" w:color="auto" w:fill="D8D9DA"/>
            <w:vAlign w:val="center"/>
          </w:tcPr>
          <w:p w14:paraId="15FA70CD" w14:textId="77777777" w:rsidR="00E3447E" w:rsidRPr="001A6671" w:rsidRDefault="00E3447E" w:rsidP="00AD1885">
            <w:pPr>
              <w:rPr>
                <w:b/>
                <w:szCs w:val="20"/>
              </w:rPr>
            </w:pPr>
            <w:r>
              <w:rPr>
                <w:b/>
                <w:szCs w:val="20"/>
              </w:rPr>
              <w:t>Week</w:t>
            </w:r>
            <w:r w:rsidRPr="001A6671">
              <w:rPr>
                <w:b/>
                <w:szCs w:val="20"/>
              </w:rPr>
              <w:t xml:space="preserve"> 4</w:t>
            </w:r>
          </w:p>
        </w:tc>
        <w:tc>
          <w:tcPr>
            <w:tcW w:w="4958" w:type="dxa"/>
            <w:shd w:val="clear" w:color="auto" w:fill="D8D9DA"/>
            <w:vAlign w:val="center"/>
          </w:tcPr>
          <w:p w14:paraId="654D2D21" w14:textId="77777777" w:rsidR="00E3447E" w:rsidRPr="007C23CA" w:rsidRDefault="00E3447E" w:rsidP="00AD1885">
            <w:pPr>
              <w:rPr>
                <w:szCs w:val="20"/>
              </w:rPr>
            </w:pPr>
          </w:p>
        </w:tc>
        <w:tc>
          <w:tcPr>
            <w:tcW w:w="4919" w:type="dxa"/>
            <w:shd w:val="clear" w:color="auto" w:fill="D8D9DA"/>
            <w:vAlign w:val="center"/>
          </w:tcPr>
          <w:p w14:paraId="3DC21876" w14:textId="77777777" w:rsidR="00E3447E" w:rsidRPr="007C23CA" w:rsidRDefault="00E3447E" w:rsidP="00AD1885">
            <w:pPr>
              <w:rPr>
                <w:szCs w:val="20"/>
              </w:rPr>
            </w:pPr>
          </w:p>
        </w:tc>
      </w:tr>
      <w:tr w:rsidR="00E3447E" w:rsidRPr="007C23CA" w14:paraId="027E20CD" w14:textId="77777777" w:rsidTr="00301D7A">
        <w:tc>
          <w:tcPr>
            <w:tcW w:w="3078" w:type="dxa"/>
            <w:vAlign w:val="center"/>
          </w:tcPr>
          <w:p w14:paraId="1638AA60" w14:textId="77777777" w:rsidR="00E3447E" w:rsidRPr="00637663" w:rsidRDefault="00E3447E" w:rsidP="00AD1885">
            <w:pPr>
              <w:rPr>
                <w:szCs w:val="20"/>
              </w:rPr>
            </w:pPr>
            <w:r w:rsidRPr="00637663">
              <w:rPr>
                <w:szCs w:val="20"/>
              </w:rPr>
              <w:t>Required</w:t>
            </w:r>
          </w:p>
        </w:tc>
        <w:tc>
          <w:tcPr>
            <w:tcW w:w="4958" w:type="dxa"/>
            <w:vAlign w:val="center"/>
          </w:tcPr>
          <w:p w14:paraId="1EDDFE7A" w14:textId="77777777" w:rsidR="00E3447E" w:rsidRPr="007C23CA" w:rsidRDefault="00E3447E" w:rsidP="00AD1885">
            <w:pPr>
              <w:rPr>
                <w:szCs w:val="20"/>
              </w:rPr>
            </w:pPr>
          </w:p>
        </w:tc>
        <w:tc>
          <w:tcPr>
            <w:tcW w:w="4919" w:type="dxa"/>
            <w:vAlign w:val="center"/>
          </w:tcPr>
          <w:p w14:paraId="0F0BADC1" w14:textId="77777777" w:rsidR="00E3447E" w:rsidRPr="007C23CA" w:rsidRDefault="00DA15B3" w:rsidP="00AD1885">
            <w:pPr>
              <w:rPr>
                <w:szCs w:val="20"/>
              </w:rPr>
            </w:pPr>
            <w:r>
              <w:rPr>
                <w:szCs w:val="20"/>
              </w:rPr>
              <w:t>5</w:t>
            </w:r>
            <w:r w:rsidR="008C0630">
              <w:rPr>
                <w:szCs w:val="20"/>
              </w:rPr>
              <w:t xml:space="preserve"> hours</w:t>
            </w:r>
          </w:p>
        </w:tc>
      </w:tr>
      <w:tr w:rsidR="00E3447E" w:rsidRPr="007C23CA" w14:paraId="3700611C" w14:textId="77777777" w:rsidTr="00301D7A">
        <w:tc>
          <w:tcPr>
            <w:tcW w:w="3078" w:type="dxa"/>
            <w:vAlign w:val="center"/>
          </w:tcPr>
          <w:p w14:paraId="6ABE6294" w14:textId="77777777" w:rsidR="00E3447E" w:rsidRPr="00637663" w:rsidRDefault="00BF2F22" w:rsidP="00AD1885">
            <w:pPr>
              <w:rPr>
                <w:szCs w:val="20"/>
              </w:rPr>
            </w:pPr>
            <w:r>
              <w:rPr>
                <w:szCs w:val="20"/>
              </w:rPr>
              <w:t>Supplemental</w:t>
            </w:r>
          </w:p>
        </w:tc>
        <w:tc>
          <w:tcPr>
            <w:tcW w:w="4958" w:type="dxa"/>
            <w:vAlign w:val="center"/>
          </w:tcPr>
          <w:p w14:paraId="310A889B" w14:textId="77777777" w:rsidR="00E3447E" w:rsidRPr="007C23CA" w:rsidRDefault="00E3447E" w:rsidP="00AD1885">
            <w:pPr>
              <w:rPr>
                <w:szCs w:val="20"/>
              </w:rPr>
            </w:pPr>
          </w:p>
        </w:tc>
        <w:tc>
          <w:tcPr>
            <w:tcW w:w="4919" w:type="dxa"/>
            <w:vAlign w:val="center"/>
          </w:tcPr>
          <w:p w14:paraId="131B03F5" w14:textId="77777777" w:rsidR="00E3447E" w:rsidRPr="007C23CA" w:rsidRDefault="00E3447E" w:rsidP="00AD1885">
            <w:pPr>
              <w:rPr>
                <w:szCs w:val="20"/>
              </w:rPr>
            </w:pPr>
          </w:p>
        </w:tc>
      </w:tr>
      <w:tr w:rsidR="00E3447E" w:rsidRPr="007C23CA" w14:paraId="3CA3B43B" w14:textId="77777777" w:rsidTr="00301D7A">
        <w:tc>
          <w:tcPr>
            <w:tcW w:w="3078" w:type="dxa"/>
            <w:vAlign w:val="center"/>
          </w:tcPr>
          <w:p w14:paraId="79F2DBA2" w14:textId="77777777" w:rsidR="00E3447E" w:rsidRDefault="00E3447E" w:rsidP="00AD1885">
            <w:pPr>
              <w:rPr>
                <w:b/>
                <w:szCs w:val="20"/>
              </w:rPr>
            </w:pPr>
          </w:p>
        </w:tc>
        <w:tc>
          <w:tcPr>
            <w:tcW w:w="4958" w:type="dxa"/>
            <w:vAlign w:val="center"/>
          </w:tcPr>
          <w:p w14:paraId="11B0A689" w14:textId="77777777" w:rsidR="00E3447E" w:rsidRPr="007C23CA" w:rsidRDefault="00E3447E" w:rsidP="00AD1885">
            <w:pPr>
              <w:rPr>
                <w:szCs w:val="20"/>
              </w:rPr>
            </w:pPr>
          </w:p>
        </w:tc>
        <w:tc>
          <w:tcPr>
            <w:tcW w:w="4919" w:type="dxa"/>
            <w:vAlign w:val="center"/>
          </w:tcPr>
          <w:p w14:paraId="0EC53A9C" w14:textId="77777777" w:rsidR="00E3447E" w:rsidRDefault="00E3447E" w:rsidP="00AD1885">
            <w:pPr>
              <w:rPr>
                <w:szCs w:val="20"/>
              </w:rPr>
            </w:pPr>
          </w:p>
        </w:tc>
      </w:tr>
      <w:tr w:rsidR="00E3447E" w:rsidRPr="007C23CA" w14:paraId="1DF521BC" w14:textId="77777777" w:rsidTr="00301D7A">
        <w:tc>
          <w:tcPr>
            <w:tcW w:w="3078" w:type="dxa"/>
            <w:shd w:val="clear" w:color="auto" w:fill="D8D9DA"/>
            <w:vAlign w:val="center"/>
          </w:tcPr>
          <w:p w14:paraId="13BDBACA" w14:textId="77777777" w:rsidR="00E3447E" w:rsidRPr="007C23CA" w:rsidRDefault="00E3447E" w:rsidP="00AD1885">
            <w:pPr>
              <w:rPr>
                <w:b/>
                <w:szCs w:val="20"/>
              </w:rPr>
            </w:pPr>
            <w:r>
              <w:rPr>
                <w:b/>
                <w:szCs w:val="20"/>
              </w:rPr>
              <w:t>Week5</w:t>
            </w:r>
          </w:p>
        </w:tc>
        <w:tc>
          <w:tcPr>
            <w:tcW w:w="4958" w:type="dxa"/>
            <w:shd w:val="clear" w:color="auto" w:fill="D8D9DA"/>
            <w:vAlign w:val="center"/>
          </w:tcPr>
          <w:p w14:paraId="7ED32881" w14:textId="77777777" w:rsidR="00E3447E" w:rsidRDefault="00E3447E" w:rsidP="00AD1885">
            <w:pPr>
              <w:rPr>
                <w:szCs w:val="20"/>
              </w:rPr>
            </w:pPr>
          </w:p>
        </w:tc>
        <w:tc>
          <w:tcPr>
            <w:tcW w:w="4919" w:type="dxa"/>
            <w:shd w:val="clear" w:color="auto" w:fill="D8D9DA"/>
            <w:vAlign w:val="center"/>
          </w:tcPr>
          <w:p w14:paraId="24DCD933" w14:textId="77777777" w:rsidR="00E3447E" w:rsidRPr="007C23CA" w:rsidRDefault="00E3447E" w:rsidP="00AD1885">
            <w:pPr>
              <w:rPr>
                <w:szCs w:val="20"/>
              </w:rPr>
            </w:pPr>
          </w:p>
        </w:tc>
      </w:tr>
      <w:tr w:rsidR="00E3447E" w:rsidRPr="007C23CA" w14:paraId="66E6E197" w14:textId="77777777" w:rsidTr="00301D7A">
        <w:tc>
          <w:tcPr>
            <w:tcW w:w="3078" w:type="dxa"/>
            <w:vAlign w:val="center"/>
          </w:tcPr>
          <w:p w14:paraId="0B2C5115" w14:textId="77777777" w:rsidR="00E3447E" w:rsidRPr="00637663" w:rsidRDefault="00E3447E" w:rsidP="00AD1885">
            <w:pPr>
              <w:rPr>
                <w:szCs w:val="20"/>
              </w:rPr>
            </w:pPr>
            <w:r w:rsidRPr="00637663">
              <w:rPr>
                <w:szCs w:val="20"/>
              </w:rPr>
              <w:t>Required</w:t>
            </w:r>
          </w:p>
        </w:tc>
        <w:tc>
          <w:tcPr>
            <w:tcW w:w="4958" w:type="dxa"/>
            <w:vAlign w:val="center"/>
          </w:tcPr>
          <w:p w14:paraId="1B31CC5F" w14:textId="77777777" w:rsidR="00E3447E" w:rsidRPr="007C23CA" w:rsidRDefault="00E3447E" w:rsidP="00AD1885">
            <w:pPr>
              <w:rPr>
                <w:szCs w:val="20"/>
              </w:rPr>
            </w:pPr>
          </w:p>
        </w:tc>
        <w:tc>
          <w:tcPr>
            <w:tcW w:w="4919" w:type="dxa"/>
            <w:vAlign w:val="center"/>
          </w:tcPr>
          <w:p w14:paraId="6D120339" w14:textId="77777777" w:rsidR="00E3447E" w:rsidRPr="007C23CA" w:rsidRDefault="008C0630" w:rsidP="00AD1885">
            <w:pPr>
              <w:rPr>
                <w:szCs w:val="20"/>
              </w:rPr>
            </w:pPr>
            <w:r>
              <w:rPr>
                <w:szCs w:val="20"/>
              </w:rPr>
              <w:t>6.5 hours</w:t>
            </w:r>
          </w:p>
        </w:tc>
      </w:tr>
      <w:tr w:rsidR="00E3447E" w:rsidRPr="007C23CA" w14:paraId="3FA5EBF8" w14:textId="77777777" w:rsidTr="00301D7A">
        <w:tc>
          <w:tcPr>
            <w:tcW w:w="3078" w:type="dxa"/>
            <w:vAlign w:val="center"/>
          </w:tcPr>
          <w:p w14:paraId="3C49842B" w14:textId="77777777" w:rsidR="00E3447E" w:rsidRPr="00637663" w:rsidRDefault="00BF2F22" w:rsidP="00AD1885">
            <w:pPr>
              <w:rPr>
                <w:szCs w:val="20"/>
              </w:rPr>
            </w:pPr>
            <w:r>
              <w:rPr>
                <w:szCs w:val="20"/>
              </w:rPr>
              <w:t>Supplemental</w:t>
            </w:r>
          </w:p>
        </w:tc>
        <w:tc>
          <w:tcPr>
            <w:tcW w:w="4958" w:type="dxa"/>
            <w:vAlign w:val="center"/>
          </w:tcPr>
          <w:p w14:paraId="1E496DE8" w14:textId="77777777" w:rsidR="00E3447E" w:rsidRPr="007C23CA" w:rsidRDefault="00E3447E" w:rsidP="00AD1885">
            <w:pPr>
              <w:rPr>
                <w:szCs w:val="20"/>
              </w:rPr>
            </w:pPr>
          </w:p>
        </w:tc>
        <w:tc>
          <w:tcPr>
            <w:tcW w:w="4919" w:type="dxa"/>
            <w:vAlign w:val="center"/>
          </w:tcPr>
          <w:p w14:paraId="132D94C6" w14:textId="77777777" w:rsidR="00E3447E" w:rsidRPr="007C23CA" w:rsidRDefault="00E3447E" w:rsidP="00AD1885">
            <w:pPr>
              <w:rPr>
                <w:szCs w:val="20"/>
              </w:rPr>
            </w:pPr>
          </w:p>
        </w:tc>
      </w:tr>
      <w:tr w:rsidR="00E3447E" w:rsidRPr="007C23CA" w14:paraId="7D2AB156" w14:textId="77777777" w:rsidTr="00301D7A">
        <w:tc>
          <w:tcPr>
            <w:tcW w:w="3078" w:type="dxa"/>
            <w:vAlign w:val="center"/>
          </w:tcPr>
          <w:p w14:paraId="7FC4170B" w14:textId="77777777" w:rsidR="00E3447E" w:rsidRDefault="00E3447E" w:rsidP="00AD1885">
            <w:pPr>
              <w:rPr>
                <w:b/>
                <w:szCs w:val="20"/>
              </w:rPr>
            </w:pPr>
          </w:p>
        </w:tc>
        <w:tc>
          <w:tcPr>
            <w:tcW w:w="4958" w:type="dxa"/>
            <w:vAlign w:val="center"/>
          </w:tcPr>
          <w:p w14:paraId="72DD30E5" w14:textId="77777777" w:rsidR="00E3447E" w:rsidRPr="007C23CA" w:rsidRDefault="00E3447E" w:rsidP="00AD1885">
            <w:pPr>
              <w:rPr>
                <w:szCs w:val="20"/>
              </w:rPr>
            </w:pPr>
          </w:p>
        </w:tc>
        <w:tc>
          <w:tcPr>
            <w:tcW w:w="4919" w:type="dxa"/>
            <w:vAlign w:val="center"/>
          </w:tcPr>
          <w:p w14:paraId="0AAA86E4" w14:textId="77777777" w:rsidR="00E3447E" w:rsidRDefault="00E3447E" w:rsidP="00AD1885">
            <w:pPr>
              <w:rPr>
                <w:szCs w:val="20"/>
              </w:rPr>
            </w:pPr>
          </w:p>
        </w:tc>
      </w:tr>
      <w:tr w:rsidR="00E3447E" w:rsidRPr="007C23CA" w14:paraId="070F232B" w14:textId="77777777" w:rsidTr="00301D7A">
        <w:tc>
          <w:tcPr>
            <w:tcW w:w="3078" w:type="dxa"/>
            <w:shd w:val="clear" w:color="auto" w:fill="D8D9DA"/>
            <w:vAlign w:val="center"/>
          </w:tcPr>
          <w:p w14:paraId="0B0CA6DD" w14:textId="77777777" w:rsidR="00E3447E" w:rsidRPr="007C23CA" w:rsidRDefault="00E3447E" w:rsidP="00AD1885">
            <w:pPr>
              <w:rPr>
                <w:b/>
                <w:szCs w:val="20"/>
              </w:rPr>
            </w:pPr>
            <w:r>
              <w:rPr>
                <w:b/>
                <w:szCs w:val="20"/>
              </w:rPr>
              <w:t>Week 6</w:t>
            </w:r>
          </w:p>
        </w:tc>
        <w:tc>
          <w:tcPr>
            <w:tcW w:w="4958" w:type="dxa"/>
            <w:shd w:val="clear" w:color="auto" w:fill="D8D9DA"/>
            <w:vAlign w:val="center"/>
          </w:tcPr>
          <w:p w14:paraId="1F2A7467" w14:textId="77777777" w:rsidR="00E3447E" w:rsidRPr="007C23CA" w:rsidRDefault="00E3447E" w:rsidP="00AD1885">
            <w:pPr>
              <w:rPr>
                <w:szCs w:val="20"/>
              </w:rPr>
            </w:pPr>
          </w:p>
        </w:tc>
        <w:tc>
          <w:tcPr>
            <w:tcW w:w="4919" w:type="dxa"/>
            <w:shd w:val="clear" w:color="auto" w:fill="D8D9DA"/>
            <w:vAlign w:val="center"/>
          </w:tcPr>
          <w:p w14:paraId="27FE8754" w14:textId="77777777" w:rsidR="00E3447E" w:rsidRPr="007C23CA" w:rsidRDefault="00E3447E" w:rsidP="00AD1885">
            <w:pPr>
              <w:rPr>
                <w:szCs w:val="20"/>
              </w:rPr>
            </w:pPr>
          </w:p>
        </w:tc>
      </w:tr>
      <w:tr w:rsidR="00E3447E" w:rsidRPr="007C23CA" w14:paraId="174C67D8" w14:textId="77777777" w:rsidTr="00301D7A">
        <w:tc>
          <w:tcPr>
            <w:tcW w:w="3078" w:type="dxa"/>
            <w:vAlign w:val="center"/>
          </w:tcPr>
          <w:p w14:paraId="17FFCBD0" w14:textId="77777777" w:rsidR="00E3447E" w:rsidRPr="00637663" w:rsidRDefault="00E3447E" w:rsidP="00AD1885">
            <w:pPr>
              <w:rPr>
                <w:szCs w:val="20"/>
              </w:rPr>
            </w:pPr>
            <w:r w:rsidRPr="00637663">
              <w:rPr>
                <w:szCs w:val="20"/>
              </w:rPr>
              <w:t>Required</w:t>
            </w:r>
          </w:p>
        </w:tc>
        <w:tc>
          <w:tcPr>
            <w:tcW w:w="4958" w:type="dxa"/>
            <w:vAlign w:val="center"/>
          </w:tcPr>
          <w:p w14:paraId="14A9F47C" w14:textId="77777777" w:rsidR="00E3447E" w:rsidRPr="007C23CA" w:rsidRDefault="00E3447E" w:rsidP="00AD1885">
            <w:pPr>
              <w:rPr>
                <w:szCs w:val="20"/>
              </w:rPr>
            </w:pPr>
          </w:p>
        </w:tc>
        <w:tc>
          <w:tcPr>
            <w:tcW w:w="4919" w:type="dxa"/>
            <w:vAlign w:val="center"/>
          </w:tcPr>
          <w:p w14:paraId="2B30F772" w14:textId="77777777" w:rsidR="00E3447E" w:rsidRPr="007C23CA" w:rsidRDefault="008C0630" w:rsidP="00AD1885">
            <w:pPr>
              <w:rPr>
                <w:szCs w:val="20"/>
              </w:rPr>
            </w:pPr>
            <w:r>
              <w:rPr>
                <w:szCs w:val="20"/>
              </w:rPr>
              <w:t>8.5 hours</w:t>
            </w:r>
          </w:p>
        </w:tc>
      </w:tr>
      <w:tr w:rsidR="00E3447E" w:rsidRPr="007C23CA" w14:paraId="4ECFB953" w14:textId="77777777" w:rsidTr="00301D7A">
        <w:tc>
          <w:tcPr>
            <w:tcW w:w="3078" w:type="dxa"/>
            <w:vAlign w:val="center"/>
          </w:tcPr>
          <w:p w14:paraId="292D3BEF" w14:textId="77777777" w:rsidR="00E3447E" w:rsidRPr="00637663" w:rsidRDefault="00BF2F22" w:rsidP="00AD1885">
            <w:pPr>
              <w:rPr>
                <w:szCs w:val="20"/>
              </w:rPr>
            </w:pPr>
            <w:r>
              <w:rPr>
                <w:szCs w:val="20"/>
              </w:rPr>
              <w:t>Supplemental</w:t>
            </w:r>
          </w:p>
        </w:tc>
        <w:tc>
          <w:tcPr>
            <w:tcW w:w="4958" w:type="dxa"/>
            <w:vAlign w:val="center"/>
          </w:tcPr>
          <w:p w14:paraId="2BF13C81" w14:textId="77777777" w:rsidR="00E3447E" w:rsidRPr="007C23CA" w:rsidRDefault="00E3447E" w:rsidP="00AD1885">
            <w:pPr>
              <w:rPr>
                <w:szCs w:val="20"/>
              </w:rPr>
            </w:pPr>
          </w:p>
        </w:tc>
        <w:tc>
          <w:tcPr>
            <w:tcW w:w="4919" w:type="dxa"/>
            <w:vAlign w:val="center"/>
          </w:tcPr>
          <w:p w14:paraId="3E44CE53" w14:textId="77777777" w:rsidR="00E3447E" w:rsidRPr="007C23CA" w:rsidRDefault="00E3447E" w:rsidP="00AD1885">
            <w:pPr>
              <w:rPr>
                <w:szCs w:val="20"/>
              </w:rPr>
            </w:pPr>
          </w:p>
        </w:tc>
      </w:tr>
      <w:tr w:rsidR="00E3447E" w:rsidRPr="007C23CA" w14:paraId="3D6B4893" w14:textId="77777777" w:rsidTr="00301D7A">
        <w:tc>
          <w:tcPr>
            <w:tcW w:w="3078" w:type="dxa"/>
            <w:vAlign w:val="center"/>
          </w:tcPr>
          <w:p w14:paraId="4740A546" w14:textId="77777777" w:rsidR="00E3447E" w:rsidRDefault="00E3447E" w:rsidP="00AD1885">
            <w:pPr>
              <w:rPr>
                <w:b/>
                <w:szCs w:val="20"/>
              </w:rPr>
            </w:pPr>
          </w:p>
        </w:tc>
        <w:tc>
          <w:tcPr>
            <w:tcW w:w="4958" w:type="dxa"/>
            <w:vAlign w:val="center"/>
          </w:tcPr>
          <w:p w14:paraId="711416D5" w14:textId="77777777" w:rsidR="00E3447E" w:rsidRPr="007C23CA" w:rsidRDefault="00E3447E" w:rsidP="00AD1885">
            <w:pPr>
              <w:rPr>
                <w:szCs w:val="20"/>
              </w:rPr>
            </w:pPr>
          </w:p>
        </w:tc>
        <w:tc>
          <w:tcPr>
            <w:tcW w:w="4919" w:type="dxa"/>
            <w:vAlign w:val="center"/>
          </w:tcPr>
          <w:p w14:paraId="66454F15" w14:textId="77777777" w:rsidR="00E3447E" w:rsidRDefault="00E3447E" w:rsidP="00AD1885">
            <w:pPr>
              <w:rPr>
                <w:szCs w:val="20"/>
              </w:rPr>
            </w:pPr>
          </w:p>
        </w:tc>
      </w:tr>
      <w:tr w:rsidR="00E3447E" w:rsidRPr="007C23CA" w14:paraId="0DBF9F30" w14:textId="77777777" w:rsidTr="00301D7A">
        <w:tc>
          <w:tcPr>
            <w:tcW w:w="3078" w:type="dxa"/>
            <w:shd w:val="clear" w:color="auto" w:fill="D8D9DA"/>
            <w:vAlign w:val="center"/>
          </w:tcPr>
          <w:p w14:paraId="3ED1A9F1" w14:textId="77777777" w:rsidR="00E3447E" w:rsidRPr="007C23CA" w:rsidRDefault="00E3447E" w:rsidP="00AD1885">
            <w:pPr>
              <w:rPr>
                <w:b/>
                <w:szCs w:val="20"/>
              </w:rPr>
            </w:pPr>
            <w:r>
              <w:rPr>
                <w:b/>
                <w:szCs w:val="20"/>
              </w:rPr>
              <w:t>Week 7</w:t>
            </w:r>
          </w:p>
        </w:tc>
        <w:tc>
          <w:tcPr>
            <w:tcW w:w="4958" w:type="dxa"/>
            <w:shd w:val="clear" w:color="auto" w:fill="D8D9DA"/>
            <w:vAlign w:val="center"/>
          </w:tcPr>
          <w:p w14:paraId="1B13DA78" w14:textId="77777777" w:rsidR="00E3447E" w:rsidRPr="007C23CA" w:rsidRDefault="00E3447E" w:rsidP="00AD1885">
            <w:pPr>
              <w:rPr>
                <w:szCs w:val="20"/>
              </w:rPr>
            </w:pPr>
          </w:p>
        </w:tc>
        <w:tc>
          <w:tcPr>
            <w:tcW w:w="4919" w:type="dxa"/>
            <w:shd w:val="clear" w:color="auto" w:fill="D8D9DA"/>
            <w:vAlign w:val="center"/>
          </w:tcPr>
          <w:p w14:paraId="48479C7C" w14:textId="77777777" w:rsidR="00E3447E" w:rsidRPr="007C23CA" w:rsidRDefault="00E3447E" w:rsidP="00AD1885">
            <w:pPr>
              <w:rPr>
                <w:szCs w:val="20"/>
              </w:rPr>
            </w:pPr>
          </w:p>
        </w:tc>
      </w:tr>
      <w:tr w:rsidR="00E3447E" w:rsidRPr="007C23CA" w14:paraId="0B2EA565" w14:textId="77777777" w:rsidTr="00301D7A">
        <w:tc>
          <w:tcPr>
            <w:tcW w:w="3078" w:type="dxa"/>
            <w:vAlign w:val="center"/>
          </w:tcPr>
          <w:p w14:paraId="053DF081" w14:textId="77777777" w:rsidR="00E3447E" w:rsidRPr="00637663" w:rsidRDefault="00E3447E" w:rsidP="00AD1885">
            <w:pPr>
              <w:rPr>
                <w:szCs w:val="20"/>
              </w:rPr>
            </w:pPr>
            <w:r w:rsidRPr="00637663">
              <w:rPr>
                <w:szCs w:val="20"/>
              </w:rPr>
              <w:t>Required</w:t>
            </w:r>
          </w:p>
        </w:tc>
        <w:tc>
          <w:tcPr>
            <w:tcW w:w="4958" w:type="dxa"/>
            <w:vAlign w:val="center"/>
          </w:tcPr>
          <w:p w14:paraId="254BF64A" w14:textId="77777777" w:rsidR="00E3447E" w:rsidRPr="007C23CA" w:rsidRDefault="00E3447E" w:rsidP="00AD1885">
            <w:pPr>
              <w:rPr>
                <w:szCs w:val="20"/>
              </w:rPr>
            </w:pPr>
          </w:p>
        </w:tc>
        <w:tc>
          <w:tcPr>
            <w:tcW w:w="4919" w:type="dxa"/>
            <w:vAlign w:val="center"/>
          </w:tcPr>
          <w:p w14:paraId="6CC61D35" w14:textId="77777777" w:rsidR="00E3447E" w:rsidRPr="007C23CA" w:rsidRDefault="00F23A25" w:rsidP="00AD1885">
            <w:pPr>
              <w:rPr>
                <w:szCs w:val="20"/>
              </w:rPr>
            </w:pPr>
            <w:r>
              <w:rPr>
                <w:szCs w:val="20"/>
              </w:rPr>
              <w:t>5</w:t>
            </w:r>
            <w:r w:rsidR="008C0630">
              <w:rPr>
                <w:szCs w:val="20"/>
              </w:rPr>
              <w:t xml:space="preserve"> hours</w:t>
            </w:r>
          </w:p>
        </w:tc>
      </w:tr>
      <w:tr w:rsidR="00E3447E" w:rsidRPr="007C23CA" w14:paraId="7AC8A46D" w14:textId="77777777" w:rsidTr="00301D7A">
        <w:tc>
          <w:tcPr>
            <w:tcW w:w="3078" w:type="dxa"/>
            <w:vAlign w:val="center"/>
          </w:tcPr>
          <w:p w14:paraId="783B29E7" w14:textId="77777777" w:rsidR="00E3447E" w:rsidRPr="00637663" w:rsidRDefault="00BF2F22" w:rsidP="00AD1885">
            <w:pPr>
              <w:rPr>
                <w:szCs w:val="20"/>
              </w:rPr>
            </w:pPr>
            <w:r>
              <w:rPr>
                <w:szCs w:val="20"/>
              </w:rPr>
              <w:t>Supplemental</w:t>
            </w:r>
          </w:p>
        </w:tc>
        <w:tc>
          <w:tcPr>
            <w:tcW w:w="4958" w:type="dxa"/>
            <w:vAlign w:val="center"/>
          </w:tcPr>
          <w:p w14:paraId="7E1C2C7D" w14:textId="77777777" w:rsidR="00E3447E" w:rsidRPr="007C23CA" w:rsidRDefault="00E3447E" w:rsidP="00AD1885">
            <w:pPr>
              <w:rPr>
                <w:szCs w:val="20"/>
              </w:rPr>
            </w:pPr>
          </w:p>
        </w:tc>
        <w:tc>
          <w:tcPr>
            <w:tcW w:w="4919" w:type="dxa"/>
            <w:vAlign w:val="center"/>
          </w:tcPr>
          <w:p w14:paraId="46349CA1" w14:textId="77777777" w:rsidR="00E3447E" w:rsidRPr="007C23CA" w:rsidRDefault="00297A77" w:rsidP="00AD1885">
            <w:pPr>
              <w:rPr>
                <w:szCs w:val="20"/>
              </w:rPr>
            </w:pPr>
            <w:r>
              <w:rPr>
                <w:szCs w:val="20"/>
              </w:rPr>
              <w:t>1 hour</w:t>
            </w:r>
          </w:p>
        </w:tc>
      </w:tr>
      <w:tr w:rsidR="00E3447E" w:rsidRPr="007C23CA" w14:paraId="77EF3C77" w14:textId="77777777" w:rsidTr="00301D7A">
        <w:tc>
          <w:tcPr>
            <w:tcW w:w="3078" w:type="dxa"/>
            <w:vAlign w:val="center"/>
          </w:tcPr>
          <w:p w14:paraId="0BB069B4" w14:textId="77777777" w:rsidR="00E3447E" w:rsidRDefault="00E3447E" w:rsidP="00AD1885">
            <w:pPr>
              <w:rPr>
                <w:b/>
                <w:szCs w:val="20"/>
              </w:rPr>
            </w:pPr>
          </w:p>
        </w:tc>
        <w:tc>
          <w:tcPr>
            <w:tcW w:w="4958" w:type="dxa"/>
            <w:vAlign w:val="center"/>
          </w:tcPr>
          <w:p w14:paraId="11E0FC6A" w14:textId="77777777" w:rsidR="00E3447E" w:rsidRPr="007C23CA" w:rsidRDefault="00E3447E" w:rsidP="00AD1885">
            <w:pPr>
              <w:rPr>
                <w:szCs w:val="20"/>
              </w:rPr>
            </w:pPr>
          </w:p>
        </w:tc>
        <w:tc>
          <w:tcPr>
            <w:tcW w:w="4919" w:type="dxa"/>
            <w:vAlign w:val="center"/>
          </w:tcPr>
          <w:p w14:paraId="373C4A10" w14:textId="77777777" w:rsidR="00E3447E" w:rsidRDefault="00E3447E" w:rsidP="00AD1885">
            <w:pPr>
              <w:rPr>
                <w:szCs w:val="20"/>
              </w:rPr>
            </w:pPr>
          </w:p>
        </w:tc>
      </w:tr>
      <w:tr w:rsidR="00E3447E" w:rsidRPr="007C23CA" w14:paraId="77E131AE" w14:textId="77777777" w:rsidTr="00301D7A">
        <w:tc>
          <w:tcPr>
            <w:tcW w:w="3078" w:type="dxa"/>
            <w:shd w:val="clear" w:color="auto" w:fill="BD313B"/>
            <w:vAlign w:val="center"/>
          </w:tcPr>
          <w:p w14:paraId="266001B7" w14:textId="77777777" w:rsidR="00E3447E" w:rsidRDefault="00E3447E" w:rsidP="00AD1885">
            <w:pPr>
              <w:rPr>
                <w:b/>
                <w:szCs w:val="20"/>
              </w:rPr>
            </w:pPr>
          </w:p>
        </w:tc>
        <w:tc>
          <w:tcPr>
            <w:tcW w:w="4958" w:type="dxa"/>
            <w:shd w:val="clear" w:color="auto" w:fill="BD313B"/>
            <w:vAlign w:val="center"/>
          </w:tcPr>
          <w:p w14:paraId="0C0BE0CA" w14:textId="77777777" w:rsidR="00E3447E" w:rsidRPr="007C23CA" w:rsidRDefault="00E3447E" w:rsidP="00AD1885">
            <w:pPr>
              <w:rPr>
                <w:szCs w:val="20"/>
              </w:rPr>
            </w:pPr>
          </w:p>
        </w:tc>
        <w:tc>
          <w:tcPr>
            <w:tcW w:w="4919" w:type="dxa"/>
            <w:shd w:val="clear" w:color="auto" w:fill="BD313B"/>
            <w:vAlign w:val="center"/>
          </w:tcPr>
          <w:p w14:paraId="31970D5E" w14:textId="77777777" w:rsidR="00E3447E" w:rsidRDefault="00E3447E" w:rsidP="00AD1885">
            <w:pPr>
              <w:rPr>
                <w:szCs w:val="20"/>
              </w:rPr>
            </w:pPr>
          </w:p>
        </w:tc>
      </w:tr>
      <w:tr w:rsidR="00E3447E" w:rsidRPr="007C23CA" w14:paraId="5AC8673B" w14:textId="77777777" w:rsidTr="00301D7A">
        <w:tc>
          <w:tcPr>
            <w:tcW w:w="3078" w:type="dxa"/>
            <w:vAlign w:val="center"/>
          </w:tcPr>
          <w:p w14:paraId="69B21F34" w14:textId="77777777" w:rsidR="00E3447E" w:rsidRDefault="00E3447E" w:rsidP="00AD1885">
            <w:pPr>
              <w:rPr>
                <w:b/>
                <w:szCs w:val="20"/>
              </w:rPr>
            </w:pPr>
            <w:r>
              <w:rPr>
                <w:b/>
                <w:szCs w:val="20"/>
              </w:rPr>
              <w:t>Total Required Hours</w:t>
            </w:r>
          </w:p>
        </w:tc>
        <w:tc>
          <w:tcPr>
            <w:tcW w:w="4958" w:type="dxa"/>
            <w:vAlign w:val="center"/>
          </w:tcPr>
          <w:p w14:paraId="7778D2C3" w14:textId="77777777" w:rsidR="00E3447E" w:rsidRPr="007C23CA" w:rsidRDefault="00E3447E" w:rsidP="00AD1885">
            <w:pPr>
              <w:rPr>
                <w:szCs w:val="20"/>
              </w:rPr>
            </w:pPr>
          </w:p>
        </w:tc>
        <w:tc>
          <w:tcPr>
            <w:tcW w:w="4919" w:type="dxa"/>
            <w:vAlign w:val="center"/>
          </w:tcPr>
          <w:p w14:paraId="05F555EC" w14:textId="77777777" w:rsidR="00E3447E" w:rsidRDefault="00F23A25" w:rsidP="00A85AF5">
            <w:pPr>
              <w:rPr>
                <w:szCs w:val="20"/>
              </w:rPr>
            </w:pPr>
            <w:r>
              <w:rPr>
                <w:szCs w:val="20"/>
              </w:rPr>
              <w:t>3</w:t>
            </w:r>
            <w:r w:rsidR="00BD192A">
              <w:rPr>
                <w:szCs w:val="20"/>
              </w:rPr>
              <w:t>7</w:t>
            </w:r>
            <w:r w:rsidR="008C0630">
              <w:rPr>
                <w:szCs w:val="20"/>
              </w:rPr>
              <w:t xml:space="preserve"> hours</w:t>
            </w:r>
          </w:p>
        </w:tc>
      </w:tr>
      <w:tr w:rsidR="00E3447E" w:rsidRPr="007C23CA" w14:paraId="7F13C64D" w14:textId="77777777" w:rsidTr="00301D7A">
        <w:tc>
          <w:tcPr>
            <w:tcW w:w="3078" w:type="dxa"/>
            <w:vAlign w:val="center"/>
          </w:tcPr>
          <w:p w14:paraId="53A2310F" w14:textId="77777777" w:rsidR="00E3447E" w:rsidRDefault="00E3447E" w:rsidP="00AD1885">
            <w:pPr>
              <w:rPr>
                <w:b/>
                <w:szCs w:val="20"/>
              </w:rPr>
            </w:pPr>
            <w:r>
              <w:rPr>
                <w:b/>
                <w:szCs w:val="20"/>
              </w:rPr>
              <w:t xml:space="preserve">Total </w:t>
            </w:r>
            <w:r w:rsidR="00BF2F22">
              <w:rPr>
                <w:b/>
                <w:szCs w:val="20"/>
              </w:rPr>
              <w:t>Supplemental</w:t>
            </w:r>
            <w:r>
              <w:rPr>
                <w:b/>
                <w:szCs w:val="20"/>
              </w:rPr>
              <w:t xml:space="preserve"> Hours</w:t>
            </w:r>
          </w:p>
        </w:tc>
        <w:tc>
          <w:tcPr>
            <w:tcW w:w="4958" w:type="dxa"/>
            <w:vAlign w:val="center"/>
          </w:tcPr>
          <w:p w14:paraId="560D1FDF" w14:textId="77777777" w:rsidR="00E3447E" w:rsidRPr="007C23CA" w:rsidRDefault="00E3447E" w:rsidP="00AD1885">
            <w:pPr>
              <w:rPr>
                <w:szCs w:val="20"/>
              </w:rPr>
            </w:pPr>
          </w:p>
        </w:tc>
        <w:tc>
          <w:tcPr>
            <w:tcW w:w="4919" w:type="dxa"/>
            <w:vAlign w:val="center"/>
          </w:tcPr>
          <w:p w14:paraId="3DB9A5A8" w14:textId="77777777" w:rsidR="00E3447E" w:rsidRDefault="008C0630" w:rsidP="00AD1885">
            <w:pPr>
              <w:rPr>
                <w:szCs w:val="20"/>
              </w:rPr>
            </w:pPr>
            <w:r>
              <w:rPr>
                <w:szCs w:val="20"/>
              </w:rPr>
              <w:t>2 hours</w:t>
            </w:r>
          </w:p>
        </w:tc>
      </w:tr>
      <w:tr w:rsidR="00E3447E" w:rsidRPr="007C23CA" w14:paraId="5F3B1493" w14:textId="77777777" w:rsidTr="00301D7A">
        <w:tc>
          <w:tcPr>
            <w:tcW w:w="3078" w:type="dxa"/>
            <w:vAlign w:val="center"/>
          </w:tcPr>
          <w:p w14:paraId="5CECFE0B" w14:textId="77777777" w:rsidR="00E3447E" w:rsidRDefault="00E3447E" w:rsidP="00AD1885">
            <w:pPr>
              <w:rPr>
                <w:b/>
                <w:szCs w:val="20"/>
              </w:rPr>
            </w:pPr>
            <w:r>
              <w:rPr>
                <w:b/>
                <w:szCs w:val="20"/>
              </w:rPr>
              <w:t>Total Hours</w:t>
            </w:r>
          </w:p>
        </w:tc>
        <w:tc>
          <w:tcPr>
            <w:tcW w:w="4958" w:type="dxa"/>
            <w:vAlign w:val="center"/>
          </w:tcPr>
          <w:p w14:paraId="2FA6BAA6" w14:textId="77777777" w:rsidR="00E3447E" w:rsidRPr="007C23CA" w:rsidRDefault="00E3447E" w:rsidP="00AD1885">
            <w:pPr>
              <w:rPr>
                <w:szCs w:val="20"/>
              </w:rPr>
            </w:pPr>
          </w:p>
        </w:tc>
        <w:tc>
          <w:tcPr>
            <w:tcW w:w="4919" w:type="dxa"/>
            <w:vAlign w:val="center"/>
          </w:tcPr>
          <w:p w14:paraId="786546B1" w14:textId="77777777" w:rsidR="00E3447E" w:rsidRDefault="008C0630" w:rsidP="00DA15B3">
            <w:pPr>
              <w:rPr>
                <w:szCs w:val="20"/>
              </w:rPr>
            </w:pPr>
            <w:r>
              <w:rPr>
                <w:szCs w:val="20"/>
              </w:rPr>
              <w:t>3</w:t>
            </w:r>
            <w:r w:rsidR="00BD192A">
              <w:rPr>
                <w:szCs w:val="20"/>
              </w:rPr>
              <w:t>9</w:t>
            </w:r>
            <w:r>
              <w:rPr>
                <w:szCs w:val="20"/>
              </w:rPr>
              <w:t xml:space="preserve"> hours</w:t>
            </w:r>
          </w:p>
        </w:tc>
      </w:tr>
    </w:tbl>
    <w:p w14:paraId="4B356D55" w14:textId="77777777" w:rsidR="00E3447E" w:rsidRPr="00637663" w:rsidRDefault="00E3447E" w:rsidP="00E3447E">
      <w:pPr>
        <w:tabs>
          <w:tab w:val="left" w:pos="360"/>
        </w:tabs>
        <w:spacing w:before="60" w:after="60"/>
        <w:rPr>
          <w:rFonts w:cs="Arial"/>
          <w:szCs w:val="20"/>
        </w:rPr>
      </w:pPr>
    </w:p>
    <w:p w14:paraId="38041ED2"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8A3630" w14:textId="77777777" w:rsidR="00BC09E8" w:rsidRDefault="00BC09E8">
      <w:r>
        <w:separator/>
      </w:r>
    </w:p>
  </w:endnote>
  <w:endnote w:type="continuationSeparator" w:id="0">
    <w:p w14:paraId="22CFBD46" w14:textId="77777777" w:rsidR="00BC09E8" w:rsidRDefault="00BC09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557DA" w14:textId="77777777" w:rsidR="00A85AF5" w:rsidRPr="00EB2955" w:rsidRDefault="00A85AF5" w:rsidP="00EB2955">
    <w:pPr>
      <w:pStyle w:val="Footer"/>
      <w:jc w:val="right"/>
      <w:rPr>
        <w:rFonts w:cs="Arial"/>
        <w:szCs w:val="20"/>
      </w:rPr>
    </w:pPr>
    <w:r w:rsidRPr="00EB2955">
      <w:rPr>
        <w:rFonts w:cs="Arial"/>
        <w:szCs w:val="20"/>
      </w:rPr>
      <w:t>V</w:t>
    </w:r>
    <w:r>
      <w:rPr>
        <w:rFonts w:cs="Arial"/>
        <w:szCs w:val="20"/>
      </w:rPr>
      <w:t>ersion 1</w:t>
    </w:r>
    <w:r w:rsidRPr="00EB2955">
      <w:rPr>
        <w:rFonts w:cs="Arial"/>
        <w:szCs w:val="20"/>
      </w:rPr>
      <w:t xml:space="preserve"> </w:t>
    </w:r>
  </w:p>
  <w:p w14:paraId="3341BAFA" w14:textId="77777777" w:rsidR="00A85AF5" w:rsidRPr="00EB2955" w:rsidRDefault="00C532BD" w:rsidP="00EB2955">
    <w:pPr>
      <w:pStyle w:val="Footer"/>
      <w:jc w:val="right"/>
      <w:rPr>
        <w:rFonts w:cs="Arial"/>
        <w:szCs w:val="20"/>
      </w:rPr>
    </w:pPr>
    <w:r>
      <w:rPr>
        <w:rFonts w:cs="Arial"/>
        <w:szCs w:val="20"/>
      </w:rPr>
      <w:t>7</w:t>
    </w:r>
    <w:r w:rsidR="00A85AF5">
      <w:rPr>
        <w:rFonts w:cs="Arial"/>
        <w:szCs w:val="20"/>
      </w:rPr>
      <w:t>/16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45731" w14:textId="77777777" w:rsidR="00A85AF5" w:rsidRPr="00EB2955" w:rsidRDefault="00C532BD" w:rsidP="00EB2955">
    <w:pPr>
      <w:pStyle w:val="Footer"/>
      <w:jc w:val="right"/>
      <w:rPr>
        <w:rFonts w:cs="Arial"/>
        <w:szCs w:val="20"/>
      </w:rPr>
    </w:pPr>
    <w:r>
      <w:rPr>
        <w:rFonts w:cs="Arial"/>
        <w:szCs w:val="20"/>
      </w:rPr>
      <w:t>Version 1</w:t>
    </w:r>
  </w:p>
  <w:p w14:paraId="2D35E2E6" w14:textId="77777777" w:rsidR="00A85AF5" w:rsidRPr="00EB2955" w:rsidRDefault="00C532BD" w:rsidP="00EB2955">
    <w:pPr>
      <w:pStyle w:val="Footer"/>
      <w:jc w:val="right"/>
      <w:rPr>
        <w:rFonts w:cs="Arial"/>
        <w:szCs w:val="20"/>
      </w:rPr>
    </w:pPr>
    <w:r>
      <w:rPr>
        <w:rFonts w:cs="Arial"/>
        <w:szCs w:val="20"/>
      </w:rPr>
      <w:t>07/16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619B9C" w14:textId="77777777" w:rsidR="00BC09E8" w:rsidRDefault="00BC09E8">
      <w:r>
        <w:separator/>
      </w:r>
    </w:p>
  </w:footnote>
  <w:footnote w:type="continuationSeparator" w:id="0">
    <w:p w14:paraId="053F408B" w14:textId="77777777" w:rsidR="00BC09E8" w:rsidRDefault="00BC09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36106510"/>
      <w:docPartObj>
        <w:docPartGallery w:val="Page Numbers (Top of Page)"/>
        <w:docPartUnique/>
      </w:docPartObj>
    </w:sdtPr>
    <w:sdtEndPr>
      <w:rPr>
        <w:noProof/>
      </w:rPr>
    </w:sdtEndPr>
    <w:sdtContent>
      <w:p w14:paraId="2A959469" w14:textId="77777777" w:rsidR="00A85AF5" w:rsidRPr="006324AB" w:rsidRDefault="00A85AF5">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C532BD">
          <w:rPr>
            <w:rFonts w:cs="Arial"/>
            <w:noProof/>
            <w:szCs w:val="20"/>
          </w:rPr>
          <w:t>22</w:t>
        </w:r>
        <w:r w:rsidRPr="006324AB">
          <w:rPr>
            <w:rFonts w:cs="Arial"/>
            <w:noProof/>
            <w:szCs w:val="20"/>
          </w:rPr>
          <w:fldChar w:fldCharType="end"/>
        </w:r>
      </w:p>
    </w:sdtContent>
  </w:sdt>
  <w:p w14:paraId="7F7BE17E" w14:textId="77777777" w:rsidR="00A85AF5" w:rsidRPr="00EB2955" w:rsidRDefault="00A85AF5">
    <w:pPr>
      <w:pStyle w:val="Header"/>
      <w:rPr>
        <w:rFonts w:cs="Arial"/>
        <w:szCs w:val="20"/>
      </w:rPr>
    </w:pPr>
    <w:r w:rsidRPr="00DA15B3">
      <w:rPr>
        <w:rFonts w:cs="Arial"/>
        <w:szCs w:val="20"/>
      </w:rPr>
      <w:t>EDU 824: Transformational Leadership, Supervision, &amp; School Turn-Around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DF596" w14:textId="77777777" w:rsidR="00A85AF5" w:rsidRPr="00B21089" w:rsidRDefault="00A85AF5" w:rsidP="00E84576">
    <w:pPr>
      <w:pStyle w:val="Title"/>
      <w:jc w:val="right"/>
    </w:pPr>
    <w:r w:rsidRPr="00825CE5">
      <w:rPr>
        <w:noProof/>
      </w:rPr>
      <w:drawing>
        <wp:inline distT="0" distB="0" distL="0" distR="0" wp14:anchorId="3E20BE70" wp14:editId="0936A53C">
          <wp:extent cx="2107382" cy="914400"/>
          <wp:effectExtent l="0" t="0" r="0" b="0"/>
          <wp:docPr id="2" name="Picture 2"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3E590765" w14:textId="77777777" w:rsidR="00A85AF5" w:rsidRPr="00825CE5" w:rsidRDefault="00A85AF5" w:rsidP="00825CE5">
    <w:pPr>
      <w:pStyle w:val="Heading1"/>
      <w:spacing w:line="276" w:lineRule="auto"/>
      <w:jc w:val="right"/>
      <w:rPr>
        <w:color w:val="BD313B"/>
        <w:sz w:val="40"/>
      </w:rPr>
    </w:pPr>
    <w:r w:rsidRPr="00825CE5">
      <w:rPr>
        <w:color w:val="BD313B"/>
        <w:sz w:val="28"/>
      </w:rPr>
      <w:t>Faculty Instructional Guide</w:t>
    </w:r>
  </w:p>
  <w:p w14:paraId="64B03C93" w14:textId="77777777" w:rsidR="00A85AF5" w:rsidRDefault="00A85AF5" w:rsidP="00DA15B3">
    <w:pPr>
      <w:pStyle w:val="Heading2"/>
      <w:spacing w:line="276" w:lineRule="auto"/>
    </w:pPr>
    <w:r>
      <w:rPr>
        <w:color w:val="BD313B"/>
      </w:rPr>
      <w:t>EDU 824</w:t>
    </w:r>
    <w:r w:rsidRPr="00825CE5">
      <w:rPr>
        <w:color w:val="BD313B"/>
      </w:rPr>
      <w:t xml:space="preserve">: </w:t>
    </w:r>
    <w:r w:rsidRPr="00DA15B3">
      <w:rPr>
        <w:color w:val="BD313B"/>
      </w:rPr>
      <w:t>Transformational Leadership, Supervision, &amp; School Turn-Around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2519592"/>
      <w:docPartObj>
        <w:docPartGallery w:val="Page Numbers (Top of Page)"/>
        <w:docPartUnique/>
      </w:docPartObj>
    </w:sdtPr>
    <w:sdtEndPr>
      <w:rPr>
        <w:rFonts w:cs="Arial"/>
        <w:noProof/>
        <w:szCs w:val="20"/>
      </w:rPr>
    </w:sdtEndPr>
    <w:sdtContent>
      <w:p w14:paraId="431F4F9F" w14:textId="77777777" w:rsidR="00A85AF5" w:rsidRPr="006324AB" w:rsidRDefault="00A85AF5">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174C3F85" w14:textId="77777777" w:rsidR="00A85AF5" w:rsidRDefault="00A85AF5"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A5655"/>
    <w:multiLevelType w:val="multilevel"/>
    <w:tmpl w:val="F9EEA29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125211CF"/>
    <w:multiLevelType w:val="multilevel"/>
    <w:tmpl w:val="89E829C0"/>
    <w:lvl w:ilvl="0">
      <w:start w:val="1"/>
      <w:numFmt w:val="decimal"/>
      <w:lvlText w:val="%1"/>
      <w:lvlJc w:val="left"/>
      <w:pPr>
        <w:ind w:left="360" w:hanging="360"/>
      </w:pPr>
      <w:rPr>
        <w:rFonts w:hint="default"/>
        <w:b/>
      </w:rPr>
    </w:lvl>
    <w:lvl w:ilvl="1">
      <w:start w:val="1"/>
      <w:numFmt w:val="decimal"/>
      <w:lvlText w:val="2.%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143A2E56"/>
    <w:multiLevelType w:val="multilevel"/>
    <w:tmpl w:val="AF90C460"/>
    <w:lvl w:ilvl="0">
      <w:start w:val="1"/>
      <w:numFmt w:val="decimal"/>
      <w:lvlText w:val="%1"/>
      <w:lvlJc w:val="left"/>
      <w:pPr>
        <w:ind w:left="360" w:hanging="360"/>
      </w:pPr>
      <w:rPr>
        <w:rFonts w:hint="default"/>
        <w:b/>
      </w:rPr>
    </w:lvl>
    <w:lvl w:ilvl="1">
      <w:start w:val="1"/>
      <w:numFmt w:val="decimal"/>
      <w:lvlText w:val="7.%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377D7CCD"/>
    <w:multiLevelType w:val="hybridMultilevel"/>
    <w:tmpl w:val="352AD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6F0D70"/>
    <w:multiLevelType w:val="multilevel"/>
    <w:tmpl w:val="ECE47D40"/>
    <w:lvl w:ilvl="0">
      <w:start w:val="1"/>
      <w:numFmt w:val="decimal"/>
      <w:lvlText w:val="%1"/>
      <w:lvlJc w:val="left"/>
      <w:pPr>
        <w:ind w:left="360" w:hanging="360"/>
      </w:pPr>
      <w:rPr>
        <w:rFonts w:hint="default"/>
        <w:b/>
      </w:rPr>
    </w:lvl>
    <w:lvl w:ilvl="1">
      <w:start w:val="1"/>
      <w:numFmt w:val="decimal"/>
      <w:lvlText w:val="4.%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398C6E71"/>
    <w:multiLevelType w:val="multilevel"/>
    <w:tmpl w:val="FA3EE0B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3C140688"/>
    <w:multiLevelType w:val="hybridMultilevel"/>
    <w:tmpl w:val="686A1B5C"/>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C2D48E9"/>
    <w:multiLevelType w:val="hybridMultilevel"/>
    <w:tmpl w:val="C2BAE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9"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0"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7D51E42"/>
    <w:multiLevelType w:val="multilevel"/>
    <w:tmpl w:val="734A368A"/>
    <w:lvl w:ilvl="0">
      <w:start w:val="1"/>
      <w:numFmt w:val="decimal"/>
      <w:lvlText w:val="%1"/>
      <w:lvlJc w:val="left"/>
      <w:pPr>
        <w:ind w:left="360" w:hanging="360"/>
      </w:pPr>
      <w:rPr>
        <w:rFonts w:hint="default"/>
        <w:b/>
      </w:rPr>
    </w:lvl>
    <w:lvl w:ilvl="1">
      <w:start w:val="1"/>
      <w:numFmt w:val="decimal"/>
      <w:lvlText w:val="3.%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764F76D2"/>
    <w:multiLevelType w:val="hybridMultilevel"/>
    <w:tmpl w:val="53A2D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7AA908FD"/>
    <w:multiLevelType w:val="multilevel"/>
    <w:tmpl w:val="D302AC0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7B2D3915"/>
    <w:multiLevelType w:val="hybridMultilevel"/>
    <w:tmpl w:val="3286C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3E4F83"/>
    <w:multiLevelType w:val="hybridMultilevel"/>
    <w:tmpl w:val="17183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12"/>
  </w:num>
  <w:num w:numId="4">
    <w:abstractNumId w:val="9"/>
  </w:num>
  <w:num w:numId="5">
    <w:abstractNumId w:val="16"/>
  </w:num>
  <w:num w:numId="6">
    <w:abstractNumId w:val="19"/>
  </w:num>
  <w:num w:numId="7">
    <w:abstractNumId w:val="15"/>
  </w:num>
  <w:num w:numId="8">
    <w:abstractNumId w:val="6"/>
  </w:num>
  <w:num w:numId="9">
    <w:abstractNumId w:val="10"/>
  </w:num>
  <w:num w:numId="10">
    <w:abstractNumId w:val="1"/>
  </w:num>
  <w:num w:numId="11">
    <w:abstractNumId w:val="11"/>
  </w:num>
  <w:num w:numId="12">
    <w:abstractNumId w:val="4"/>
  </w:num>
  <w:num w:numId="13">
    <w:abstractNumId w:val="5"/>
  </w:num>
  <w:num w:numId="14">
    <w:abstractNumId w:val="0"/>
  </w:num>
  <w:num w:numId="15">
    <w:abstractNumId w:val="2"/>
  </w:num>
  <w:num w:numId="16">
    <w:abstractNumId w:val="13"/>
  </w:num>
  <w:num w:numId="17">
    <w:abstractNumId w:val="17"/>
  </w:num>
  <w:num w:numId="18">
    <w:abstractNumId w:val="18"/>
  </w:num>
  <w:num w:numId="19">
    <w:abstractNumId w:val="3"/>
  </w:num>
  <w:num w:numId="20">
    <w:abstractNumId w:val="7"/>
  </w:num>
  <w:num w:numId="21">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2D0F"/>
    <w:rsid w:val="000040B6"/>
    <w:rsid w:val="0000486B"/>
    <w:rsid w:val="00010893"/>
    <w:rsid w:val="00011261"/>
    <w:rsid w:val="00014F73"/>
    <w:rsid w:val="0001644E"/>
    <w:rsid w:val="0002170C"/>
    <w:rsid w:val="0002407A"/>
    <w:rsid w:val="00026A82"/>
    <w:rsid w:val="00030F93"/>
    <w:rsid w:val="000335A4"/>
    <w:rsid w:val="000345E4"/>
    <w:rsid w:val="000352F0"/>
    <w:rsid w:val="0003560F"/>
    <w:rsid w:val="00035EB6"/>
    <w:rsid w:val="00036AF9"/>
    <w:rsid w:val="000409C4"/>
    <w:rsid w:val="000413F2"/>
    <w:rsid w:val="00042BC2"/>
    <w:rsid w:val="00042F2D"/>
    <w:rsid w:val="00044A71"/>
    <w:rsid w:val="000467AE"/>
    <w:rsid w:val="0005011B"/>
    <w:rsid w:val="000525ED"/>
    <w:rsid w:val="00052809"/>
    <w:rsid w:val="00052D7C"/>
    <w:rsid w:val="00054B0E"/>
    <w:rsid w:val="00057337"/>
    <w:rsid w:val="00057434"/>
    <w:rsid w:val="00057F8C"/>
    <w:rsid w:val="0006055B"/>
    <w:rsid w:val="00060B70"/>
    <w:rsid w:val="00064DA9"/>
    <w:rsid w:val="000657A0"/>
    <w:rsid w:val="00065AB6"/>
    <w:rsid w:val="0006700A"/>
    <w:rsid w:val="000671BB"/>
    <w:rsid w:val="000676EC"/>
    <w:rsid w:val="00070A28"/>
    <w:rsid w:val="00070E70"/>
    <w:rsid w:val="00072525"/>
    <w:rsid w:val="00073135"/>
    <w:rsid w:val="00074D33"/>
    <w:rsid w:val="00075B61"/>
    <w:rsid w:val="00080F0C"/>
    <w:rsid w:val="000824B6"/>
    <w:rsid w:val="0008292E"/>
    <w:rsid w:val="00082EF6"/>
    <w:rsid w:val="00085D23"/>
    <w:rsid w:val="00090CE2"/>
    <w:rsid w:val="000915C5"/>
    <w:rsid w:val="00093883"/>
    <w:rsid w:val="0009418F"/>
    <w:rsid w:val="000943FB"/>
    <w:rsid w:val="000953CE"/>
    <w:rsid w:val="0009705D"/>
    <w:rsid w:val="000A3848"/>
    <w:rsid w:val="000A3E70"/>
    <w:rsid w:val="000A5265"/>
    <w:rsid w:val="000A5B26"/>
    <w:rsid w:val="000A684C"/>
    <w:rsid w:val="000B1174"/>
    <w:rsid w:val="000B13DA"/>
    <w:rsid w:val="000B3249"/>
    <w:rsid w:val="000B63DE"/>
    <w:rsid w:val="000C07CE"/>
    <w:rsid w:val="000C1433"/>
    <w:rsid w:val="000C1DB9"/>
    <w:rsid w:val="000C6C78"/>
    <w:rsid w:val="000C6F81"/>
    <w:rsid w:val="000C78CF"/>
    <w:rsid w:val="000D0639"/>
    <w:rsid w:val="000D0717"/>
    <w:rsid w:val="000D1E00"/>
    <w:rsid w:val="000D534F"/>
    <w:rsid w:val="000D69E1"/>
    <w:rsid w:val="000E0328"/>
    <w:rsid w:val="000E05AD"/>
    <w:rsid w:val="000E0ECB"/>
    <w:rsid w:val="000E295A"/>
    <w:rsid w:val="000E31C2"/>
    <w:rsid w:val="000E5FD9"/>
    <w:rsid w:val="000E7452"/>
    <w:rsid w:val="000E7930"/>
    <w:rsid w:val="000F18E7"/>
    <w:rsid w:val="000F2C70"/>
    <w:rsid w:val="000F4DF0"/>
    <w:rsid w:val="000F5D60"/>
    <w:rsid w:val="000F783D"/>
    <w:rsid w:val="00100350"/>
    <w:rsid w:val="00100E0F"/>
    <w:rsid w:val="00100E86"/>
    <w:rsid w:val="001038CC"/>
    <w:rsid w:val="00103A67"/>
    <w:rsid w:val="00103FC5"/>
    <w:rsid w:val="001042D0"/>
    <w:rsid w:val="00104F2B"/>
    <w:rsid w:val="00105046"/>
    <w:rsid w:val="00107B1E"/>
    <w:rsid w:val="001116D0"/>
    <w:rsid w:val="00111CFC"/>
    <w:rsid w:val="001132F6"/>
    <w:rsid w:val="00115389"/>
    <w:rsid w:val="00121460"/>
    <w:rsid w:val="0012539B"/>
    <w:rsid w:val="00125A9F"/>
    <w:rsid w:val="00125CB8"/>
    <w:rsid w:val="00126FF3"/>
    <w:rsid w:val="001279C2"/>
    <w:rsid w:val="00130C2A"/>
    <w:rsid w:val="00132272"/>
    <w:rsid w:val="00132A2A"/>
    <w:rsid w:val="0013537D"/>
    <w:rsid w:val="00135F81"/>
    <w:rsid w:val="0013631E"/>
    <w:rsid w:val="00136E30"/>
    <w:rsid w:val="00141674"/>
    <w:rsid w:val="00141D54"/>
    <w:rsid w:val="00144E2A"/>
    <w:rsid w:val="00145DB0"/>
    <w:rsid w:val="001466B2"/>
    <w:rsid w:val="00147E92"/>
    <w:rsid w:val="00151A77"/>
    <w:rsid w:val="001523FE"/>
    <w:rsid w:val="00155D24"/>
    <w:rsid w:val="00156E60"/>
    <w:rsid w:val="001611D6"/>
    <w:rsid w:val="00163904"/>
    <w:rsid w:val="00163D1F"/>
    <w:rsid w:val="00166288"/>
    <w:rsid w:val="00170605"/>
    <w:rsid w:val="00171ED6"/>
    <w:rsid w:val="001738E8"/>
    <w:rsid w:val="00173D93"/>
    <w:rsid w:val="001745B2"/>
    <w:rsid w:val="00174E61"/>
    <w:rsid w:val="001756E5"/>
    <w:rsid w:val="001757C6"/>
    <w:rsid w:val="00176EFB"/>
    <w:rsid w:val="001815CC"/>
    <w:rsid w:val="00181BE5"/>
    <w:rsid w:val="00182D8A"/>
    <w:rsid w:val="00184AFF"/>
    <w:rsid w:val="0018763F"/>
    <w:rsid w:val="0019167D"/>
    <w:rsid w:val="0019514A"/>
    <w:rsid w:val="0019541D"/>
    <w:rsid w:val="00197C4E"/>
    <w:rsid w:val="001A0E05"/>
    <w:rsid w:val="001A31F3"/>
    <w:rsid w:val="001A3350"/>
    <w:rsid w:val="001A392A"/>
    <w:rsid w:val="001A5196"/>
    <w:rsid w:val="001A61AE"/>
    <w:rsid w:val="001A6671"/>
    <w:rsid w:val="001B3816"/>
    <w:rsid w:val="001B4CDF"/>
    <w:rsid w:val="001B616D"/>
    <w:rsid w:val="001B6E8B"/>
    <w:rsid w:val="001C0475"/>
    <w:rsid w:val="001C0616"/>
    <w:rsid w:val="001C0DAF"/>
    <w:rsid w:val="001C0E18"/>
    <w:rsid w:val="001C392F"/>
    <w:rsid w:val="001C4E37"/>
    <w:rsid w:val="001C5785"/>
    <w:rsid w:val="001C7FFC"/>
    <w:rsid w:val="001D2F4C"/>
    <w:rsid w:val="001D2FB2"/>
    <w:rsid w:val="001D3684"/>
    <w:rsid w:val="001E1E4F"/>
    <w:rsid w:val="001E384E"/>
    <w:rsid w:val="001E5275"/>
    <w:rsid w:val="001E643C"/>
    <w:rsid w:val="001E6E8A"/>
    <w:rsid w:val="001E7BBA"/>
    <w:rsid w:val="001F007B"/>
    <w:rsid w:val="001F5025"/>
    <w:rsid w:val="00200422"/>
    <w:rsid w:val="002023D7"/>
    <w:rsid w:val="002038EB"/>
    <w:rsid w:val="00204755"/>
    <w:rsid w:val="00204E0B"/>
    <w:rsid w:val="00204F02"/>
    <w:rsid w:val="0020548D"/>
    <w:rsid w:val="00206CF4"/>
    <w:rsid w:val="00207465"/>
    <w:rsid w:val="0021285A"/>
    <w:rsid w:val="00215A15"/>
    <w:rsid w:val="0022041B"/>
    <w:rsid w:val="002224DA"/>
    <w:rsid w:val="00223559"/>
    <w:rsid w:val="00224475"/>
    <w:rsid w:val="00224A60"/>
    <w:rsid w:val="00225662"/>
    <w:rsid w:val="00225ABC"/>
    <w:rsid w:val="002268F1"/>
    <w:rsid w:val="00227305"/>
    <w:rsid w:val="00230BD6"/>
    <w:rsid w:val="00230DAF"/>
    <w:rsid w:val="002328D3"/>
    <w:rsid w:val="0023411A"/>
    <w:rsid w:val="00241FC8"/>
    <w:rsid w:val="002423C5"/>
    <w:rsid w:val="002444E7"/>
    <w:rsid w:val="00245045"/>
    <w:rsid w:val="00245F45"/>
    <w:rsid w:val="002468DF"/>
    <w:rsid w:val="00250491"/>
    <w:rsid w:val="00250E1B"/>
    <w:rsid w:val="002529AD"/>
    <w:rsid w:val="00254182"/>
    <w:rsid w:val="0025775F"/>
    <w:rsid w:val="00260385"/>
    <w:rsid w:val="00260DA0"/>
    <w:rsid w:val="0026345D"/>
    <w:rsid w:val="002642B5"/>
    <w:rsid w:val="002650B8"/>
    <w:rsid w:val="002661BB"/>
    <w:rsid w:val="00266656"/>
    <w:rsid w:val="002743AD"/>
    <w:rsid w:val="00274B8A"/>
    <w:rsid w:val="00274BFA"/>
    <w:rsid w:val="00275C68"/>
    <w:rsid w:val="00283727"/>
    <w:rsid w:val="002865E3"/>
    <w:rsid w:val="00290DB3"/>
    <w:rsid w:val="002945CA"/>
    <w:rsid w:val="002959F9"/>
    <w:rsid w:val="002976B9"/>
    <w:rsid w:val="00297A77"/>
    <w:rsid w:val="00297CEC"/>
    <w:rsid w:val="002A3C32"/>
    <w:rsid w:val="002A4422"/>
    <w:rsid w:val="002A63FD"/>
    <w:rsid w:val="002A6BFF"/>
    <w:rsid w:val="002A7873"/>
    <w:rsid w:val="002B13C9"/>
    <w:rsid w:val="002B2688"/>
    <w:rsid w:val="002B60AE"/>
    <w:rsid w:val="002C1641"/>
    <w:rsid w:val="002C18BC"/>
    <w:rsid w:val="002C26DD"/>
    <w:rsid w:val="002C59B3"/>
    <w:rsid w:val="002C64CE"/>
    <w:rsid w:val="002D343F"/>
    <w:rsid w:val="002D4219"/>
    <w:rsid w:val="002D4285"/>
    <w:rsid w:val="002D44E9"/>
    <w:rsid w:val="002D6021"/>
    <w:rsid w:val="002D6548"/>
    <w:rsid w:val="002D666A"/>
    <w:rsid w:val="002D699B"/>
    <w:rsid w:val="002E1232"/>
    <w:rsid w:val="002E51F3"/>
    <w:rsid w:val="002E57A4"/>
    <w:rsid w:val="002E5FF1"/>
    <w:rsid w:val="002E6C4E"/>
    <w:rsid w:val="002F08B7"/>
    <w:rsid w:val="002F0D95"/>
    <w:rsid w:val="002F1A27"/>
    <w:rsid w:val="002F21AF"/>
    <w:rsid w:val="002F22CD"/>
    <w:rsid w:val="002F355E"/>
    <w:rsid w:val="002F3C05"/>
    <w:rsid w:val="002F53E9"/>
    <w:rsid w:val="002F55C0"/>
    <w:rsid w:val="002F673B"/>
    <w:rsid w:val="002F6F2D"/>
    <w:rsid w:val="00300E72"/>
    <w:rsid w:val="00301041"/>
    <w:rsid w:val="00301D7A"/>
    <w:rsid w:val="00302978"/>
    <w:rsid w:val="003047EE"/>
    <w:rsid w:val="0030503C"/>
    <w:rsid w:val="00305EC7"/>
    <w:rsid w:val="0031161F"/>
    <w:rsid w:val="003122C2"/>
    <w:rsid w:val="0031393B"/>
    <w:rsid w:val="00320A54"/>
    <w:rsid w:val="003212E1"/>
    <w:rsid w:val="0032143C"/>
    <w:rsid w:val="003219F5"/>
    <w:rsid w:val="003237C3"/>
    <w:rsid w:val="0032571E"/>
    <w:rsid w:val="003266E2"/>
    <w:rsid w:val="003348A4"/>
    <w:rsid w:val="00335197"/>
    <w:rsid w:val="00335961"/>
    <w:rsid w:val="00336395"/>
    <w:rsid w:val="003376DB"/>
    <w:rsid w:val="00343010"/>
    <w:rsid w:val="003436A3"/>
    <w:rsid w:val="003448C0"/>
    <w:rsid w:val="0034526A"/>
    <w:rsid w:val="0034561D"/>
    <w:rsid w:val="00351A4F"/>
    <w:rsid w:val="00351F22"/>
    <w:rsid w:val="00353E92"/>
    <w:rsid w:val="00354FDB"/>
    <w:rsid w:val="00355BB3"/>
    <w:rsid w:val="00357F06"/>
    <w:rsid w:val="003608C9"/>
    <w:rsid w:val="00360FB5"/>
    <w:rsid w:val="00362893"/>
    <w:rsid w:val="00362ACD"/>
    <w:rsid w:val="00372658"/>
    <w:rsid w:val="003744DE"/>
    <w:rsid w:val="003745E0"/>
    <w:rsid w:val="00375DAA"/>
    <w:rsid w:val="00376D27"/>
    <w:rsid w:val="003773D7"/>
    <w:rsid w:val="00380405"/>
    <w:rsid w:val="0038232D"/>
    <w:rsid w:val="00384A8F"/>
    <w:rsid w:val="00385FCB"/>
    <w:rsid w:val="0038605B"/>
    <w:rsid w:val="003907E9"/>
    <w:rsid w:val="00390A07"/>
    <w:rsid w:val="00393AD3"/>
    <w:rsid w:val="00396246"/>
    <w:rsid w:val="00396EAD"/>
    <w:rsid w:val="003A1FA4"/>
    <w:rsid w:val="003A347D"/>
    <w:rsid w:val="003A369D"/>
    <w:rsid w:val="003A3E88"/>
    <w:rsid w:val="003A7392"/>
    <w:rsid w:val="003B11AF"/>
    <w:rsid w:val="003B2694"/>
    <w:rsid w:val="003B3045"/>
    <w:rsid w:val="003B5A4A"/>
    <w:rsid w:val="003C53FC"/>
    <w:rsid w:val="003C5536"/>
    <w:rsid w:val="003C6F92"/>
    <w:rsid w:val="003D1B21"/>
    <w:rsid w:val="003D644E"/>
    <w:rsid w:val="003D7C90"/>
    <w:rsid w:val="003E31A7"/>
    <w:rsid w:val="003E5C7D"/>
    <w:rsid w:val="003E7816"/>
    <w:rsid w:val="003F4008"/>
    <w:rsid w:val="003F4859"/>
    <w:rsid w:val="003F5642"/>
    <w:rsid w:val="003F7651"/>
    <w:rsid w:val="00401196"/>
    <w:rsid w:val="004031BB"/>
    <w:rsid w:val="004034A3"/>
    <w:rsid w:val="004045AD"/>
    <w:rsid w:val="00405788"/>
    <w:rsid w:val="004076CE"/>
    <w:rsid w:val="004109FE"/>
    <w:rsid w:val="0041322F"/>
    <w:rsid w:val="004143CB"/>
    <w:rsid w:val="004162F0"/>
    <w:rsid w:val="00417C60"/>
    <w:rsid w:val="00417F14"/>
    <w:rsid w:val="0042358F"/>
    <w:rsid w:val="00423F5C"/>
    <w:rsid w:val="004251B3"/>
    <w:rsid w:val="00427237"/>
    <w:rsid w:val="00430518"/>
    <w:rsid w:val="00432341"/>
    <w:rsid w:val="00433025"/>
    <w:rsid w:val="00436985"/>
    <w:rsid w:val="004421FA"/>
    <w:rsid w:val="00445F59"/>
    <w:rsid w:val="00446446"/>
    <w:rsid w:val="00446623"/>
    <w:rsid w:val="00451471"/>
    <w:rsid w:val="00451ADA"/>
    <w:rsid w:val="00454C1A"/>
    <w:rsid w:val="00455ECA"/>
    <w:rsid w:val="00455F9B"/>
    <w:rsid w:val="004614A2"/>
    <w:rsid w:val="00461CA1"/>
    <w:rsid w:val="0046404A"/>
    <w:rsid w:val="00465134"/>
    <w:rsid w:val="00467344"/>
    <w:rsid w:val="00467E51"/>
    <w:rsid w:val="00470640"/>
    <w:rsid w:val="004713D1"/>
    <w:rsid w:val="00475D8F"/>
    <w:rsid w:val="00477926"/>
    <w:rsid w:val="00477E10"/>
    <w:rsid w:val="00477EE5"/>
    <w:rsid w:val="00485BCA"/>
    <w:rsid w:val="00485E7E"/>
    <w:rsid w:val="00487079"/>
    <w:rsid w:val="004909EE"/>
    <w:rsid w:val="0049398D"/>
    <w:rsid w:val="00493DDE"/>
    <w:rsid w:val="004A04F7"/>
    <w:rsid w:val="004A1A43"/>
    <w:rsid w:val="004A439F"/>
    <w:rsid w:val="004A4863"/>
    <w:rsid w:val="004A4C18"/>
    <w:rsid w:val="004A4D5E"/>
    <w:rsid w:val="004A7A87"/>
    <w:rsid w:val="004B35AB"/>
    <w:rsid w:val="004B3BB2"/>
    <w:rsid w:val="004B69CB"/>
    <w:rsid w:val="004B75AD"/>
    <w:rsid w:val="004C1F36"/>
    <w:rsid w:val="004D09EA"/>
    <w:rsid w:val="004D13AE"/>
    <w:rsid w:val="004D4553"/>
    <w:rsid w:val="004D772E"/>
    <w:rsid w:val="004D7EFB"/>
    <w:rsid w:val="004E026C"/>
    <w:rsid w:val="004E635B"/>
    <w:rsid w:val="004E68AB"/>
    <w:rsid w:val="004F138A"/>
    <w:rsid w:val="004F3079"/>
    <w:rsid w:val="004F3E41"/>
    <w:rsid w:val="004F41B8"/>
    <w:rsid w:val="004F458E"/>
    <w:rsid w:val="004F487F"/>
    <w:rsid w:val="004F609C"/>
    <w:rsid w:val="005014FF"/>
    <w:rsid w:val="00507984"/>
    <w:rsid w:val="00510615"/>
    <w:rsid w:val="00510A87"/>
    <w:rsid w:val="00510E21"/>
    <w:rsid w:val="00514DF6"/>
    <w:rsid w:val="0051737B"/>
    <w:rsid w:val="00521FD4"/>
    <w:rsid w:val="00523045"/>
    <w:rsid w:val="0052311A"/>
    <w:rsid w:val="0052340A"/>
    <w:rsid w:val="00524459"/>
    <w:rsid w:val="00524CD5"/>
    <w:rsid w:val="0052500E"/>
    <w:rsid w:val="005250B2"/>
    <w:rsid w:val="0052552A"/>
    <w:rsid w:val="00526E56"/>
    <w:rsid w:val="00530D83"/>
    <w:rsid w:val="005319CA"/>
    <w:rsid w:val="00533416"/>
    <w:rsid w:val="0053438B"/>
    <w:rsid w:val="005344A9"/>
    <w:rsid w:val="005353F9"/>
    <w:rsid w:val="00535A82"/>
    <w:rsid w:val="00535B17"/>
    <w:rsid w:val="00535D64"/>
    <w:rsid w:val="00536B43"/>
    <w:rsid w:val="00537446"/>
    <w:rsid w:val="00540010"/>
    <w:rsid w:val="00540F6A"/>
    <w:rsid w:val="00541A8C"/>
    <w:rsid w:val="005449BB"/>
    <w:rsid w:val="005472D7"/>
    <w:rsid w:val="0055365D"/>
    <w:rsid w:val="00553E94"/>
    <w:rsid w:val="005544A9"/>
    <w:rsid w:val="005546E1"/>
    <w:rsid w:val="0055524B"/>
    <w:rsid w:val="005602F0"/>
    <w:rsid w:val="0056515E"/>
    <w:rsid w:val="0056679B"/>
    <w:rsid w:val="00566B5B"/>
    <w:rsid w:val="00566EA0"/>
    <w:rsid w:val="00567294"/>
    <w:rsid w:val="00572DA6"/>
    <w:rsid w:val="00573E59"/>
    <w:rsid w:val="00576580"/>
    <w:rsid w:val="0057681B"/>
    <w:rsid w:val="00581922"/>
    <w:rsid w:val="005900D0"/>
    <w:rsid w:val="00590E94"/>
    <w:rsid w:val="0059251D"/>
    <w:rsid w:val="00593A25"/>
    <w:rsid w:val="005952B7"/>
    <w:rsid w:val="005958BB"/>
    <w:rsid w:val="00596E8F"/>
    <w:rsid w:val="00597ABC"/>
    <w:rsid w:val="005A1AFC"/>
    <w:rsid w:val="005A2175"/>
    <w:rsid w:val="005A5E69"/>
    <w:rsid w:val="005B037C"/>
    <w:rsid w:val="005B10FE"/>
    <w:rsid w:val="005B3281"/>
    <w:rsid w:val="005B452A"/>
    <w:rsid w:val="005B56E9"/>
    <w:rsid w:val="005B7AC3"/>
    <w:rsid w:val="005C0742"/>
    <w:rsid w:val="005C1120"/>
    <w:rsid w:val="005C14C4"/>
    <w:rsid w:val="005C232C"/>
    <w:rsid w:val="005C3371"/>
    <w:rsid w:val="005C5AB1"/>
    <w:rsid w:val="005C61BD"/>
    <w:rsid w:val="005C6FB6"/>
    <w:rsid w:val="005D02FB"/>
    <w:rsid w:val="005D0CDC"/>
    <w:rsid w:val="005D2181"/>
    <w:rsid w:val="005D2E3B"/>
    <w:rsid w:val="005D393B"/>
    <w:rsid w:val="005D46F0"/>
    <w:rsid w:val="005D5772"/>
    <w:rsid w:val="005D5DE7"/>
    <w:rsid w:val="005D6AEC"/>
    <w:rsid w:val="005D6E0B"/>
    <w:rsid w:val="005E4364"/>
    <w:rsid w:val="005E6C6E"/>
    <w:rsid w:val="005E79E6"/>
    <w:rsid w:val="005F034D"/>
    <w:rsid w:val="005F1C24"/>
    <w:rsid w:val="005F2A4A"/>
    <w:rsid w:val="005F3692"/>
    <w:rsid w:val="005F4C9A"/>
    <w:rsid w:val="005F60B8"/>
    <w:rsid w:val="00603058"/>
    <w:rsid w:val="006039D3"/>
    <w:rsid w:val="00605A9B"/>
    <w:rsid w:val="0060674E"/>
    <w:rsid w:val="006073E7"/>
    <w:rsid w:val="00607B71"/>
    <w:rsid w:val="00610A4A"/>
    <w:rsid w:val="00612094"/>
    <w:rsid w:val="00612354"/>
    <w:rsid w:val="00612D0C"/>
    <w:rsid w:val="00613131"/>
    <w:rsid w:val="00614DE6"/>
    <w:rsid w:val="00614FF2"/>
    <w:rsid w:val="006160E8"/>
    <w:rsid w:val="006178F4"/>
    <w:rsid w:val="00621423"/>
    <w:rsid w:val="00625318"/>
    <w:rsid w:val="00625B51"/>
    <w:rsid w:val="00625CA4"/>
    <w:rsid w:val="00625F5C"/>
    <w:rsid w:val="0062607A"/>
    <w:rsid w:val="006274FB"/>
    <w:rsid w:val="0063091A"/>
    <w:rsid w:val="006324AB"/>
    <w:rsid w:val="0063301B"/>
    <w:rsid w:val="00633A1A"/>
    <w:rsid w:val="00633DC0"/>
    <w:rsid w:val="006400FA"/>
    <w:rsid w:val="006409A1"/>
    <w:rsid w:val="00642791"/>
    <w:rsid w:val="0064551B"/>
    <w:rsid w:val="00646D01"/>
    <w:rsid w:val="00647A9C"/>
    <w:rsid w:val="006502B1"/>
    <w:rsid w:val="00651450"/>
    <w:rsid w:val="00651879"/>
    <w:rsid w:val="00651990"/>
    <w:rsid w:val="00652212"/>
    <w:rsid w:val="0066251D"/>
    <w:rsid w:val="00665158"/>
    <w:rsid w:val="006666C3"/>
    <w:rsid w:val="00666DA8"/>
    <w:rsid w:val="00666F5F"/>
    <w:rsid w:val="00667D21"/>
    <w:rsid w:val="00674F96"/>
    <w:rsid w:val="006766ED"/>
    <w:rsid w:val="00676ABE"/>
    <w:rsid w:val="00680204"/>
    <w:rsid w:val="00680CF5"/>
    <w:rsid w:val="006821B7"/>
    <w:rsid w:val="0068364F"/>
    <w:rsid w:val="006843CA"/>
    <w:rsid w:val="00684EE8"/>
    <w:rsid w:val="00687202"/>
    <w:rsid w:val="00690424"/>
    <w:rsid w:val="00692820"/>
    <w:rsid w:val="00693246"/>
    <w:rsid w:val="00694993"/>
    <w:rsid w:val="00697547"/>
    <w:rsid w:val="00697736"/>
    <w:rsid w:val="006A21F1"/>
    <w:rsid w:val="006A7A6A"/>
    <w:rsid w:val="006B074B"/>
    <w:rsid w:val="006B2C75"/>
    <w:rsid w:val="006B3629"/>
    <w:rsid w:val="006B3B68"/>
    <w:rsid w:val="006B7AF1"/>
    <w:rsid w:val="006C1336"/>
    <w:rsid w:val="006C16E1"/>
    <w:rsid w:val="006C3591"/>
    <w:rsid w:val="006D5B73"/>
    <w:rsid w:val="006D68FF"/>
    <w:rsid w:val="006D6909"/>
    <w:rsid w:val="006E226A"/>
    <w:rsid w:val="006E3D5C"/>
    <w:rsid w:val="006E53BD"/>
    <w:rsid w:val="006E55E6"/>
    <w:rsid w:val="006E56BD"/>
    <w:rsid w:val="006F1898"/>
    <w:rsid w:val="006F1CED"/>
    <w:rsid w:val="006F2153"/>
    <w:rsid w:val="006F2279"/>
    <w:rsid w:val="006F26A1"/>
    <w:rsid w:val="006F2767"/>
    <w:rsid w:val="006F3C34"/>
    <w:rsid w:val="006F3F07"/>
    <w:rsid w:val="006F458D"/>
    <w:rsid w:val="006F6A37"/>
    <w:rsid w:val="00701114"/>
    <w:rsid w:val="007040F8"/>
    <w:rsid w:val="00704919"/>
    <w:rsid w:val="00705C34"/>
    <w:rsid w:val="00711560"/>
    <w:rsid w:val="00714AC0"/>
    <w:rsid w:val="00714B85"/>
    <w:rsid w:val="0071651B"/>
    <w:rsid w:val="0072086B"/>
    <w:rsid w:val="00721FDA"/>
    <w:rsid w:val="007235A8"/>
    <w:rsid w:val="007237AA"/>
    <w:rsid w:val="00725B7A"/>
    <w:rsid w:val="0072617A"/>
    <w:rsid w:val="00726A88"/>
    <w:rsid w:val="00732486"/>
    <w:rsid w:val="00732A3B"/>
    <w:rsid w:val="00732AAB"/>
    <w:rsid w:val="00732CB5"/>
    <w:rsid w:val="007332F6"/>
    <w:rsid w:val="00734622"/>
    <w:rsid w:val="007360DF"/>
    <w:rsid w:val="00736EC7"/>
    <w:rsid w:val="0073715F"/>
    <w:rsid w:val="00741CAF"/>
    <w:rsid w:val="00742678"/>
    <w:rsid w:val="00742AB6"/>
    <w:rsid w:val="00743E40"/>
    <w:rsid w:val="0074619B"/>
    <w:rsid w:val="00747069"/>
    <w:rsid w:val="00755991"/>
    <w:rsid w:val="00757D42"/>
    <w:rsid w:val="007633A3"/>
    <w:rsid w:val="00767616"/>
    <w:rsid w:val="00767A4B"/>
    <w:rsid w:val="0077111C"/>
    <w:rsid w:val="00771A94"/>
    <w:rsid w:val="007754EE"/>
    <w:rsid w:val="00777DC1"/>
    <w:rsid w:val="007821E9"/>
    <w:rsid w:val="00782F97"/>
    <w:rsid w:val="00787545"/>
    <w:rsid w:val="00787BBD"/>
    <w:rsid w:val="0079112D"/>
    <w:rsid w:val="007916AE"/>
    <w:rsid w:val="00792962"/>
    <w:rsid w:val="00796DD9"/>
    <w:rsid w:val="00797266"/>
    <w:rsid w:val="007A492E"/>
    <w:rsid w:val="007A6683"/>
    <w:rsid w:val="007A7E22"/>
    <w:rsid w:val="007B239A"/>
    <w:rsid w:val="007B2DF1"/>
    <w:rsid w:val="007B2F52"/>
    <w:rsid w:val="007B45ED"/>
    <w:rsid w:val="007B4667"/>
    <w:rsid w:val="007B709E"/>
    <w:rsid w:val="007C13C8"/>
    <w:rsid w:val="007C17D8"/>
    <w:rsid w:val="007C2326"/>
    <w:rsid w:val="007C6105"/>
    <w:rsid w:val="007C6373"/>
    <w:rsid w:val="007C65A1"/>
    <w:rsid w:val="007D222B"/>
    <w:rsid w:val="007D3841"/>
    <w:rsid w:val="007D6017"/>
    <w:rsid w:val="007D6398"/>
    <w:rsid w:val="007E32FD"/>
    <w:rsid w:val="007E38CC"/>
    <w:rsid w:val="007E6AA2"/>
    <w:rsid w:val="007E6D42"/>
    <w:rsid w:val="007E7C6D"/>
    <w:rsid w:val="007F1477"/>
    <w:rsid w:val="007F1B4D"/>
    <w:rsid w:val="007F339F"/>
    <w:rsid w:val="007F777E"/>
    <w:rsid w:val="008007C9"/>
    <w:rsid w:val="0080103D"/>
    <w:rsid w:val="0080197B"/>
    <w:rsid w:val="00802ED7"/>
    <w:rsid w:val="0080573F"/>
    <w:rsid w:val="00812F57"/>
    <w:rsid w:val="008140D8"/>
    <w:rsid w:val="00817254"/>
    <w:rsid w:val="00820F58"/>
    <w:rsid w:val="0082264A"/>
    <w:rsid w:val="00824D94"/>
    <w:rsid w:val="00825564"/>
    <w:rsid w:val="00825CE5"/>
    <w:rsid w:val="00832562"/>
    <w:rsid w:val="008333A9"/>
    <w:rsid w:val="008338CF"/>
    <w:rsid w:val="00833C78"/>
    <w:rsid w:val="0083526B"/>
    <w:rsid w:val="00837BF7"/>
    <w:rsid w:val="00842155"/>
    <w:rsid w:val="008426FD"/>
    <w:rsid w:val="00842C6F"/>
    <w:rsid w:val="0084625A"/>
    <w:rsid w:val="00850DBC"/>
    <w:rsid w:val="008568EC"/>
    <w:rsid w:val="00860D9F"/>
    <w:rsid w:val="00861D9D"/>
    <w:rsid w:val="008627AC"/>
    <w:rsid w:val="00863353"/>
    <w:rsid w:val="00863929"/>
    <w:rsid w:val="00870F68"/>
    <w:rsid w:val="00871448"/>
    <w:rsid w:val="00872142"/>
    <w:rsid w:val="00873B62"/>
    <w:rsid w:val="00874867"/>
    <w:rsid w:val="00875E1C"/>
    <w:rsid w:val="00876B5F"/>
    <w:rsid w:val="00881922"/>
    <w:rsid w:val="008848D8"/>
    <w:rsid w:val="008867EB"/>
    <w:rsid w:val="0089388C"/>
    <w:rsid w:val="00893B06"/>
    <w:rsid w:val="008941DB"/>
    <w:rsid w:val="008A182A"/>
    <w:rsid w:val="008A20D3"/>
    <w:rsid w:val="008A4301"/>
    <w:rsid w:val="008B1818"/>
    <w:rsid w:val="008B2960"/>
    <w:rsid w:val="008B3250"/>
    <w:rsid w:val="008B3479"/>
    <w:rsid w:val="008B37CC"/>
    <w:rsid w:val="008B3D4C"/>
    <w:rsid w:val="008B58E3"/>
    <w:rsid w:val="008C0630"/>
    <w:rsid w:val="008C1122"/>
    <w:rsid w:val="008C24A4"/>
    <w:rsid w:val="008C2C06"/>
    <w:rsid w:val="008C2EF5"/>
    <w:rsid w:val="008C376C"/>
    <w:rsid w:val="008C4F02"/>
    <w:rsid w:val="008C4FA2"/>
    <w:rsid w:val="008C6151"/>
    <w:rsid w:val="008D1753"/>
    <w:rsid w:val="008D31C4"/>
    <w:rsid w:val="008E06E0"/>
    <w:rsid w:val="008E21AA"/>
    <w:rsid w:val="008E5B75"/>
    <w:rsid w:val="008E7A74"/>
    <w:rsid w:val="008F09AD"/>
    <w:rsid w:val="008F436F"/>
    <w:rsid w:val="008F455A"/>
    <w:rsid w:val="00902A75"/>
    <w:rsid w:val="0090392C"/>
    <w:rsid w:val="00904533"/>
    <w:rsid w:val="0090566F"/>
    <w:rsid w:val="00906722"/>
    <w:rsid w:val="00910A74"/>
    <w:rsid w:val="009110EC"/>
    <w:rsid w:val="00912D11"/>
    <w:rsid w:val="00915155"/>
    <w:rsid w:val="0091789A"/>
    <w:rsid w:val="00923383"/>
    <w:rsid w:val="00927461"/>
    <w:rsid w:val="0093710E"/>
    <w:rsid w:val="0094017A"/>
    <w:rsid w:val="009405D3"/>
    <w:rsid w:val="00941577"/>
    <w:rsid w:val="00945212"/>
    <w:rsid w:val="00946217"/>
    <w:rsid w:val="00947426"/>
    <w:rsid w:val="00947D50"/>
    <w:rsid w:val="009502A7"/>
    <w:rsid w:val="00951A8C"/>
    <w:rsid w:val="009522CC"/>
    <w:rsid w:val="00955E05"/>
    <w:rsid w:val="0096041D"/>
    <w:rsid w:val="00961533"/>
    <w:rsid w:val="0096389B"/>
    <w:rsid w:val="00965354"/>
    <w:rsid w:val="00965787"/>
    <w:rsid w:val="00966587"/>
    <w:rsid w:val="00967565"/>
    <w:rsid w:val="00971078"/>
    <w:rsid w:val="00974932"/>
    <w:rsid w:val="0098039F"/>
    <w:rsid w:val="00981117"/>
    <w:rsid w:val="00983040"/>
    <w:rsid w:val="0098563B"/>
    <w:rsid w:val="00987869"/>
    <w:rsid w:val="00987C97"/>
    <w:rsid w:val="009909A9"/>
    <w:rsid w:val="0099302E"/>
    <w:rsid w:val="00996B52"/>
    <w:rsid w:val="00996E59"/>
    <w:rsid w:val="009A07C1"/>
    <w:rsid w:val="009A0C65"/>
    <w:rsid w:val="009A11C6"/>
    <w:rsid w:val="009A14BD"/>
    <w:rsid w:val="009A22D9"/>
    <w:rsid w:val="009B0602"/>
    <w:rsid w:val="009B108C"/>
    <w:rsid w:val="009C03DF"/>
    <w:rsid w:val="009C1989"/>
    <w:rsid w:val="009C47CC"/>
    <w:rsid w:val="009C59F0"/>
    <w:rsid w:val="009D067C"/>
    <w:rsid w:val="009D06EC"/>
    <w:rsid w:val="009D136B"/>
    <w:rsid w:val="009D145D"/>
    <w:rsid w:val="009D1D06"/>
    <w:rsid w:val="009D519A"/>
    <w:rsid w:val="009D64C4"/>
    <w:rsid w:val="009D6AAD"/>
    <w:rsid w:val="009E0470"/>
    <w:rsid w:val="009E4167"/>
    <w:rsid w:val="009E41D4"/>
    <w:rsid w:val="009E4DD1"/>
    <w:rsid w:val="009E605D"/>
    <w:rsid w:val="009E75FE"/>
    <w:rsid w:val="009F489D"/>
    <w:rsid w:val="009F63C1"/>
    <w:rsid w:val="009F6FAF"/>
    <w:rsid w:val="009F734E"/>
    <w:rsid w:val="00A003D3"/>
    <w:rsid w:val="00A02910"/>
    <w:rsid w:val="00A03F14"/>
    <w:rsid w:val="00A0489E"/>
    <w:rsid w:val="00A13AC3"/>
    <w:rsid w:val="00A16AF5"/>
    <w:rsid w:val="00A25446"/>
    <w:rsid w:val="00A26E97"/>
    <w:rsid w:val="00A27AF0"/>
    <w:rsid w:val="00A3078A"/>
    <w:rsid w:val="00A31D77"/>
    <w:rsid w:val="00A33E9A"/>
    <w:rsid w:val="00A347F5"/>
    <w:rsid w:val="00A34CBE"/>
    <w:rsid w:val="00A35613"/>
    <w:rsid w:val="00A37E71"/>
    <w:rsid w:val="00A404A5"/>
    <w:rsid w:val="00A407E7"/>
    <w:rsid w:val="00A41D92"/>
    <w:rsid w:val="00A420E7"/>
    <w:rsid w:val="00A448F7"/>
    <w:rsid w:val="00A5031D"/>
    <w:rsid w:val="00A51574"/>
    <w:rsid w:val="00A517B3"/>
    <w:rsid w:val="00A534FA"/>
    <w:rsid w:val="00A54959"/>
    <w:rsid w:val="00A567CC"/>
    <w:rsid w:val="00A61E49"/>
    <w:rsid w:val="00A620F5"/>
    <w:rsid w:val="00A6284B"/>
    <w:rsid w:val="00A6306D"/>
    <w:rsid w:val="00A63C20"/>
    <w:rsid w:val="00A63FC6"/>
    <w:rsid w:val="00A6405F"/>
    <w:rsid w:val="00A65EB2"/>
    <w:rsid w:val="00A663B5"/>
    <w:rsid w:val="00A6651B"/>
    <w:rsid w:val="00A70297"/>
    <w:rsid w:val="00A7218C"/>
    <w:rsid w:val="00A72BC0"/>
    <w:rsid w:val="00A73257"/>
    <w:rsid w:val="00A73C2D"/>
    <w:rsid w:val="00A74794"/>
    <w:rsid w:val="00A750A8"/>
    <w:rsid w:val="00A75BF7"/>
    <w:rsid w:val="00A763FB"/>
    <w:rsid w:val="00A804E9"/>
    <w:rsid w:val="00A80B93"/>
    <w:rsid w:val="00A823E3"/>
    <w:rsid w:val="00A85453"/>
    <w:rsid w:val="00A8566B"/>
    <w:rsid w:val="00A8569D"/>
    <w:rsid w:val="00A85AF5"/>
    <w:rsid w:val="00A860B6"/>
    <w:rsid w:val="00A86514"/>
    <w:rsid w:val="00A86ABA"/>
    <w:rsid w:val="00A87F2B"/>
    <w:rsid w:val="00A907C5"/>
    <w:rsid w:val="00A90E4A"/>
    <w:rsid w:val="00A97064"/>
    <w:rsid w:val="00A97605"/>
    <w:rsid w:val="00AA0531"/>
    <w:rsid w:val="00AA351B"/>
    <w:rsid w:val="00AA3606"/>
    <w:rsid w:val="00AA7448"/>
    <w:rsid w:val="00AB0F83"/>
    <w:rsid w:val="00AB3BDE"/>
    <w:rsid w:val="00AB3BF8"/>
    <w:rsid w:val="00AB5ED5"/>
    <w:rsid w:val="00AB63F4"/>
    <w:rsid w:val="00AB64BD"/>
    <w:rsid w:val="00AB6570"/>
    <w:rsid w:val="00AB710D"/>
    <w:rsid w:val="00AB7909"/>
    <w:rsid w:val="00AC14C7"/>
    <w:rsid w:val="00AC1516"/>
    <w:rsid w:val="00AC2BBF"/>
    <w:rsid w:val="00AD0246"/>
    <w:rsid w:val="00AD0E85"/>
    <w:rsid w:val="00AD1885"/>
    <w:rsid w:val="00AD2282"/>
    <w:rsid w:val="00AD235E"/>
    <w:rsid w:val="00AD3675"/>
    <w:rsid w:val="00AD6EAA"/>
    <w:rsid w:val="00AE5F25"/>
    <w:rsid w:val="00AE6F8A"/>
    <w:rsid w:val="00AF35D0"/>
    <w:rsid w:val="00AF6B58"/>
    <w:rsid w:val="00AF6E51"/>
    <w:rsid w:val="00AF7475"/>
    <w:rsid w:val="00B00FB2"/>
    <w:rsid w:val="00B03F08"/>
    <w:rsid w:val="00B0408C"/>
    <w:rsid w:val="00B07325"/>
    <w:rsid w:val="00B076FD"/>
    <w:rsid w:val="00B13C84"/>
    <w:rsid w:val="00B14512"/>
    <w:rsid w:val="00B145FF"/>
    <w:rsid w:val="00B15B97"/>
    <w:rsid w:val="00B200C3"/>
    <w:rsid w:val="00B213F9"/>
    <w:rsid w:val="00B21D4E"/>
    <w:rsid w:val="00B2284F"/>
    <w:rsid w:val="00B2437E"/>
    <w:rsid w:val="00B247F1"/>
    <w:rsid w:val="00B2621F"/>
    <w:rsid w:val="00B26CD5"/>
    <w:rsid w:val="00B35B59"/>
    <w:rsid w:val="00B36CD1"/>
    <w:rsid w:val="00B36FBE"/>
    <w:rsid w:val="00B47775"/>
    <w:rsid w:val="00B52106"/>
    <w:rsid w:val="00B52F93"/>
    <w:rsid w:val="00B53274"/>
    <w:rsid w:val="00B53979"/>
    <w:rsid w:val="00B542E9"/>
    <w:rsid w:val="00B57648"/>
    <w:rsid w:val="00B61390"/>
    <w:rsid w:val="00B631A2"/>
    <w:rsid w:val="00B6504C"/>
    <w:rsid w:val="00B72B82"/>
    <w:rsid w:val="00B73723"/>
    <w:rsid w:val="00B7455D"/>
    <w:rsid w:val="00B749D8"/>
    <w:rsid w:val="00B75122"/>
    <w:rsid w:val="00B7695F"/>
    <w:rsid w:val="00B77BF1"/>
    <w:rsid w:val="00B80EE9"/>
    <w:rsid w:val="00B81C62"/>
    <w:rsid w:val="00B853C5"/>
    <w:rsid w:val="00B85F49"/>
    <w:rsid w:val="00B8752E"/>
    <w:rsid w:val="00B87C89"/>
    <w:rsid w:val="00B90F2A"/>
    <w:rsid w:val="00B91303"/>
    <w:rsid w:val="00B91345"/>
    <w:rsid w:val="00B941A5"/>
    <w:rsid w:val="00B94C5E"/>
    <w:rsid w:val="00B96BB6"/>
    <w:rsid w:val="00B96DFF"/>
    <w:rsid w:val="00B97638"/>
    <w:rsid w:val="00BA036C"/>
    <w:rsid w:val="00BA200A"/>
    <w:rsid w:val="00BA475E"/>
    <w:rsid w:val="00BA49B6"/>
    <w:rsid w:val="00BA4B7B"/>
    <w:rsid w:val="00BA60D0"/>
    <w:rsid w:val="00BA61C8"/>
    <w:rsid w:val="00BB046D"/>
    <w:rsid w:val="00BB1469"/>
    <w:rsid w:val="00BB23A0"/>
    <w:rsid w:val="00BB3309"/>
    <w:rsid w:val="00BB38C9"/>
    <w:rsid w:val="00BB62B1"/>
    <w:rsid w:val="00BC0336"/>
    <w:rsid w:val="00BC09E8"/>
    <w:rsid w:val="00BC2F90"/>
    <w:rsid w:val="00BC3591"/>
    <w:rsid w:val="00BC372B"/>
    <w:rsid w:val="00BC5D83"/>
    <w:rsid w:val="00BD192A"/>
    <w:rsid w:val="00BD2977"/>
    <w:rsid w:val="00BD2D70"/>
    <w:rsid w:val="00BD43E0"/>
    <w:rsid w:val="00BD51DC"/>
    <w:rsid w:val="00BD5468"/>
    <w:rsid w:val="00BD6096"/>
    <w:rsid w:val="00BD6C77"/>
    <w:rsid w:val="00BE10D9"/>
    <w:rsid w:val="00BE17CB"/>
    <w:rsid w:val="00BE198B"/>
    <w:rsid w:val="00BE261A"/>
    <w:rsid w:val="00BE3C56"/>
    <w:rsid w:val="00BE6796"/>
    <w:rsid w:val="00BF05F0"/>
    <w:rsid w:val="00BF0FD1"/>
    <w:rsid w:val="00BF2932"/>
    <w:rsid w:val="00BF2F22"/>
    <w:rsid w:val="00BF3B93"/>
    <w:rsid w:val="00BF4280"/>
    <w:rsid w:val="00BF64A5"/>
    <w:rsid w:val="00C00AAB"/>
    <w:rsid w:val="00C02CF0"/>
    <w:rsid w:val="00C036FD"/>
    <w:rsid w:val="00C03857"/>
    <w:rsid w:val="00C04139"/>
    <w:rsid w:val="00C0441F"/>
    <w:rsid w:val="00C05B27"/>
    <w:rsid w:val="00C0677C"/>
    <w:rsid w:val="00C11A5E"/>
    <w:rsid w:val="00C12CB1"/>
    <w:rsid w:val="00C217D9"/>
    <w:rsid w:val="00C2279E"/>
    <w:rsid w:val="00C25266"/>
    <w:rsid w:val="00C26CDE"/>
    <w:rsid w:val="00C316CA"/>
    <w:rsid w:val="00C343AE"/>
    <w:rsid w:val="00C3597A"/>
    <w:rsid w:val="00C436A4"/>
    <w:rsid w:val="00C43EF8"/>
    <w:rsid w:val="00C5223D"/>
    <w:rsid w:val="00C532BD"/>
    <w:rsid w:val="00C542F7"/>
    <w:rsid w:val="00C55479"/>
    <w:rsid w:val="00C56D63"/>
    <w:rsid w:val="00C57C02"/>
    <w:rsid w:val="00C601EB"/>
    <w:rsid w:val="00C61653"/>
    <w:rsid w:val="00C616F4"/>
    <w:rsid w:val="00C63181"/>
    <w:rsid w:val="00C6480B"/>
    <w:rsid w:val="00C65663"/>
    <w:rsid w:val="00C661D1"/>
    <w:rsid w:val="00C66957"/>
    <w:rsid w:val="00C66D24"/>
    <w:rsid w:val="00C66F91"/>
    <w:rsid w:val="00C675E5"/>
    <w:rsid w:val="00C67F0F"/>
    <w:rsid w:val="00C70E1D"/>
    <w:rsid w:val="00C73E2D"/>
    <w:rsid w:val="00C73E94"/>
    <w:rsid w:val="00C76E8A"/>
    <w:rsid w:val="00C81B83"/>
    <w:rsid w:val="00C82FE2"/>
    <w:rsid w:val="00C832F7"/>
    <w:rsid w:val="00C83B41"/>
    <w:rsid w:val="00C86C04"/>
    <w:rsid w:val="00C90D3F"/>
    <w:rsid w:val="00C934E1"/>
    <w:rsid w:val="00C9394C"/>
    <w:rsid w:val="00C9409E"/>
    <w:rsid w:val="00C96957"/>
    <w:rsid w:val="00CA2AA7"/>
    <w:rsid w:val="00CA755E"/>
    <w:rsid w:val="00CB295E"/>
    <w:rsid w:val="00CB51EE"/>
    <w:rsid w:val="00CC0717"/>
    <w:rsid w:val="00CC322F"/>
    <w:rsid w:val="00CC63E5"/>
    <w:rsid w:val="00CD6537"/>
    <w:rsid w:val="00CD6B32"/>
    <w:rsid w:val="00CD6C5E"/>
    <w:rsid w:val="00CE4223"/>
    <w:rsid w:val="00CE514D"/>
    <w:rsid w:val="00CE64E7"/>
    <w:rsid w:val="00CE6DCA"/>
    <w:rsid w:val="00CF2FDE"/>
    <w:rsid w:val="00CF3246"/>
    <w:rsid w:val="00CF3AA9"/>
    <w:rsid w:val="00CF4355"/>
    <w:rsid w:val="00CF43C0"/>
    <w:rsid w:val="00CF4E74"/>
    <w:rsid w:val="00D03D8D"/>
    <w:rsid w:val="00D04037"/>
    <w:rsid w:val="00D0449D"/>
    <w:rsid w:val="00D05DA9"/>
    <w:rsid w:val="00D06477"/>
    <w:rsid w:val="00D1067E"/>
    <w:rsid w:val="00D1219E"/>
    <w:rsid w:val="00D13230"/>
    <w:rsid w:val="00D15A2E"/>
    <w:rsid w:val="00D16688"/>
    <w:rsid w:val="00D208F0"/>
    <w:rsid w:val="00D209F4"/>
    <w:rsid w:val="00D2235C"/>
    <w:rsid w:val="00D22655"/>
    <w:rsid w:val="00D24811"/>
    <w:rsid w:val="00D24F85"/>
    <w:rsid w:val="00D25415"/>
    <w:rsid w:val="00D25E9C"/>
    <w:rsid w:val="00D26687"/>
    <w:rsid w:val="00D26AD6"/>
    <w:rsid w:val="00D31740"/>
    <w:rsid w:val="00D3223B"/>
    <w:rsid w:val="00D33273"/>
    <w:rsid w:val="00D33889"/>
    <w:rsid w:val="00D35A0B"/>
    <w:rsid w:val="00D3638A"/>
    <w:rsid w:val="00D37F3C"/>
    <w:rsid w:val="00D44E14"/>
    <w:rsid w:val="00D45496"/>
    <w:rsid w:val="00D46EEA"/>
    <w:rsid w:val="00D5337F"/>
    <w:rsid w:val="00D6251D"/>
    <w:rsid w:val="00D62979"/>
    <w:rsid w:val="00D62CCC"/>
    <w:rsid w:val="00D6401E"/>
    <w:rsid w:val="00D65CF8"/>
    <w:rsid w:val="00D72B43"/>
    <w:rsid w:val="00D73FAC"/>
    <w:rsid w:val="00D764CD"/>
    <w:rsid w:val="00D810CB"/>
    <w:rsid w:val="00D8194E"/>
    <w:rsid w:val="00D82F98"/>
    <w:rsid w:val="00D849DA"/>
    <w:rsid w:val="00D84C5C"/>
    <w:rsid w:val="00D85129"/>
    <w:rsid w:val="00D86A9A"/>
    <w:rsid w:val="00D929A2"/>
    <w:rsid w:val="00D96BDD"/>
    <w:rsid w:val="00DA033B"/>
    <w:rsid w:val="00DA15B3"/>
    <w:rsid w:val="00DA2A99"/>
    <w:rsid w:val="00DA3709"/>
    <w:rsid w:val="00DA45E4"/>
    <w:rsid w:val="00DA49C4"/>
    <w:rsid w:val="00DA7102"/>
    <w:rsid w:val="00DB5A48"/>
    <w:rsid w:val="00DB6B96"/>
    <w:rsid w:val="00DC1E48"/>
    <w:rsid w:val="00DC3920"/>
    <w:rsid w:val="00DC3AEC"/>
    <w:rsid w:val="00DC3BAA"/>
    <w:rsid w:val="00DC5F01"/>
    <w:rsid w:val="00DC7472"/>
    <w:rsid w:val="00DD1173"/>
    <w:rsid w:val="00DD32EF"/>
    <w:rsid w:val="00DD40D1"/>
    <w:rsid w:val="00DD4819"/>
    <w:rsid w:val="00DD4FB2"/>
    <w:rsid w:val="00DD6296"/>
    <w:rsid w:val="00DD631B"/>
    <w:rsid w:val="00DE5C3E"/>
    <w:rsid w:val="00DF03EF"/>
    <w:rsid w:val="00DF25F2"/>
    <w:rsid w:val="00DF2764"/>
    <w:rsid w:val="00DF3DB6"/>
    <w:rsid w:val="00DF5BE9"/>
    <w:rsid w:val="00E00215"/>
    <w:rsid w:val="00E00C86"/>
    <w:rsid w:val="00E01865"/>
    <w:rsid w:val="00E10278"/>
    <w:rsid w:val="00E10519"/>
    <w:rsid w:val="00E12001"/>
    <w:rsid w:val="00E127B5"/>
    <w:rsid w:val="00E1317F"/>
    <w:rsid w:val="00E137F4"/>
    <w:rsid w:val="00E15C6B"/>
    <w:rsid w:val="00E17229"/>
    <w:rsid w:val="00E3055C"/>
    <w:rsid w:val="00E32ACA"/>
    <w:rsid w:val="00E33D22"/>
    <w:rsid w:val="00E3415C"/>
    <w:rsid w:val="00E34279"/>
    <w:rsid w:val="00E3447E"/>
    <w:rsid w:val="00E35AF1"/>
    <w:rsid w:val="00E40DF8"/>
    <w:rsid w:val="00E42B67"/>
    <w:rsid w:val="00E45F2B"/>
    <w:rsid w:val="00E46397"/>
    <w:rsid w:val="00E463D8"/>
    <w:rsid w:val="00E46DD1"/>
    <w:rsid w:val="00E474EE"/>
    <w:rsid w:val="00E4783A"/>
    <w:rsid w:val="00E502A0"/>
    <w:rsid w:val="00E50A02"/>
    <w:rsid w:val="00E50E55"/>
    <w:rsid w:val="00E50E9A"/>
    <w:rsid w:val="00E52E13"/>
    <w:rsid w:val="00E55AB0"/>
    <w:rsid w:val="00E60DE0"/>
    <w:rsid w:val="00E61BA8"/>
    <w:rsid w:val="00E676CE"/>
    <w:rsid w:val="00E70B01"/>
    <w:rsid w:val="00E70D29"/>
    <w:rsid w:val="00E718FE"/>
    <w:rsid w:val="00E72B8B"/>
    <w:rsid w:val="00E72F5E"/>
    <w:rsid w:val="00E74579"/>
    <w:rsid w:val="00E7460A"/>
    <w:rsid w:val="00E76D5B"/>
    <w:rsid w:val="00E84576"/>
    <w:rsid w:val="00E86DC9"/>
    <w:rsid w:val="00E8790E"/>
    <w:rsid w:val="00E9067D"/>
    <w:rsid w:val="00E93328"/>
    <w:rsid w:val="00E956DC"/>
    <w:rsid w:val="00E97A70"/>
    <w:rsid w:val="00E97F3E"/>
    <w:rsid w:val="00EA17C9"/>
    <w:rsid w:val="00EA17EF"/>
    <w:rsid w:val="00EA23B9"/>
    <w:rsid w:val="00EA3689"/>
    <w:rsid w:val="00EA38A4"/>
    <w:rsid w:val="00EA760A"/>
    <w:rsid w:val="00EB2306"/>
    <w:rsid w:val="00EB2375"/>
    <w:rsid w:val="00EB2955"/>
    <w:rsid w:val="00EB2CCE"/>
    <w:rsid w:val="00EB431B"/>
    <w:rsid w:val="00EB4C0D"/>
    <w:rsid w:val="00EB6F9A"/>
    <w:rsid w:val="00EC2BAE"/>
    <w:rsid w:val="00EC3945"/>
    <w:rsid w:val="00EC433B"/>
    <w:rsid w:val="00EC4CE0"/>
    <w:rsid w:val="00EC4E49"/>
    <w:rsid w:val="00EC5E69"/>
    <w:rsid w:val="00EC7351"/>
    <w:rsid w:val="00ED07D0"/>
    <w:rsid w:val="00ED21A4"/>
    <w:rsid w:val="00ED448A"/>
    <w:rsid w:val="00ED6FA8"/>
    <w:rsid w:val="00ED73EB"/>
    <w:rsid w:val="00ED7BE1"/>
    <w:rsid w:val="00EE3029"/>
    <w:rsid w:val="00EE485F"/>
    <w:rsid w:val="00EE6185"/>
    <w:rsid w:val="00EE62CD"/>
    <w:rsid w:val="00EE6AA2"/>
    <w:rsid w:val="00EE72BE"/>
    <w:rsid w:val="00EF2FE9"/>
    <w:rsid w:val="00EF4C64"/>
    <w:rsid w:val="00EF5454"/>
    <w:rsid w:val="00EF5A2B"/>
    <w:rsid w:val="00EF680F"/>
    <w:rsid w:val="00EF6EE4"/>
    <w:rsid w:val="00EF7B3C"/>
    <w:rsid w:val="00F013BE"/>
    <w:rsid w:val="00F03212"/>
    <w:rsid w:val="00F048D7"/>
    <w:rsid w:val="00F04B23"/>
    <w:rsid w:val="00F0682B"/>
    <w:rsid w:val="00F10420"/>
    <w:rsid w:val="00F12485"/>
    <w:rsid w:val="00F15201"/>
    <w:rsid w:val="00F153CC"/>
    <w:rsid w:val="00F16361"/>
    <w:rsid w:val="00F20546"/>
    <w:rsid w:val="00F2062C"/>
    <w:rsid w:val="00F23A25"/>
    <w:rsid w:val="00F245C6"/>
    <w:rsid w:val="00F260C9"/>
    <w:rsid w:val="00F3101D"/>
    <w:rsid w:val="00F321D4"/>
    <w:rsid w:val="00F3542B"/>
    <w:rsid w:val="00F41A7E"/>
    <w:rsid w:val="00F42512"/>
    <w:rsid w:val="00F42C9D"/>
    <w:rsid w:val="00F42FCF"/>
    <w:rsid w:val="00F4394D"/>
    <w:rsid w:val="00F4417E"/>
    <w:rsid w:val="00F45B7C"/>
    <w:rsid w:val="00F51D23"/>
    <w:rsid w:val="00F52CA0"/>
    <w:rsid w:val="00F53638"/>
    <w:rsid w:val="00F5410A"/>
    <w:rsid w:val="00F541B8"/>
    <w:rsid w:val="00F5619A"/>
    <w:rsid w:val="00F57032"/>
    <w:rsid w:val="00F5724B"/>
    <w:rsid w:val="00F61FB0"/>
    <w:rsid w:val="00F6789C"/>
    <w:rsid w:val="00F6795B"/>
    <w:rsid w:val="00F70C4B"/>
    <w:rsid w:val="00F725EC"/>
    <w:rsid w:val="00F743E5"/>
    <w:rsid w:val="00F74955"/>
    <w:rsid w:val="00F75B49"/>
    <w:rsid w:val="00F75EE3"/>
    <w:rsid w:val="00F76446"/>
    <w:rsid w:val="00F77EDB"/>
    <w:rsid w:val="00F810BE"/>
    <w:rsid w:val="00F85071"/>
    <w:rsid w:val="00F90404"/>
    <w:rsid w:val="00F91696"/>
    <w:rsid w:val="00F96FF0"/>
    <w:rsid w:val="00FA1212"/>
    <w:rsid w:val="00FA2F68"/>
    <w:rsid w:val="00FA33CA"/>
    <w:rsid w:val="00FA423E"/>
    <w:rsid w:val="00FA4F68"/>
    <w:rsid w:val="00FA617E"/>
    <w:rsid w:val="00FA71F0"/>
    <w:rsid w:val="00FB0EE9"/>
    <w:rsid w:val="00FB12B8"/>
    <w:rsid w:val="00FB1BAC"/>
    <w:rsid w:val="00FB71B9"/>
    <w:rsid w:val="00FB75AF"/>
    <w:rsid w:val="00FC17D3"/>
    <w:rsid w:val="00FC32CF"/>
    <w:rsid w:val="00FC3822"/>
    <w:rsid w:val="00FC7877"/>
    <w:rsid w:val="00FD058D"/>
    <w:rsid w:val="00FD0F0C"/>
    <w:rsid w:val="00FD2F4E"/>
    <w:rsid w:val="00FD4825"/>
    <w:rsid w:val="00FD5474"/>
    <w:rsid w:val="00FD769C"/>
    <w:rsid w:val="00FE072C"/>
    <w:rsid w:val="00FE09F6"/>
    <w:rsid w:val="00FE0C63"/>
    <w:rsid w:val="00FE137E"/>
    <w:rsid w:val="00FE3032"/>
    <w:rsid w:val="00FE323E"/>
    <w:rsid w:val="00FE32DF"/>
    <w:rsid w:val="00FE54A2"/>
    <w:rsid w:val="00FF2464"/>
    <w:rsid w:val="00FF65E1"/>
    <w:rsid w:val="00FF7BFA"/>
    <w:rsid w:val="1790F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B6BEF4"/>
  <w15:docId w15:val="{E9B89835-4CF4-48F8-BBD2-711567483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3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customStyle="1" w:styleId="TableSubhead1">
    <w:name w:val="Table Subhead 1"/>
    <w:basedOn w:val="Normal"/>
    <w:link w:val="TableSubhead1Char"/>
    <w:qFormat/>
    <w:rsid w:val="004C1F36"/>
    <w:pPr>
      <w:tabs>
        <w:tab w:val="left" w:pos="0"/>
        <w:tab w:val="left" w:pos="3720"/>
      </w:tabs>
      <w:outlineLvl w:val="0"/>
    </w:pPr>
    <w:rPr>
      <w:rFonts w:cs="Arial"/>
      <w:b/>
      <w:i/>
      <w:sz w:val="22"/>
      <w:szCs w:val="20"/>
    </w:rPr>
  </w:style>
  <w:style w:type="character" w:customStyle="1" w:styleId="TableSubhead1Char">
    <w:name w:val="Table Subhead 1 Char"/>
    <w:basedOn w:val="DefaultParagraphFont"/>
    <w:link w:val="TableSubhead1"/>
    <w:rsid w:val="004C1F36"/>
    <w:rPr>
      <w:rFonts w:ascii="Arial" w:hAnsi="Arial" w:cs="Arial"/>
      <w:b/>
      <w:i/>
      <w:sz w:val="22"/>
    </w:rPr>
  </w:style>
  <w:style w:type="paragraph" w:styleId="Revision">
    <w:name w:val="Revision"/>
    <w:hidden/>
    <w:uiPriority w:val="99"/>
    <w:semiHidden/>
    <w:rsid w:val="00FA617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74701224">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299728886">
      <w:bodyDiv w:val="1"/>
      <w:marLeft w:val="0"/>
      <w:marRight w:val="0"/>
      <w:marTop w:val="0"/>
      <w:marBottom w:val="0"/>
      <w:divBdr>
        <w:top w:val="none" w:sz="0" w:space="0" w:color="auto"/>
        <w:left w:val="none" w:sz="0" w:space="0" w:color="auto"/>
        <w:bottom w:val="none" w:sz="0" w:space="0" w:color="auto"/>
        <w:right w:val="none" w:sz="0" w:space="0" w:color="auto"/>
      </w:divBdr>
      <w:divsChild>
        <w:div w:id="1800612669">
          <w:marLeft w:val="0"/>
          <w:marRight w:val="0"/>
          <w:marTop w:val="0"/>
          <w:marBottom w:val="0"/>
          <w:divBdr>
            <w:top w:val="none" w:sz="0" w:space="0" w:color="auto"/>
            <w:left w:val="none" w:sz="0" w:space="0" w:color="auto"/>
            <w:bottom w:val="none" w:sz="0" w:space="0" w:color="auto"/>
            <w:right w:val="none" w:sz="0" w:space="0" w:color="auto"/>
          </w:divBdr>
        </w:div>
      </w:divsChild>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596746360">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 w:id="2100249233">
      <w:bodyDiv w:val="1"/>
      <w:marLeft w:val="0"/>
      <w:marRight w:val="0"/>
      <w:marTop w:val="0"/>
      <w:marBottom w:val="0"/>
      <w:divBdr>
        <w:top w:val="none" w:sz="0" w:space="0" w:color="auto"/>
        <w:left w:val="none" w:sz="0" w:space="0" w:color="auto"/>
        <w:bottom w:val="none" w:sz="0" w:space="0" w:color="auto"/>
        <w:right w:val="none" w:sz="0" w:space="0" w:color="auto"/>
      </w:divBdr>
      <w:divsChild>
        <w:div w:id="349375622">
          <w:marLeft w:val="0"/>
          <w:marRight w:val="0"/>
          <w:marTop w:val="0"/>
          <w:marBottom w:val="0"/>
          <w:divBdr>
            <w:top w:val="none" w:sz="0" w:space="0" w:color="auto"/>
            <w:left w:val="none" w:sz="0" w:space="0" w:color="auto"/>
            <w:bottom w:val="none" w:sz="0" w:space="0" w:color="auto"/>
            <w:right w:val="none" w:sz="0" w:space="0" w:color="auto"/>
          </w:divBdr>
        </w:div>
      </w:divsChild>
    </w:div>
    <w:div w:id="211474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padlet.com/" TargetMode="External"/><Relationship Id="rId26" Type="http://schemas.openxmlformats.org/officeDocument/2006/relationships/hyperlink" Target="http://neworleansparentsguide.org/files/NOPG2016%28ENG%29.pdf" TargetMode="External"/><Relationship Id="rId39" Type="http://schemas.openxmlformats.org/officeDocument/2006/relationships/hyperlink" Target="http://www.latimes.com/local/la-me-charters-stats10-2010jan10-story.html" TargetMode="External"/><Relationship Id="rId21" Type="http://schemas.openxmlformats.org/officeDocument/2006/relationships/hyperlink" Target="http://www2.ed.gov/programs/racetothetop-district/index.html" TargetMode="External"/><Relationship Id="rId34" Type="http://schemas.openxmlformats.org/officeDocument/2006/relationships/hyperlink" Target="https://www.teachforamerica.org/" TargetMode="External"/><Relationship Id="rId42" Type="http://schemas.openxmlformats.org/officeDocument/2006/relationships/hyperlink" Target="http://nepc.colorado.edu/files/ttr-charterclaims-mmw-1.pdf" TargetMode="Externa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www.ecs.org/state-legislation-by-state/"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www.nytimes.com/2015/08/23/opinion/sunday/the-myth-of-the-new-orleans-school-makeover.html?_r=0" TargetMode="External"/><Relationship Id="rId32" Type="http://schemas.openxmlformats.org/officeDocument/2006/relationships/hyperlink" Target="http://nonprofitquarterly.org/2016/04/11/charitable-plutocracy-bill-gates-washington-state-and-the-nuisance-of-democracy/" TargetMode="External"/><Relationship Id="rId37" Type="http://schemas.openxmlformats.org/officeDocument/2006/relationships/hyperlink" Target="https://www.washingtonpost.com/news/wonk/wp/2013/09/10/teach-for-america-is-a-deeply-divisive-program-it-also-works/" TargetMode="External"/><Relationship Id="rId40" Type="http://schemas.openxmlformats.org/officeDocument/2006/relationships/hyperlink" Target="http://www.latimes.com/local/la-011010-me-charter_stats-g-graphic.html" TargetMode="External"/><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paschoolperformance.org/" TargetMode="External"/><Relationship Id="rId28" Type="http://schemas.openxmlformats.org/officeDocument/2006/relationships/hyperlink" Target="https://sites.gmercyu.edu/student-resources/adobe-connect-resources/" TargetMode="External"/><Relationship Id="rId36" Type="http://schemas.openxmlformats.org/officeDocument/2006/relationships/hyperlink" Target="http://www.brookings.edu/research/articles/2013/12/06-american-legislative-exchange-council-jackman" TargetMode="External"/><Relationship Id="rId10" Type="http://schemas.openxmlformats.org/officeDocument/2006/relationships/webSettings" Target="webSettings.xml"/><Relationship Id="rId19" Type="http://schemas.openxmlformats.org/officeDocument/2006/relationships/hyperlink" Target="http://elwray.squarespace.com/feedback" TargetMode="External"/><Relationship Id="rId31" Type="http://schemas.openxmlformats.org/officeDocument/2006/relationships/hyperlink" Target="https://nonprofitquarterly.org/2015/09/11/after-25-years-teach-for-america-results-are-consistently-underwhelming/"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www2.ed.gov/policy/elsec/leg/blueprint/index.html" TargetMode="External"/><Relationship Id="rId27" Type="http://schemas.openxmlformats.org/officeDocument/2006/relationships/hyperlink" Target="http://www.nytimes.com/2016/05/10/us/charter-driven-gains-in-new-orleans-schools-face-a-big-test.html?_r=0" TargetMode="External"/><Relationship Id="rId30" Type="http://schemas.openxmlformats.org/officeDocument/2006/relationships/hyperlink" Target="http://www.edweek.org/ew/articles/2012/03/01/kappan_underwood.html" TargetMode="External"/><Relationship Id="rId35" Type="http://schemas.openxmlformats.org/officeDocument/2006/relationships/hyperlink" Target="http://www.gatesfoundation.org/" TargetMode="External"/><Relationship Id="rId43" Type="http://schemas.openxmlformats.org/officeDocument/2006/relationships/hyperlink" Target="https://sites.gmercyu.edu/student-resources/adobe-connect-resources/" TargetMode="Externa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www.coweninstitute.com/wp-content/uploads/2010/03/NewOrleansSchoolHistory.doc" TargetMode="External"/><Relationship Id="rId33" Type="http://schemas.openxmlformats.org/officeDocument/2006/relationships/hyperlink" Target="https://www.alec.org/" TargetMode="External"/><Relationship Id="rId38" Type="http://schemas.openxmlformats.org/officeDocument/2006/relationships/hyperlink" Target="https://www.washingtonpost.com/politics/how-bill-gates-pulled-off-the-swift-common-core-revolution/2014/06/07/a830e32e-ec34-11e3-9f5c-9075d5508f0a_story.html" TargetMode="External"/><Relationship Id="rId20" Type="http://schemas.openxmlformats.org/officeDocument/2006/relationships/hyperlink" Target="http://www.ed.gov/p-12-reform" TargetMode="External"/><Relationship Id="rId41" Type="http://schemas.openxmlformats.org/officeDocument/2006/relationships/hyperlink" Target="http://www.publiccharters.org/wp-content/uploads/2014/08/Separating-Fact-from-Fiction.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2.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3.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5.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6.xml><?xml version="1.0" encoding="utf-8"?>
<ds:datastoreItem xmlns:ds="http://schemas.openxmlformats.org/officeDocument/2006/customXml" ds:itemID="{B11AEA0F-718F-4B34-B709-84794E239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1</TotalTime>
  <Pages>33</Pages>
  <Words>7104</Words>
  <Characters>40494</Characters>
  <Application>Microsoft Office Word</Application>
  <DocSecurity>0</DocSecurity>
  <Lines>337</Lines>
  <Paragraphs>95</Paragraphs>
  <ScaleCrop>false</ScaleCrop>
  <Company>Synergis Education, Inc.</Company>
  <LinksUpToDate>false</LinksUpToDate>
  <CharactersWithSpaces>47503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Priscila Hinkle</dc:creator>
  <cp:lastModifiedBy>Catherine Khongsaly</cp:lastModifiedBy>
  <cp:revision>6</cp:revision>
  <cp:lastPrinted>2009-04-23T17:02:00Z</cp:lastPrinted>
  <dcterms:created xsi:type="dcterms:W3CDTF">2017-02-15T21:06:00Z</dcterms:created>
  <dcterms:modified xsi:type="dcterms:W3CDTF">2019-03-07T19:27:00Z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