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00E7D" w14:textId="77777777" w:rsidR="005B3FC2" w:rsidRDefault="00000000">
      <w:pPr>
        <w:pStyle w:val="Standard"/>
        <w:spacing w:line="480" w:lineRule="auto"/>
      </w:pPr>
      <w:r>
        <w:t>Cody Kime</w:t>
      </w:r>
    </w:p>
    <w:p w14:paraId="6378D61B" w14:textId="3EE3FE02" w:rsidR="005B3FC2" w:rsidRDefault="00AE2E0B">
      <w:pPr>
        <w:pStyle w:val="Standard"/>
        <w:spacing w:line="480" w:lineRule="auto"/>
      </w:pPr>
      <w:r>
        <w:t xml:space="preserve">Professor </w:t>
      </w:r>
      <w:proofErr w:type="spellStart"/>
      <w:r>
        <w:t>Amiruzz</w:t>
      </w:r>
      <w:r w:rsidR="00CD12A8">
        <w:t>a</w:t>
      </w:r>
      <w:r>
        <w:t>man</w:t>
      </w:r>
      <w:proofErr w:type="spellEnd"/>
    </w:p>
    <w:p w14:paraId="2DBABE06" w14:textId="77777777" w:rsidR="005B3FC2" w:rsidRDefault="00AE2E0B">
      <w:pPr>
        <w:pStyle w:val="Standard"/>
        <w:spacing w:line="480" w:lineRule="auto"/>
      </w:pPr>
      <w:r>
        <w:t>CSC 496 Independent Study</w:t>
      </w:r>
    </w:p>
    <w:p w14:paraId="7018BB74" w14:textId="6F302C8E" w:rsidR="005B3FC2" w:rsidRDefault="00AE2E0B">
      <w:pPr>
        <w:pStyle w:val="Standard"/>
        <w:spacing w:line="480" w:lineRule="auto"/>
      </w:pPr>
      <w:r>
        <w:t>6/</w:t>
      </w:r>
      <w:r w:rsidR="00E75B64">
        <w:t>25</w:t>
      </w:r>
      <w:r>
        <w:t>/2024</w:t>
      </w:r>
    </w:p>
    <w:p w14:paraId="7FDC31B8" w14:textId="7A47C5DF" w:rsidR="005B3FC2" w:rsidRPr="00136E63" w:rsidRDefault="001D19F7">
      <w:pPr>
        <w:pStyle w:val="Standard"/>
        <w:spacing w:line="480" w:lineRule="auto"/>
        <w:jc w:val="center"/>
        <w:rPr>
          <w:b/>
          <w:bCs/>
        </w:rPr>
      </w:pPr>
      <w:r w:rsidRPr="00136E63">
        <w:rPr>
          <w:b/>
          <w:bCs/>
        </w:rPr>
        <w:t>Classification</w:t>
      </w:r>
      <w:r w:rsidR="00E75B64">
        <w:rPr>
          <w:b/>
          <w:bCs/>
        </w:rPr>
        <w:t xml:space="preserve">, </w:t>
      </w:r>
      <w:r w:rsidRPr="00136E63">
        <w:rPr>
          <w:b/>
          <w:bCs/>
        </w:rPr>
        <w:t>Clustering</w:t>
      </w:r>
      <w:r w:rsidR="00E75B64">
        <w:rPr>
          <w:b/>
          <w:bCs/>
        </w:rPr>
        <w:t xml:space="preserve"> and Neural Networks</w:t>
      </w:r>
    </w:p>
    <w:p w14:paraId="287E040E" w14:textId="7458E755" w:rsidR="008E3D5E" w:rsidRDefault="008E3D5E" w:rsidP="009E22C0">
      <w:pPr>
        <w:pStyle w:val="Standard"/>
        <w:spacing w:line="480" w:lineRule="auto"/>
      </w:pPr>
      <w:r>
        <w:rPr>
          <w:b/>
          <w:bCs/>
          <w:sz w:val="32"/>
          <w:szCs w:val="32"/>
        </w:rPr>
        <w:t>Introduction</w:t>
      </w:r>
    </w:p>
    <w:p w14:paraId="15BA2382" w14:textId="77777777" w:rsidR="00CD12A8" w:rsidRDefault="008E3D5E" w:rsidP="001E6643">
      <w:pPr>
        <w:pStyle w:val="Standard"/>
        <w:spacing w:line="480" w:lineRule="auto"/>
        <w:ind w:firstLine="720"/>
      </w:pPr>
      <w:r>
        <w:t>Before discussing classification and clustering, the topic of S</w:t>
      </w:r>
      <w:r w:rsidR="005609A0">
        <w:t>upervised and Unsupervised methods</w:t>
      </w:r>
      <w:r>
        <w:t xml:space="preserve"> must be introduced, which</w:t>
      </w:r>
      <w:r w:rsidR="005609A0">
        <w:t xml:space="preserve"> are</w:t>
      </w:r>
      <w:r w:rsidR="00852597">
        <w:t xml:space="preserve"> the two basic approaches</w:t>
      </w:r>
      <w:r w:rsidR="005609A0">
        <w:t xml:space="preserve"> used to train machine learning models. Supervised methods map an input to an output using a series of functions</w:t>
      </w:r>
      <w:r w:rsidR="001E6643">
        <w:t xml:space="preserve"> using labeled data</w:t>
      </w:r>
      <w:r w:rsidR="005609A0">
        <w:t>.</w:t>
      </w:r>
      <w:r w:rsidR="00852597">
        <w:t xml:space="preserve"> For example, we may </w:t>
      </w:r>
      <w:r w:rsidR="00A458F8">
        <w:t>input</w:t>
      </w:r>
      <w:r w:rsidR="00852597">
        <w:t xml:space="preserve"> data that is somebody’s height that the supervised method uses to output a prediction of their respective shoe size using a series of algorithms. S</w:t>
      </w:r>
      <w:r w:rsidR="001E6643">
        <w:t>upervised learning</w:t>
      </w:r>
      <w:r w:rsidR="0045370C">
        <w:t xml:space="preserve"> can be used for things like spam filters, image recognition, etc., and</w:t>
      </w:r>
      <w:r w:rsidR="001E6643">
        <w:t xml:space="preserve"> can be separated into two categories: classification and regression.</w:t>
      </w:r>
      <w:r w:rsidR="005609A0">
        <w:t xml:space="preserve"> </w:t>
      </w:r>
    </w:p>
    <w:p w14:paraId="3D6C654B" w14:textId="4B945CD5" w:rsidR="006C7DD3" w:rsidRDefault="005609A0" w:rsidP="001E6643">
      <w:pPr>
        <w:pStyle w:val="Standard"/>
        <w:spacing w:line="480" w:lineRule="auto"/>
        <w:ind w:firstLine="720"/>
      </w:pPr>
      <w:r>
        <w:t>Unsupervised methods</w:t>
      </w:r>
      <w:r w:rsidR="00A458F8">
        <w:t xml:space="preserve"> on the other hand</w:t>
      </w:r>
      <w:r w:rsidR="00C55CE0">
        <w:t xml:space="preserve"> are used to discover the underlying structure of data and do not require input-to-output mappings, instead they</w:t>
      </w:r>
      <w:r>
        <w:t xml:space="preserve"> create </w:t>
      </w:r>
      <w:r w:rsidRPr="005609A0">
        <w:t>patterns from input data without references to labeled outcomes</w:t>
      </w:r>
      <w:r w:rsidR="00BE25EB">
        <w:t xml:space="preserve"> (</w:t>
      </w:r>
      <w:proofErr w:type="spellStart"/>
      <w:r w:rsidR="008E3D5E">
        <w:t>Pykes</w:t>
      </w:r>
      <w:proofErr w:type="spellEnd"/>
      <w:r w:rsidR="008E3D5E">
        <w:t>, 2023</w:t>
      </w:r>
      <w:r w:rsidR="00BE25EB">
        <w:t>)</w:t>
      </w:r>
      <w:r>
        <w:t>.</w:t>
      </w:r>
      <w:r w:rsidR="00276B45">
        <w:t xml:space="preserve"> </w:t>
      </w:r>
      <w:r w:rsidR="00E72CC4">
        <w:t>Unsupervised learning typically handles large volumes of data without the supervision of somebody (Hence the name unsupervised learning</w:t>
      </w:r>
      <w:r w:rsidR="0045370C">
        <w:t>). Unsupervised</w:t>
      </w:r>
      <w:r w:rsidR="00276B45">
        <w:t xml:space="preserve"> learning</w:t>
      </w:r>
      <w:r w:rsidR="00E72CC4">
        <w:t xml:space="preserve"> is great for things like anomaly detection, social media analysis, </w:t>
      </w:r>
      <w:r w:rsidR="0045370C">
        <w:t>etc. (</w:t>
      </w:r>
      <w:proofErr w:type="spellStart"/>
      <w:r w:rsidR="0045370C">
        <w:t>Altexsoft</w:t>
      </w:r>
      <w:proofErr w:type="spellEnd"/>
      <w:r w:rsidR="0045370C">
        <w:t>, 2021), and</w:t>
      </w:r>
      <w:r w:rsidR="00276B45">
        <w:t xml:space="preserve"> can be used for three main tasks: clustering, association, and dimensionality reduction (</w:t>
      </w:r>
      <w:proofErr w:type="spellStart"/>
      <w:r w:rsidR="00276B45">
        <w:t>Delua</w:t>
      </w:r>
      <w:proofErr w:type="spellEnd"/>
      <w:r w:rsidR="00276B45">
        <w:t>, 2024).</w:t>
      </w:r>
    </w:p>
    <w:p w14:paraId="0276B50F" w14:textId="73F93F50" w:rsidR="006C7DD3" w:rsidRPr="006C7DD3" w:rsidRDefault="006C7DD3">
      <w:pPr>
        <w:pStyle w:val="Standard"/>
        <w:spacing w:line="480" w:lineRule="auto"/>
        <w:rPr>
          <w:b/>
          <w:bCs/>
          <w:sz w:val="32"/>
          <w:szCs w:val="32"/>
        </w:rPr>
      </w:pPr>
      <w:r w:rsidRPr="006C7DD3">
        <w:rPr>
          <w:b/>
          <w:bCs/>
          <w:sz w:val="32"/>
          <w:szCs w:val="32"/>
        </w:rPr>
        <w:t>Classification</w:t>
      </w:r>
    </w:p>
    <w:p w14:paraId="3680C2A3" w14:textId="2D993B78" w:rsidR="00AC482E" w:rsidRDefault="00CD12A8" w:rsidP="009E22C0">
      <w:pPr>
        <w:pStyle w:val="Standard"/>
        <w:spacing w:line="480" w:lineRule="auto"/>
        <w:ind w:firstLine="720"/>
      </w:pPr>
      <w:r>
        <w:t>As previously mentioned, c</w:t>
      </w:r>
      <w:r w:rsidR="006C7DD3">
        <w:t xml:space="preserve">lassification is a sub-category of the </w:t>
      </w:r>
      <w:r w:rsidR="006C7DD3" w:rsidRPr="006C7DD3">
        <w:t>supervised machine learning model.</w:t>
      </w:r>
      <w:r w:rsidRPr="00CD12A8">
        <w:t xml:space="preserve"> </w:t>
      </w:r>
      <w:r>
        <w:t>Classification differs from regression in that classification use</w:t>
      </w:r>
      <w:r w:rsidR="00F15741">
        <w:t>s</w:t>
      </w:r>
      <w:r>
        <w:t xml:space="preserve"> algorithm</w:t>
      </w:r>
      <w:r w:rsidR="00F15741">
        <w:t>s</w:t>
      </w:r>
      <w:r>
        <w:t xml:space="preserve"> to accurately assign test data into specific categories, while regression</w:t>
      </w:r>
      <w:r w:rsidR="00F15741">
        <w:t xml:space="preserve"> has</w:t>
      </w:r>
      <w:r w:rsidR="00AC482E">
        <w:t xml:space="preserve"> the algorithm </w:t>
      </w:r>
      <w:r>
        <w:t>understand the relationship between the variables (</w:t>
      </w:r>
      <w:proofErr w:type="spellStart"/>
      <w:r w:rsidRPr="001E6643">
        <w:t>Delua</w:t>
      </w:r>
      <w:proofErr w:type="spellEnd"/>
      <w:r>
        <w:t xml:space="preserve">, 2024). </w:t>
      </w:r>
      <w:r w:rsidR="001D19F7">
        <w:t xml:space="preserve"> </w:t>
      </w:r>
      <w:r>
        <w:t>Classification</w:t>
      </w:r>
      <w:r w:rsidR="001D19F7">
        <w:t xml:space="preserve"> involves the model </w:t>
      </w:r>
      <w:r w:rsidR="001D19F7" w:rsidRPr="001D19F7">
        <w:t>learn</w:t>
      </w:r>
      <w:r w:rsidR="001D19F7">
        <w:t>ing</w:t>
      </w:r>
      <w:r w:rsidR="001D19F7" w:rsidRPr="001D19F7">
        <w:t xml:space="preserve"> a function that maps </w:t>
      </w:r>
      <w:r w:rsidR="001D19F7" w:rsidRPr="001D19F7">
        <w:lastRenderedPageBreak/>
        <w:t>an input to output based on input-output pairs</w:t>
      </w:r>
      <w:r w:rsidR="00254534">
        <w:t xml:space="preserve"> and</w:t>
      </w:r>
      <w:r w:rsidR="00140E53">
        <w:t xml:space="preserve"> is also defined by its target variable being discrete rather than continuous.</w:t>
      </w:r>
      <w:r>
        <w:t xml:space="preserve"> </w:t>
      </w:r>
      <w:r w:rsidR="00AC482E">
        <w:t xml:space="preserve"> An example of a classification learning method could be a decision tree. The decision tree operates in a flow like state, starting at the root then moving down the tree according to the input. In the following example we can observe a basic decision tree that could be used to predict the weather.</w:t>
      </w:r>
    </w:p>
    <w:p w14:paraId="17A2C46D" w14:textId="05EB7F56" w:rsidR="00AC482E" w:rsidRDefault="00AC482E" w:rsidP="00111967">
      <w:pPr>
        <w:pStyle w:val="Standard"/>
        <w:spacing w:line="480" w:lineRule="auto"/>
        <w:ind w:firstLine="720"/>
        <w:jc w:val="center"/>
      </w:pPr>
      <w:r w:rsidRPr="00AC482E">
        <w:rPr>
          <w:noProof/>
        </w:rPr>
        <w:drawing>
          <wp:inline distT="0" distB="0" distL="0" distR="0" wp14:anchorId="1B7EC672" wp14:editId="356600CC">
            <wp:extent cx="3405795" cy="2077221"/>
            <wp:effectExtent l="0" t="0" r="4445" b="0"/>
            <wp:docPr id="331336312" name="Picture 1" descr="A diagram of weather foreca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36312" name="Picture 1" descr="A diagram of weather forecas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8439" cy="214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6F56" w14:textId="6F63ADDA" w:rsidR="00AC482E" w:rsidRPr="00111967" w:rsidRDefault="00097E4E" w:rsidP="00111967">
      <w:pPr>
        <w:pStyle w:val="Standard"/>
        <w:spacing w:line="480" w:lineRule="auto"/>
        <w:ind w:firstLine="72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Figure </w:t>
      </w:r>
      <w:r w:rsidR="00850E3F">
        <w:rPr>
          <w:i/>
          <w:iCs/>
          <w:sz w:val="18"/>
          <w:szCs w:val="18"/>
        </w:rPr>
        <w:t>1</w:t>
      </w:r>
      <w:r>
        <w:rPr>
          <w:i/>
          <w:iCs/>
          <w:sz w:val="18"/>
          <w:szCs w:val="18"/>
        </w:rPr>
        <w:t xml:space="preserve"> </w:t>
      </w:r>
      <w:r w:rsidR="00111967" w:rsidRPr="00111967">
        <w:rPr>
          <w:i/>
          <w:iCs/>
          <w:sz w:val="18"/>
          <w:szCs w:val="18"/>
        </w:rPr>
        <w:t>(Yadav, 2019)</w:t>
      </w:r>
    </w:p>
    <w:p w14:paraId="1F0CA684" w14:textId="04B7AA21" w:rsidR="005B3FC2" w:rsidRDefault="00254534" w:rsidP="00AC482E">
      <w:pPr>
        <w:pStyle w:val="Standard"/>
        <w:spacing w:line="480" w:lineRule="auto"/>
        <w:ind w:firstLine="720"/>
      </w:pPr>
      <w:r>
        <w:t>Classification consists of four main tasks which include binary, multi-class, multi-label, and imbalanced classifications</w:t>
      </w:r>
      <w:r w:rsidR="00BE25EB">
        <w:t xml:space="preserve"> </w:t>
      </w:r>
      <w:r w:rsidR="008E3D5E">
        <w:t>(Keita, 2022)</w:t>
      </w:r>
      <w:r>
        <w:t>.</w:t>
      </w:r>
      <w:r w:rsidR="00140E53">
        <w:t xml:space="preserve"> </w:t>
      </w:r>
      <w:r>
        <w:t xml:space="preserve">In </w:t>
      </w:r>
      <w:r w:rsidR="00D22D2D">
        <w:t>b</w:t>
      </w:r>
      <w:r>
        <w:t>inary classification</w:t>
      </w:r>
      <w:r w:rsidR="00D22D2D">
        <w:t>,</w:t>
      </w:r>
      <w:r>
        <w:t xml:space="preserve"> training data is labeled in a binary form</w:t>
      </w:r>
      <w:r w:rsidR="009E2610">
        <w:t>at by classifying input data into two mutually exclusive categories. Multi-</w:t>
      </w:r>
      <w:r w:rsidR="00D22D2D">
        <w:t>c</w:t>
      </w:r>
      <w:r w:rsidR="009E2610">
        <w:t xml:space="preserve">lass </w:t>
      </w:r>
      <w:r w:rsidR="00D22D2D">
        <w:t>c</w:t>
      </w:r>
      <w:r w:rsidR="009E2610">
        <w:t xml:space="preserve">lassification involves having two or more class labels and then the model’s job is to predict which class it belongs to </w:t>
      </w:r>
      <w:r w:rsidR="003D13D3">
        <w:t>according to</w:t>
      </w:r>
      <w:r w:rsidR="009E2610">
        <w:t xml:space="preserve"> the input data. Multi-</w:t>
      </w:r>
      <w:r w:rsidR="00D22D2D">
        <w:t>l</w:t>
      </w:r>
      <w:r w:rsidR="009E2610">
        <w:t xml:space="preserve">abel </w:t>
      </w:r>
      <w:r w:rsidR="00D22D2D">
        <w:t>classification</w:t>
      </w:r>
      <w:r w:rsidR="009E2610">
        <w:t xml:space="preserve"> is defined by how it predicts 0 or more </w:t>
      </w:r>
      <w:r w:rsidR="00D22D2D">
        <w:t>classes</w:t>
      </w:r>
      <w:r w:rsidR="009E2610">
        <w:t xml:space="preserve"> for each input example. Finally, </w:t>
      </w:r>
      <w:r w:rsidR="00D22D2D">
        <w:t>i</w:t>
      </w:r>
      <w:r w:rsidR="009E2610">
        <w:t xml:space="preserve">mbalanced </w:t>
      </w:r>
      <w:r w:rsidR="00D22D2D">
        <w:t>c</w:t>
      </w:r>
      <w:r w:rsidR="009E2610">
        <w:t xml:space="preserve">lassification </w:t>
      </w:r>
      <w:r w:rsidR="00D22D2D">
        <w:t>considers the imbalance of the distribution in each class</w:t>
      </w:r>
      <w:r w:rsidR="00BE25EB">
        <w:t xml:space="preserve"> </w:t>
      </w:r>
      <w:r w:rsidR="008E3D5E">
        <w:t>(Keita, 2022)</w:t>
      </w:r>
      <w:r w:rsidR="00D22D2D">
        <w:t xml:space="preserve">. </w:t>
      </w:r>
      <w:r w:rsidR="006C7DD3">
        <w:t xml:space="preserve">Different types of classification models </w:t>
      </w:r>
      <w:r w:rsidR="00140E53">
        <w:t>include</w:t>
      </w:r>
      <w:r w:rsidR="006C7DD3">
        <w:t xml:space="preserve"> </w:t>
      </w:r>
      <w:r w:rsidR="006C7DD3" w:rsidRPr="006C7DD3">
        <w:t>Support Vector Machine, Naive Bayes</w:t>
      </w:r>
      <w:r w:rsidR="006C7DD3">
        <w:t>, etc.</w:t>
      </w:r>
    </w:p>
    <w:p w14:paraId="435CD3EC" w14:textId="77777777" w:rsidR="006C7DD3" w:rsidRPr="006C7DD3" w:rsidRDefault="006C7DD3">
      <w:pPr>
        <w:pStyle w:val="Standard"/>
        <w:spacing w:line="480" w:lineRule="auto"/>
        <w:rPr>
          <w:b/>
          <w:bCs/>
          <w:sz w:val="32"/>
          <w:szCs w:val="32"/>
        </w:rPr>
      </w:pPr>
      <w:r w:rsidRPr="006C7DD3">
        <w:rPr>
          <w:b/>
          <w:bCs/>
          <w:sz w:val="32"/>
          <w:szCs w:val="32"/>
        </w:rPr>
        <w:t>Clustering</w:t>
      </w:r>
    </w:p>
    <w:p w14:paraId="05FCD985" w14:textId="4C9461CC" w:rsidR="003D13D3" w:rsidRDefault="006C7DD3" w:rsidP="00A458F8">
      <w:pPr>
        <w:pStyle w:val="NormalWeb"/>
        <w:spacing w:before="0" w:beforeAutospacing="0" w:after="0" w:afterAutospacing="0" w:line="480" w:lineRule="auto"/>
        <w:ind w:firstLine="720"/>
      </w:pPr>
      <w:r w:rsidRPr="006C7DD3">
        <w:t xml:space="preserve">Clustering is a sub-category of </w:t>
      </w:r>
      <w:r>
        <w:t xml:space="preserve">the </w:t>
      </w:r>
      <w:r w:rsidRPr="006C7DD3">
        <w:t>unsupervised machine learning model.</w:t>
      </w:r>
      <w:r w:rsidR="001D19F7">
        <w:t xml:space="preserve"> This technique is typically used to group unlabeled data based on the similarities or differences.</w:t>
      </w:r>
      <w:r w:rsidR="00BE25EB">
        <w:t xml:space="preserve"> </w:t>
      </w:r>
      <w:r w:rsidR="008E3D5E">
        <w:rPr>
          <w:rStyle w:val="url"/>
        </w:rPr>
        <w:t>(</w:t>
      </w:r>
      <w:proofErr w:type="spellStart"/>
      <w:r w:rsidR="009435D8">
        <w:t>Pykes</w:t>
      </w:r>
      <w:proofErr w:type="spellEnd"/>
      <w:r w:rsidR="008E3D5E">
        <w:t>, 20</w:t>
      </w:r>
      <w:r w:rsidR="009435D8">
        <w:t>23</w:t>
      </w:r>
      <w:r w:rsidR="008E3D5E">
        <w:t>)</w:t>
      </w:r>
      <w:r w:rsidR="00EB6C42">
        <w:t xml:space="preserve"> Clustering is </w:t>
      </w:r>
      <w:r w:rsidR="00EB6C42">
        <w:lastRenderedPageBreak/>
        <w:t xml:space="preserve">useful because the model </w:t>
      </w:r>
      <w:r w:rsidR="003D13D3">
        <w:t>can</w:t>
      </w:r>
      <w:r w:rsidR="00EB6C42">
        <w:t xml:space="preserve"> learn by grouping similar data points into larger datasets without worrying about specific outcomes.</w:t>
      </w:r>
      <w:r w:rsidR="003D13D3">
        <w:t xml:space="preserve"> In the following graphic, we can see an example of data points and then how </w:t>
      </w:r>
      <w:r w:rsidR="009435D8">
        <w:t xml:space="preserve">the </w:t>
      </w:r>
      <w:r w:rsidR="003D13D3">
        <w:t xml:space="preserve">clustering technique interprets that data and proceeds </w:t>
      </w:r>
      <w:r w:rsidR="009435D8">
        <w:t xml:space="preserve">to create </w:t>
      </w:r>
      <w:r w:rsidR="003D13D3">
        <w:t>group</w:t>
      </w:r>
      <w:r w:rsidR="009435D8">
        <w:t>s</w:t>
      </w:r>
      <w:r w:rsidR="003D13D3">
        <w:t xml:space="preserve"> (or cluster</w:t>
      </w:r>
      <w:r w:rsidR="009435D8">
        <w:t>s</w:t>
      </w:r>
      <w:r w:rsidR="003D13D3">
        <w:t>) the</w:t>
      </w:r>
      <w:r w:rsidR="009435D8">
        <w:t>n place those</w:t>
      </w:r>
      <w:r w:rsidR="003D13D3">
        <w:t xml:space="preserve"> data points</w:t>
      </w:r>
      <w:r w:rsidR="009435D8">
        <w:t xml:space="preserve"> into the groups</w:t>
      </w:r>
      <w:r w:rsidR="003D13D3">
        <w:t xml:space="preserve"> according to their relativity.</w:t>
      </w:r>
    </w:p>
    <w:p w14:paraId="74E05A56" w14:textId="77777777" w:rsidR="003D13D3" w:rsidRDefault="003D13D3" w:rsidP="00A458F8">
      <w:pPr>
        <w:pStyle w:val="NormalWeb"/>
        <w:spacing w:before="0" w:beforeAutospacing="0" w:after="0" w:afterAutospacing="0" w:line="480" w:lineRule="auto"/>
        <w:ind w:firstLine="720"/>
      </w:pPr>
    </w:p>
    <w:p w14:paraId="15C0CEBF" w14:textId="02B37A52" w:rsidR="003D13D3" w:rsidRDefault="003D13D3" w:rsidP="00111967">
      <w:pPr>
        <w:pStyle w:val="NormalWeb"/>
        <w:spacing w:before="0" w:beforeAutospacing="0" w:after="0" w:afterAutospacing="0" w:line="480" w:lineRule="auto"/>
        <w:ind w:firstLine="720"/>
        <w:jc w:val="center"/>
      </w:pPr>
      <w:r>
        <w:rPr>
          <w:noProof/>
        </w:rPr>
        <w:drawing>
          <wp:inline distT="0" distB="0" distL="0" distR="0" wp14:anchorId="7D414CBE" wp14:editId="7D88F641">
            <wp:extent cx="4981899" cy="1918654"/>
            <wp:effectExtent l="0" t="0" r="0" b="5715"/>
            <wp:docPr id="1987202652" name="Picture 1" descr="A diagram of a green circle and a green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02652" name="Picture 1" descr="A diagram of a green circle and a green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53" cy="195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1199" w14:textId="6089F4CE" w:rsidR="003D13D3" w:rsidRPr="003D13D3" w:rsidRDefault="003D13D3" w:rsidP="003D13D3">
      <w:pPr>
        <w:pStyle w:val="NormalWeb"/>
        <w:spacing w:before="0" w:beforeAutospacing="0" w:after="0" w:afterAutospacing="0" w:line="480" w:lineRule="auto"/>
        <w:ind w:firstLine="720"/>
        <w:jc w:val="center"/>
        <w:rPr>
          <w:i/>
          <w:iCs/>
          <w:sz w:val="18"/>
          <w:szCs w:val="18"/>
        </w:rPr>
      </w:pPr>
      <w:r w:rsidRPr="003D13D3">
        <w:rPr>
          <w:i/>
          <w:iCs/>
          <w:sz w:val="18"/>
          <w:szCs w:val="18"/>
        </w:rPr>
        <w:t xml:space="preserve">Figure </w:t>
      </w:r>
      <w:r w:rsidR="00850E3F">
        <w:rPr>
          <w:i/>
          <w:iCs/>
          <w:sz w:val="18"/>
          <w:szCs w:val="18"/>
        </w:rPr>
        <w:t>2</w:t>
      </w:r>
      <w:r w:rsidRPr="003D13D3">
        <w:rPr>
          <w:i/>
          <w:iCs/>
          <w:sz w:val="18"/>
          <w:szCs w:val="18"/>
        </w:rPr>
        <w:t xml:space="preserve"> (Priy, 2018)</w:t>
      </w:r>
    </w:p>
    <w:p w14:paraId="5B3AD787" w14:textId="02606138" w:rsidR="005B3FC2" w:rsidRDefault="00CD015B" w:rsidP="00A458F8">
      <w:pPr>
        <w:pStyle w:val="NormalWeb"/>
        <w:spacing w:before="0" w:beforeAutospacing="0" w:after="0" w:afterAutospacing="0" w:line="480" w:lineRule="auto"/>
        <w:ind w:firstLine="720"/>
      </w:pPr>
      <w:r>
        <w:t xml:space="preserve">There are two types of clustering </w:t>
      </w:r>
      <w:r w:rsidR="009435D8">
        <w:t xml:space="preserve">techniques </w:t>
      </w:r>
      <w:r>
        <w:t xml:space="preserve">which include hard clustering and soft clustering. Hard clustering consists of each data point belonging to a cluster completely or not; For example, if we had two clusters (Respectively cluster </w:t>
      </w:r>
      <w:r w:rsidR="00667134">
        <w:rPr>
          <w:i/>
          <w:iCs/>
        </w:rPr>
        <w:t>a</w:t>
      </w:r>
      <w:r>
        <w:t xml:space="preserve"> and cluster </w:t>
      </w:r>
      <w:r w:rsidR="00667134">
        <w:rPr>
          <w:i/>
          <w:iCs/>
        </w:rPr>
        <w:t>b</w:t>
      </w:r>
      <w:r>
        <w:t>) every data point would have to go into</w:t>
      </w:r>
      <w:r w:rsidR="00667134">
        <w:t xml:space="preserve"> </w:t>
      </w:r>
      <w:r w:rsidR="00667134">
        <w:rPr>
          <w:i/>
          <w:iCs/>
        </w:rPr>
        <w:t>a</w:t>
      </w:r>
      <w:r>
        <w:t xml:space="preserve"> or </w:t>
      </w:r>
      <w:r w:rsidR="00667134">
        <w:rPr>
          <w:i/>
          <w:iCs/>
        </w:rPr>
        <w:t>b</w:t>
      </w:r>
      <w:r w:rsidR="009435D8">
        <w:t xml:space="preserve">. </w:t>
      </w:r>
      <w:r>
        <w:t xml:space="preserve">While soft clustering evaluates the probability of a point being in a cluster. If we had the same cluster </w:t>
      </w:r>
      <w:r w:rsidR="00667134">
        <w:rPr>
          <w:i/>
          <w:iCs/>
        </w:rPr>
        <w:t>a</w:t>
      </w:r>
      <w:r>
        <w:t xml:space="preserve"> and cluster </w:t>
      </w:r>
      <w:r w:rsidR="00667134">
        <w:rPr>
          <w:i/>
          <w:iCs/>
        </w:rPr>
        <w:t>b</w:t>
      </w:r>
      <w:r>
        <w:t xml:space="preserve"> from the last example, we would rather evaluate the probability of the data points belonging to both clusters for all data points</w:t>
      </w:r>
      <w:r w:rsidR="009435D8">
        <w:t xml:space="preserve"> </w:t>
      </w:r>
      <w:r w:rsidR="009435D8">
        <w:rPr>
          <w:rStyle w:val="url"/>
        </w:rPr>
        <w:t>(</w:t>
      </w:r>
      <w:r w:rsidR="009435D8">
        <w:t>Priy, 2018)</w:t>
      </w:r>
      <w:r>
        <w:t>.</w:t>
      </w:r>
      <w:r w:rsidR="009D7AAA">
        <w:t xml:space="preserve"> Clustering is great for categorizing great volumes of data in things like market and social network analysis.</w:t>
      </w:r>
    </w:p>
    <w:p w14:paraId="7A43B2C5" w14:textId="629208C0" w:rsidR="00E16629" w:rsidRDefault="00E16629" w:rsidP="00A458F8">
      <w:pPr>
        <w:pStyle w:val="NormalWeb"/>
        <w:spacing w:before="0" w:beforeAutospacing="0" w:after="0" w:afterAutospacing="0" w:line="480" w:lineRule="auto"/>
        <w:ind w:firstLine="720"/>
      </w:pPr>
      <w:r>
        <w:t xml:space="preserve">The four common clustering </w:t>
      </w:r>
      <w:r w:rsidR="00AE0B0E">
        <w:t>methods</w:t>
      </w:r>
      <w:r>
        <w:t xml:space="preserve"> that are used include Centroid-based, Density-based, Distribution-based and Hierarchical. Centroid-based Clustering is the most popular clustering </w:t>
      </w:r>
      <w:r w:rsidR="00AE0B0E">
        <w:t>method</w:t>
      </w:r>
      <w:r>
        <w:t xml:space="preserve"> and</w:t>
      </w:r>
      <w:r w:rsidR="00AE0B0E">
        <w:t xml:space="preserve"> is known for its ability to group data points according to its closeness by creating partitions to form clusters. In Centroid-based Clustering t</w:t>
      </w:r>
      <w:r>
        <w:t>he datasets are separated into a predetermined, non-hierarchical number of clusters</w:t>
      </w:r>
      <w:r w:rsidR="00AE0B0E">
        <w:t xml:space="preserve"> as we can observe in the following example.</w:t>
      </w:r>
    </w:p>
    <w:p w14:paraId="2ED02319" w14:textId="77777777" w:rsidR="00AE0B0E" w:rsidRDefault="00AE0B0E" w:rsidP="00A458F8">
      <w:pPr>
        <w:pStyle w:val="NormalWeb"/>
        <w:spacing w:before="0" w:beforeAutospacing="0" w:after="0" w:afterAutospacing="0" w:line="480" w:lineRule="auto"/>
        <w:ind w:firstLine="720"/>
      </w:pPr>
    </w:p>
    <w:p w14:paraId="6BE226BF" w14:textId="51088B5C" w:rsidR="00AE0B0E" w:rsidRDefault="009B7D3A" w:rsidP="009B7D3A">
      <w:pPr>
        <w:pStyle w:val="NormalWeb"/>
        <w:spacing w:before="0" w:beforeAutospacing="0" w:after="0" w:afterAutospacing="0" w:line="480" w:lineRule="auto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43C919A0" wp14:editId="262A2632">
            <wp:extent cx="2504323" cy="2279650"/>
            <wp:effectExtent l="0" t="0" r="0" b="6350"/>
            <wp:docPr id="691076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781" cy="229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B40F" w14:textId="4A29FBFD" w:rsidR="009B7D3A" w:rsidRDefault="009B7D3A" w:rsidP="009B7D3A">
      <w:pPr>
        <w:pStyle w:val="NormalWeb"/>
        <w:spacing w:before="0" w:beforeAutospacing="0" w:after="0" w:afterAutospacing="0" w:line="480" w:lineRule="auto"/>
        <w:ind w:firstLine="720"/>
        <w:jc w:val="center"/>
        <w:rPr>
          <w:i/>
          <w:iCs/>
          <w:sz w:val="18"/>
          <w:szCs w:val="18"/>
        </w:rPr>
      </w:pPr>
      <w:r w:rsidRPr="009B7D3A">
        <w:rPr>
          <w:i/>
          <w:iCs/>
          <w:sz w:val="18"/>
          <w:szCs w:val="18"/>
        </w:rPr>
        <w:t>Figure 3 (Google, 2022)</w:t>
      </w:r>
    </w:p>
    <w:p w14:paraId="73417B30" w14:textId="1EED828C" w:rsidR="00721169" w:rsidRPr="009B7D3A" w:rsidRDefault="00721169" w:rsidP="00721169">
      <w:pPr>
        <w:pStyle w:val="NormalWeb"/>
        <w:spacing w:before="0" w:beforeAutospacing="0" w:after="0" w:afterAutospacing="0" w:line="480" w:lineRule="auto"/>
        <w:ind w:firstLine="720"/>
        <w:rPr>
          <w:i/>
          <w:iCs/>
          <w:sz w:val="18"/>
          <w:szCs w:val="18"/>
        </w:rPr>
      </w:pPr>
      <w:r>
        <w:t>Next, density-based clustering focuses on areas with a high density of data</w:t>
      </w:r>
      <w:r w:rsidR="00CE3703">
        <w:t xml:space="preserve"> and creates arbitrary-shaped clusters.</w:t>
      </w:r>
      <w:r w:rsidR="00CE3703">
        <w:rPr>
          <w:noProof/>
        </w:rPr>
        <w:t xml:space="preserve"> This clustering method does not force outliers into a cluster and data points that are close in a high-density area should always be put in the same cluster. If we observe the following example, we can see how a density-based clustering method may form clusters, leave out outliers, and ignore geometric shapes.</w:t>
      </w:r>
    </w:p>
    <w:p w14:paraId="03243E6E" w14:textId="10EC5137" w:rsidR="00CE3703" w:rsidRDefault="00CE3703" w:rsidP="00CE3703">
      <w:pPr>
        <w:pStyle w:val="Standard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0C350CE" wp14:editId="58CF2C5A">
            <wp:extent cx="3213100" cy="2177199"/>
            <wp:effectExtent l="0" t="0" r="6350" b="0"/>
            <wp:docPr id="2" name="lightbox-image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box-image" descr="Lightbox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069" cy="220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BA884" w14:textId="3B255FB1" w:rsidR="00850E3F" w:rsidRDefault="00850E3F" w:rsidP="00850E3F">
      <w:pPr>
        <w:pStyle w:val="NormalWeb"/>
        <w:spacing w:before="0" w:beforeAutospacing="0" w:after="0" w:afterAutospacing="0" w:line="480" w:lineRule="auto"/>
        <w:ind w:firstLine="720"/>
        <w:jc w:val="center"/>
        <w:rPr>
          <w:i/>
          <w:iCs/>
          <w:sz w:val="18"/>
          <w:szCs w:val="18"/>
        </w:rPr>
      </w:pPr>
      <w:r w:rsidRPr="009B7D3A">
        <w:rPr>
          <w:i/>
          <w:iCs/>
          <w:sz w:val="18"/>
          <w:szCs w:val="18"/>
        </w:rPr>
        <w:t xml:space="preserve">Figure </w:t>
      </w:r>
      <w:r>
        <w:rPr>
          <w:i/>
          <w:iCs/>
          <w:sz w:val="18"/>
          <w:szCs w:val="18"/>
        </w:rPr>
        <w:t>4</w:t>
      </w:r>
      <w:r w:rsidRPr="009B7D3A">
        <w:rPr>
          <w:i/>
          <w:iCs/>
          <w:sz w:val="18"/>
          <w:szCs w:val="18"/>
        </w:rPr>
        <w:t xml:space="preserve"> (</w:t>
      </w:r>
      <w:proofErr w:type="spellStart"/>
      <w:r w:rsidRPr="009B7D3A">
        <w:rPr>
          <w:i/>
          <w:iCs/>
          <w:sz w:val="18"/>
          <w:szCs w:val="18"/>
        </w:rPr>
        <w:t>G</w:t>
      </w:r>
      <w:r>
        <w:rPr>
          <w:i/>
          <w:iCs/>
          <w:sz w:val="18"/>
          <w:szCs w:val="18"/>
        </w:rPr>
        <w:t>eeksforGeeks</w:t>
      </w:r>
      <w:proofErr w:type="spellEnd"/>
      <w:r w:rsidRPr="009B7D3A">
        <w:rPr>
          <w:i/>
          <w:iCs/>
          <w:sz w:val="18"/>
          <w:szCs w:val="18"/>
        </w:rPr>
        <w:t>, 20</w:t>
      </w:r>
      <w:r>
        <w:rPr>
          <w:i/>
          <w:iCs/>
          <w:sz w:val="18"/>
          <w:szCs w:val="18"/>
        </w:rPr>
        <w:t>18</w:t>
      </w:r>
      <w:r w:rsidRPr="009B7D3A">
        <w:rPr>
          <w:i/>
          <w:iCs/>
          <w:sz w:val="18"/>
          <w:szCs w:val="18"/>
        </w:rPr>
        <w:t>)</w:t>
      </w:r>
    </w:p>
    <w:p w14:paraId="0B990625" w14:textId="71B457A1" w:rsidR="00817DE4" w:rsidRDefault="00817DE4" w:rsidP="00B67920">
      <w:pPr>
        <w:pStyle w:val="Standard"/>
        <w:spacing w:line="480" w:lineRule="auto"/>
        <w:ind w:firstLine="720"/>
      </w:pPr>
      <w:r>
        <w:t xml:space="preserve">Distribution-based clustering </w:t>
      </w:r>
      <w:r w:rsidR="00077DFF">
        <w:t xml:space="preserve">utilizes predetermined distributions of clusters to find data for the model. The clustering of the density function is used to locate the clusters for a given model (Kurre, 2023). As distance from the distribution's center increases, the probability that a point belongs to the distribution decreases (Google, 2022). An interesting note about distribution-based clustering is that the distribution clusters can begin to </w:t>
      </w:r>
      <w:r w:rsidR="001A52A9">
        <w:t>overlap with</w:t>
      </w:r>
      <w:r w:rsidR="00077DFF">
        <w:t xml:space="preserve"> each other which we can see with blue and yellow </w:t>
      </w:r>
      <w:r w:rsidR="00077DFF">
        <w:lastRenderedPageBreak/>
        <w:t>distribution clusters in the following example.</w:t>
      </w:r>
    </w:p>
    <w:p w14:paraId="13FB7593" w14:textId="4D060EC5" w:rsidR="009319D2" w:rsidRDefault="009319D2" w:rsidP="009319D2">
      <w:pPr>
        <w:pStyle w:val="Standard"/>
        <w:spacing w:line="480" w:lineRule="auto"/>
        <w:ind w:firstLine="720"/>
        <w:jc w:val="center"/>
      </w:pPr>
      <w:r>
        <w:rPr>
          <w:noProof/>
        </w:rPr>
        <w:drawing>
          <wp:inline distT="0" distB="0" distL="0" distR="0" wp14:anchorId="32027F8E" wp14:editId="69221AD6">
            <wp:extent cx="2806700" cy="1710695"/>
            <wp:effectExtent l="0" t="0" r="0" b="3810"/>
            <wp:docPr id="145381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529" cy="1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6A55" w14:textId="743C42DA" w:rsidR="009319D2" w:rsidRDefault="009319D2" w:rsidP="009319D2">
      <w:pPr>
        <w:pStyle w:val="NormalWeb"/>
        <w:spacing w:before="0" w:beforeAutospacing="0" w:after="0" w:afterAutospacing="0" w:line="480" w:lineRule="auto"/>
        <w:ind w:firstLine="720"/>
        <w:jc w:val="center"/>
        <w:rPr>
          <w:i/>
          <w:iCs/>
          <w:sz w:val="18"/>
          <w:szCs w:val="18"/>
        </w:rPr>
      </w:pPr>
      <w:r w:rsidRPr="009B7D3A">
        <w:rPr>
          <w:i/>
          <w:iCs/>
          <w:sz w:val="18"/>
          <w:szCs w:val="18"/>
        </w:rPr>
        <w:t xml:space="preserve">Figure </w:t>
      </w:r>
      <w:r>
        <w:rPr>
          <w:i/>
          <w:iCs/>
          <w:sz w:val="18"/>
          <w:szCs w:val="18"/>
        </w:rPr>
        <w:t>5</w:t>
      </w:r>
      <w:r w:rsidRPr="009B7D3A">
        <w:rPr>
          <w:i/>
          <w:iCs/>
          <w:sz w:val="18"/>
          <w:szCs w:val="18"/>
        </w:rPr>
        <w:t xml:space="preserve"> (Google, 2022)</w:t>
      </w:r>
    </w:p>
    <w:p w14:paraId="1ABC5EC0" w14:textId="7837A68A" w:rsidR="00850E3F" w:rsidRDefault="00817DE4" w:rsidP="00B67920">
      <w:pPr>
        <w:pStyle w:val="Standard"/>
        <w:spacing w:line="480" w:lineRule="auto"/>
        <w:ind w:firstLine="720"/>
        <w:rPr>
          <w:b/>
          <w:bCs/>
          <w:sz w:val="32"/>
          <w:szCs w:val="32"/>
        </w:rPr>
      </w:pPr>
      <w:r>
        <w:t>Finally, Hierarchical clustering</w:t>
      </w:r>
      <w:r w:rsidR="00C726AF">
        <w:t xml:space="preserve"> creates tiers of clusters that can exist within each other that can also be interpreted as a tree. In this clustering method, a cluster can contain a data point or another cluster. For example, in the following figure it can be observed how a hierarchical clustering method could organize data according to their hierarchy.</w:t>
      </w:r>
    </w:p>
    <w:p w14:paraId="60A794DD" w14:textId="46940F43" w:rsidR="00B67920" w:rsidRDefault="00B67920" w:rsidP="00241B5E">
      <w:pPr>
        <w:pStyle w:val="Standard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B87227" wp14:editId="4644CF3D">
            <wp:extent cx="3162300" cy="2106553"/>
            <wp:effectExtent l="0" t="0" r="0" b="8255"/>
            <wp:docPr id="23959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262" cy="211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55943" w14:textId="1742EAFD" w:rsidR="00B67920" w:rsidRPr="00B67920" w:rsidRDefault="00B67920" w:rsidP="00241B5E">
      <w:pPr>
        <w:pStyle w:val="NormalWeb"/>
        <w:spacing w:before="0" w:beforeAutospacing="0" w:after="0" w:afterAutospacing="0" w:line="480" w:lineRule="auto"/>
        <w:ind w:firstLine="720"/>
        <w:jc w:val="center"/>
        <w:rPr>
          <w:i/>
          <w:iCs/>
          <w:sz w:val="18"/>
          <w:szCs w:val="18"/>
        </w:rPr>
      </w:pPr>
      <w:r w:rsidRPr="009B7D3A">
        <w:rPr>
          <w:i/>
          <w:iCs/>
          <w:sz w:val="18"/>
          <w:szCs w:val="18"/>
        </w:rPr>
        <w:t xml:space="preserve">Figure </w:t>
      </w:r>
      <w:r>
        <w:rPr>
          <w:i/>
          <w:iCs/>
          <w:sz w:val="18"/>
          <w:szCs w:val="18"/>
        </w:rPr>
        <w:t>6</w:t>
      </w:r>
    </w:p>
    <w:p w14:paraId="57999035" w14:textId="618B52DC" w:rsidR="00B67920" w:rsidRDefault="00B67920" w:rsidP="00B67920">
      <w:pPr>
        <w:pStyle w:val="Standard"/>
        <w:spacing w:line="480" w:lineRule="auto"/>
      </w:pPr>
      <w:r>
        <w:rPr>
          <w:b/>
          <w:bCs/>
          <w:sz w:val="32"/>
          <w:szCs w:val="32"/>
        </w:rPr>
        <w:tab/>
      </w:r>
      <w:r>
        <w:t>In this example we can determine the hierarchy of the clusters; A data point may be inside the canine cluster, indicating that it is a canine but also an animal. Whereas the black data point indicates that it is an animal but is not a canine or a feline since it is outside of those clusters.</w:t>
      </w:r>
    </w:p>
    <w:p w14:paraId="190B9229" w14:textId="32C52A0D" w:rsidR="001F6E8B" w:rsidRDefault="001F6E8B" w:rsidP="001F6E8B">
      <w:pPr>
        <w:pStyle w:val="Standard"/>
        <w:spacing w:line="48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Neural Networks</w:t>
      </w:r>
    </w:p>
    <w:p w14:paraId="6E56F540" w14:textId="3F42565C" w:rsidR="001F6E8B" w:rsidRDefault="00241B5E" w:rsidP="00166036">
      <w:pPr>
        <w:pStyle w:val="Standard"/>
        <w:spacing w:line="480" w:lineRule="auto"/>
        <w:ind w:firstLine="720"/>
      </w:pPr>
      <w:r>
        <w:t xml:space="preserve">Finally, </w:t>
      </w:r>
      <w:r w:rsidR="005E279B">
        <w:t xml:space="preserve">a </w:t>
      </w:r>
      <w:r>
        <w:t>Neural Network is a system or hardware designed to operate like a human brain</w:t>
      </w:r>
      <w:r w:rsidR="00797335">
        <w:t xml:space="preserve"> by using a deep learning process</w:t>
      </w:r>
      <w:r w:rsidR="005E279B">
        <w:t xml:space="preserve"> to adapt by learning from mistakes and continuously improv</w:t>
      </w:r>
      <w:r w:rsidR="00E47714">
        <w:t>ing</w:t>
      </w:r>
      <w:r>
        <w:t xml:space="preserve">. Neural </w:t>
      </w:r>
      <w:r>
        <w:lastRenderedPageBreak/>
        <w:t>Networks have become common as we use it for things like GPS,</w:t>
      </w:r>
      <w:r w:rsidR="00166036">
        <w:t xml:space="preserve"> translating text, or using voice activated assistants like Siri or Alexa.</w:t>
      </w:r>
      <w:r w:rsidR="000B4DCB">
        <w:t xml:space="preserve"> Neural networks utilize different layers which include input, hidden, and output layers. The input layer handles the input </w:t>
      </w:r>
      <w:r w:rsidR="0030630A">
        <w:t xml:space="preserve">data </w:t>
      </w:r>
      <w:r w:rsidR="000B4DCB">
        <w:t xml:space="preserve">and gives it to the first hidden layer. There can be multiple hidden layers, and </w:t>
      </w:r>
      <w:r w:rsidR="0030630A">
        <w:t>each layer</w:t>
      </w:r>
      <w:r w:rsidR="000B4DCB">
        <w:t xml:space="preserve"> </w:t>
      </w:r>
      <w:r w:rsidR="0030630A">
        <w:t>is</w:t>
      </w:r>
      <w:r w:rsidR="000B4DCB">
        <w:t xml:space="preserve"> used to do any range of calculations and feature extraction.</w:t>
      </w:r>
      <w:r w:rsidR="004D101F">
        <w:t xml:space="preserve"> (Simplilearn, 2024)</w:t>
      </w:r>
      <w:r w:rsidR="000B4DCB">
        <w:t xml:space="preserve"> Lastly, the output layer will give our result. </w:t>
      </w:r>
      <w:r w:rsidR="00E47714">
        <w:t xml:space="preserve">Each node of a previous layer connects to each node of the proceeding layer, creating complexity very quickly with the addition of each hidden layer. </w:t>
      </w:r>
      <w:r w:rsidR="000B4DCB">
        <w:t xml:space="preserve">In the following example we can see the fundamental structure of how a neural </w:t>
      </w:r>
      <w:r w:rsidR="001F4ECD">
        <w:t xml:space="preserve">network </w:t>
      </w:r>
      <w:r w:rsidR="000B4DCB">
        <w:t>may work.</w:t>
      </w:r>
    </w:p>
    <w:p w14:paraId="7383C735" w14:textId="4DEE9242" w:rsidR="000B4DCB" w:rsidRDefault="000B4DCB" w:rsidP="000B4DCB">
      <w:pPr>
        <w:pStyle w:val="Standard"/>
        <w:spacing w:line="480" w:lineRule="auto"/>
        <w:jc w:val="center"/>
      </w:pPr>
      <w:r w:rsidRPr="000B4DCB">
        <w:drawing>
          <wp:inline distT="0" distB="0" distL="0" distR="0" wp14:anchorId="546DBDA0" wp14:editId="4BA519AB">
            <wp:extent cx="4677508" cy="2246348"/>
            <wp:effectExtent l="0" t="0" r="0" b="1905"/>
            <wp:docPr id="1695269177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69177" name="Picture 1" descr="A diagram of a network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2609" cy="22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DCC2" w14:textId="76A42D15" w:rsidR="000B4DCB" w:rsidRPr="00B67920" w:rsidRDefault="000B4DCB" w:rsidP="000B4DCB">
      <w:pPr>
        <w:pStyle w:val="NormalWeb"/>
        <w:spacing w:before="0" w:beforeAutospacing="0" w:after="0" w:afterAutospacing="0" w:line="480" w:lineRule="auto"/>
        <w:ind w:firstLine="720"/>
        <w:jc w:val="center"/>
        <w:rPr>
          <w:i/>
          <w:iCs/>
          <w:sz w:val="18"/>
          <w:szCs w:val="18"/>
        </w:rPr>
      </w:pPr>
      <w:r w:rsidRPr="009B7D3A">
        <w:rPr>
          <w:i/>
          <w:iCs/>
          <w:sz w:val="18"/>
          <w:szCs w:val="18"/>
        </w:rPr>
        <w:t xml:space="preserve">Figure </w:t>
      </w:r>
      <w:r>
        <w:rPr>
          <w:i/>
          <w:iCs/>
          <w:sz w:val="18"/>
          <w:szCs w:val="18"/>
        </w:rPr>
        <w:t>7 (Mazurek, 2020)</w:t>
      </w:r>
    </w:p>
    <w:p w14:paraId="4D93F3A4" w14:textId="74B503BB" w:rsidR="000B4DCB" w:rsidRDefault="00797335" w:rsidP="000B4DCB">
      <w:pPr>
        <w:pStyle w:val="Standard"/>
        <w:spacing w:line="480" w:lineRule="auto"/>
        <w:ind w:firstLine="720"/>
      </w:pPr>
      <w:r>
        <w:t>There are also different types of neural networks that are used for different purposes that include Feed-forward, Radial Basis Functions, Kohonen Self-organizing, Recurrent</w:t>
      </w:r>
      <w:r w:rsidR="001F4ECD">
        <w:t>, Convolution, and Modular neural networks. Feed-forward is the simplest neural network. It’s fast to use but slow to learn</w:t>
      </w:r>
      <w:r w:rsidR="005B0F81">
        <w:t xml:space="preserve"> since the data travels from input to output in one direction. Radial Basis Functions classifies and groups data points according to their distance from a predetermined center point.</w:t>
      </w:r>
      <w:r w:rsidR="004D101F">
        <w:t xml:space="preserve"> Radial Basis Functions neural network models are known to be used for power restoration systems.</w:t>
      </w:r>
      <w:r w:rsidR="005B0F81">
        <w:t xml:space="preserve"> In a Kohonen Self-organizing neural network model, </w:t>
      </w:r>
      <w:r w:rsidR="005B0F81" w:rsidRPr="005B0F81">
        <w:t>Vectors of random input are input to a discrete map comprised of neurons</w:t>
      </w:r>
      <w:r w:rsidR="0022009C">
        <w:t xml:space="preserve"> (</w:t>
      </w:r>
      <w:r w:rsidR="005B0F81" w:rsidRPr="005B0F81">
        <w:t>Vectors are also called dimensions or planes</w:t>
      </w:r>
      <w:r w:rsidR="0022009C">
        <w:t>)</w:t>
      </w:r>
      <w:r w:rsidR="0022009C">
        <w:t xml:space="preserve"> (Simplilearn, 2024)</w:t>
      </w:r>
      <w:r w:rsidR="0022009C">
        <w:t>.</w:t>
      </w:r>
      <w:r w:rsidR="004D101F">
        <w:t xml:space="preserve"> This neural network model is common for things like medical analysis.</w:t>
      </w:r>
    </w:p>
    <w:p w14:paraId="130D1164" w14:textId="71E3D20D" w:rsidR="0022009C" w:rsidRPr="00B67920" w:rsidRDefault="0022009C" w:rsidP="0022009C">
      <w:pPr>
        <w:pStyle w:val="Standard"/>
        <w:spacing w:line="480" w:lineRule="auto"/>
        <w:ind w:firstLine="720"/>
      </w:pPr>
      <w:r>
        <w:lastRenderedPageBreak/>
        <w:t xml:space="preserve">Next, Recurrent neural networks use the output for a new input since it has </w:t>
      </w:r>
      <w:r w:rsidR="004D101F">
        <w:t>hidden</w:t>
      </w:r>
      <w:r>
        <w:t xml:space="preserve"> layers save their output </w:t>
      </w:r>
      <w:r w:rsidR="004D101F">
        <w:t>to</w:t>
      </w:r>
      <w:r>
        <w:t xml:space="preserve"> be used for future predictions.</w:t>
      </w:r>
      <w:r w:rsidR="004D101F">
        <w:t xml:space="preserve"> Text-to-speech conversion applications commonly utilize the Kohonen Self-organizing neural network model.</w:t>
      </w:r>
      <w:r>
        <w:t xml:space="preserve"> Convolution neural networks </w:t>
      </w:r>
      <w:r w:rsidR="004D101F">
        <w:t>are</w:t>
      </w:r>
      <w:r>
        <w:t xml:space="preserve"> used to partition data into parts in order for the model to recognize data in parts. This type of neural network is commonly used for things such as facial recognition.</w:t>
      </w:r>
      <w:r w:rsidR="004D101F">
        <w:t xml:space="preserve"> Finally, Modular neural networks are intended to utilize multiple neural networks to work together to reach an output. (Mazurek, 2022)</w:t>
      </w:r>
    </w:p>
    <w:p w14:paraId="4640D375" w14:textId="7E4964A9" w:rsidR="00794CC9" w:rsidRDefault="00140E53" w:rsidP="00B67920">
      <w:pPr>
        <w:pStyle w:val="Standard"/>
        <w:spacing w:line="48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Sources</w:t>
      </w:r>
    </w:p>
    <w:p w14:paraId="3FFF86EC" w14:textId="57C969DB" w:rsidR="00794CC9" w:rsidRDefault="000D15EA" w:rsidP="00794CC9">
      <w:pPr>
        <w:pStyle w:val="Standard"/>
      </w:pPr>
      <w:proofErr w:type="spellStart"/>
      <w:r>
        <w:t>Pykes</w:t>
      </w:r>
      <w:proofErr w:type="spellEnd"/>
      <w:r>
        <w:t xml:space="preserve">, K. (2023, September 12). </w:t>
      </w:r>
      <w:r>
        <w:rPr>
          <w:i/>
          <w:iCs/>
        </w:rPr>
        <w:t xml:space="preserve">Classification vs </w:t>
      </w:r>
      <w:r w:rsidR="00F15741">
        <w:rPr>
          <w:i/>
          <w:iCs/>
        </w:rPr>
        <w:t>C</w:t>
      </w:r>
      <w:r>
        <w:rPr>
          <w:i/>
          <w:iCs/>
        </w:rPr>
        <w:t xml:space="preserve">lustering in </w:t>
      </w:r>
      <w:r w:rsidR="00F15741">
        <w:rPr>
          <w:i/>
          <w:iCs/>
        </w:rPr>
        <w:t>M</w:t>
      </w:r>
      <w:r>
        <w:rPr>
          <w:i/>
          <w:iCs/>
        </w:rPr>
        <w:t xml:space="preserve">achine </w:t>
      </w:r>
      <w:r w:rsidR="00F15741">
        <w:rPr>
          <w:i/>
          <w:iCs/>
        </w:rPr>
        <w:t>L</w:t>
      </w:r>
      <w:r>
        <w:rPr>
          <w:i/>
          <w:iCs/>
        </w:rPr>
        <w:t xml:space="preserve">earning: A </w:t>
      </w:r>
      <w:r w:rsidR="00F15741">
        <w:rPr>
          <w:i/>
          <w:iCs/>
        </w:rPr>
        <w:t>C</w:t>
      </w:r>
      <w:r>
        <w:rPr>
          <w:i/>
          <w:iCs/>
        </w:rPr>
        <w:t xml:space="preserve">omprehensive </w:t>
      </w:r>
      <w:r w:rsidR="00F15741">
        <w:rPr>
          <w:i/>
          <w:iCs/>
        </w:rPr>
        <w:t>G</w:t>
      </w:r>
      <w:r>
        <w:rPr>
          <w:i/>
          <w:iCs/>
        </w:rPr>
        <w:t>uide</w:t>
      </w:r>
      <w:r>
        <w:t xml:space="preserve">. </w:t>
      </w:r>
      <w:proofErr w:type="spellStart"/>
      <w:r>
        <w:t>DataCamp</w:t>
      </w:r>
      <w:proofErr w:type="spellEnd"/>
      <w:r>
        <w:t>.</w:t>
      </w:r>
    </w:p>
    <w:p w14:paraId="6C733A06" w14:textId="2C241F2E" w:rsidR="000D15EA" w:rsidRDefault="00000000" w:rsidP="00794CC9">
      <w:pPr>
        <w:pStyle w:val="Standard"/>
      </w:pPr>
      <w:hyperlink r:id="rId15" w:history="1">
        <w:r w:rsidR="00794CC9" w:rsidRPr="00331C30">
          <w:rPr>
            <w:rStyle w:val="Hyperlink"/>
          </w:rPr>
          <w:t>https://www.datacamp.com/blog/classification-vs-clustering-in-machine-learning</w:t>
        </w:r>
      </w:hyperlink>
    </w:p>
    <w:p w14:paraId="004B6D84" w14:textId="77777777" w:rsidR="00794CC9" w:rsidRPr="00794CC9" w:rsidRDefault="00794CC9" w:rsidP="00794CC9">
      <w:pPr>
        <w:pStyle w:val="Standard"/>
        <w:rPr>
          <w:b/>
          <w:bCs/>
          <w:sz w:val="32"/>
          <w:szCs w:val="32"/>
        </w:rPr>
      </w:pPr>
    </w:p>
    <w:p w14:paraId="611F39F8" w14:textId="7366DFFA" w:rsidR="000D15EA" w:rsidRDefault="000D15EA" w:rsidP="00794CC9">
      <w:pPr>
        <w:pStyle w:val="Standard"/>
      </w:pPr>
      <w:r>
        <w:t xml:space="preserve">Keita, Z. (2022, September). </w:t>
      </w:r>
      <w:r>
        <w:rPr>
          <w:i/>
          <w:iCs/>
        </w:rPr>
        <w:t xml:space="preserve">Classification in Machine Learning: </w:t>
      </w:r>
      <w:r w:rsidR="00F15741">
        <w:rPr>
          <w:i/>
          <w:iCs/>
        </w:rPr>
        <w:t>An Introduction</w:t>
      </w:r>
      <w:r>
        <w:t xml:space="preserve">. </w:t>
      </w:r>
      <w:proofErr w:type="spellStart"/>
      <w:r>
        <w:t>Data</w:t>
      </w:r>
      <w:r w:rsidR="000F3343">
        <w:t>C</w:t>
      </w:r>
      <w:r>
        <w:t>amp</w:t>
      </w:r>
      <w:proofErr w:type="spellEnd"/>
      <w:r>
        <w:t>.</w:t>
      </w:r>
    </w:p>
    <w:p w14:paraId="25E9EA76" w14:textId="29C3FA3A" w:rsidR="000D15EA" w:rsidRDefault="00000000" w:rsidP="00794CC9">
      <w:pPr>
        <w:pStyle w:val="Standard"/>
      </w:pPr>
      <w:hyperlink r:id="rId16" w:history="1">
        <w:r w:rsidR="00794CC9" w:rsidRPr="00331C30">
          <w:rPr>
            <w:rStyle w:val="Hyperlink"/>
          </w:rPr>
          <w:t>https://www.datacamp.com/blog/classification-machine-learning</w:t>
        </w:r>
      </w:hyperlink>
    </w:p>
    <w:p w14:paraId="045D335C" w14:textId="77777777" w:rsidR="00794CC9" w:rsidRPr="000D15EA" w:rsidRDefault="00794CC9" w:rsidP="00794CC9">
      <w:pPr>
        <w:pStyle w:val="Standard"/>
      </w:pPr>
    </w:p>
    <w:p w14:paraId="0FF9FD76" w14:textId="77FBC241" w:rsidR="000D15EA" w:rsidRDefault="000D15EA" w:rsidP="00794CC9">
      <w:pPr>
        <w:pStyle w:val="Standard"/>
      </w:pPr>
      <w:r>
        <w:t xml:space="preserve">Priy, S. (2018, February 9). </w:t>
      </w:r>
      <w:r>
        <w:rPr>
          <w:i/>
          <w:iCs/>
        </w:rPr>
        <w:t>Clustering in Machine Learning</w:t>
      </w:r>
      <w:r w:rsidR="000F3343">
        <w:rPr>
          <w:i/>
          <w:iCs/>
        </w:rPr>
        <w:t xml:space="preserve">. </w:t>
      </w:r>
      <w:proofErr w:type="spellStart"/>
      <w:r>
        <w:t>GeeksforGeeks</w:t>
      </w:r>
      <w:proofErr w:type="spellEnd"/>
      <w:r>
        <w:t>.</w:t>
      </w:r>
    </w:p>
    <w:p w14:paraId="541AEEE7" w14:textId="39539CE4" w:rsidR="000D15EA" w:rsidRDefault="00000000" w:rsidP="00794CC9">
      <w:pPr>
        <w:pStyle w:val="Standard"/>
        <w:rPr>
          <w:rStyle w:val="Hyperlink"/>
          <w:color w:val="auto"/>
          <w:u w:val="none"/>
        </w:rPr>
      </w:pPr>
      <w:hyperlink r:id="rId17" w:history="1">
        <w:r w:rsidR="00794CC9" w:rsidRPr="00331C30">
          <w:rPr>
            <w:rStyle w:val="Hyperlink"/>
          </w:rPr>
          <w:t>https://www.geeksforgeeks.org/clustering-in-machine-learning</w:t>
        </w:r>
      </w:hyperlink>
    </w:p>
    <w:p w14:paraId="62069C93" w14:textId="77777777" w:rsidR="00794CC9" w:rsidRPr="001E6643" w:rsidRDefault="00794CC9" w:rsidP="00794CC9">
      <w:pPr>
        <w:pStyle w:val="Standard"/>
        <w:rPr>
          <w:color w:val="auto"/>
        </w:rPr>
      </w:pPr>
    </w:p>
    <w:p w14:paraId="134B98C8" w14:textId="77777777" w:rsidR="00D75568" w:rsidRDefault="00D75568" w:rsidP="00794CC9">
      <w:pPr>
        <w:pStyle w:val="NormalWeb"/>
        <w:spacing w:before="0" w:beforeAutospacing="0" w:after="0" w:afterAutospacing="0"/>
      </w:pPr>
      <w:proofErr w:type="spellStart"/>
      <w:r>
        <w:t>Fradkov</w:t>
      </w:r>
      <w:proofErr w:type="spellEnd"/>
      <w:r>
        <w:t xml:space="preserve">, A. L. (2020). </w:t>
      </w:r>
      <w:r w:rsidRPr="000F3343">
        <w:rPr>
          <w:i/>
          <w:iCs/>
        </w:rPr>
        <w:t>Early history of machine learning</w:t>
      </w:r>
      <w:r>
        <w:t xml:space="preserve">. </w:t>
      </w:r>
      <w:r>
        <w:rPr>
          <w:i/>
          <w:iCs/>
        </w:rPr>
        <w:t>IFAC-</w:t>
      </w:r>
      <w:proofErr w:type="spellStart"/>
      <w:r>
        <w:rPr>
          <w:i/>
          <w:iCs/>
        </w:rPr>
        <w:t>PapersOnLine</w:t>
      </w:r>
      <w:proofErr w:type="spellEnd"/>
      <w:r>
        <w:t xml:space="preserve">, </w:t>
      </w:r>
      <w:r>
        <w:rPr>
          <w:i/>
          <w:iCs/>
        </w:rPr>
        <w:t>53</w:t>
      </w:r>
      <w:r>
        <w:t xml:space="preserve">(2), 1385–1390. </w:t>
      </w:r>
    </w:p>
    <w:p w14:paraId="6452C95A" w14:textId="2206CA51" w:rsidR="00794CC9" w:rsidRDefault="00000000" w:rsidP="00794CC9">
      <w:pPr>
        <w:pStyle w:val="NormalWeb"/>
        <w:spacing w:before="0" w:beforeAutospacing="0" w:after="0" w:afterAutospacing="0"/>
      </w:pPr>
      <w:hyperlink r:id="rId18" w:history="1">
        <w:r w:rsidR="00F15741" w:rsidRPr="00514163">
          <w:rPr>
            <w:rStyle w:val="Hyperlink"/>
          </w:rPr>
          <w:t>https://www.sciencedirect.com/science/article/pii/S2405896320325027</w:t>
        </w:r>
      </w:hyperlink>
    </w:p>
    <w:p w14:paraId="1C3B0348" w14:textId="77777777" w:rsidR="00F15741" w:rsidRPr="001E6643" w:rsidRDefault="00F15741" w:rsidP="00794CC9">
      <w:pPr>
        <w:pStyle w:val="NormalWeb"/>
        <w:spacing w:before="0" w:beforeAutospacing="0" w:after="0" w:afterAutospacing="0"/>
        <w:rPr>
          <w:rStyle w:val="url"/>
        </w:rPr>
      </w:pPr>
    </w:p>
    <w:p w14:paraId="461969FE" w14:textId="59C71EA7" w:rsidR="001E6643" w:rsidRPr="000F3343" w:rsidRDefault="001E6643" w:rsidP="000F3343">
      <w:pPr>
        <w:pStyle w:val="NormalWeb"/>
        <w:shd w:val="clear" w:color="auto" w:fill="FFFFFF"/>
        <w:spacing w:before="0" w:beforeAutospacing="0" w:after="0" w:afterAutospacing="0"/>
        <w:ind w:left="720" w:hanging="720"/>
        <w:rPr>
          <w:i/>
          <w:iCs/>
          <w:color w:val="000000"/>
        </w:rPr>
      </w:pPr>
      <w:proofErr w:type="spellStart"/>
      <w:r w:rsidRPr="001E6643">
        <w:rPr>
          <w:color w:val="000000"/>
        </w:rPr>
        <w:t>Delua</w:t>
      </w:r>
      <w:proofErr w:type="spellEnd"/>
      <w:r w:rsidRPr="001E6643">
        <w:rPr>
          <w:color w:val="000000"/>
        </w:rPr>
        <w:t xml:space="preserve">, J. (2024, May 13). </w:t>
      </w:r>
      <w:r w:rsidRPr="001E6643">
        <w:rPr>
          <w:i/>
          <w:iCs/>
          <w:color w:val="000000"/>
        </w:rPr>
        <w:t>Supervised vs. unsupervised learning: What’s the difference?</w:t>
      </w:r>
      <w:r w:rsidR="000F3343">
        <w:rPr>
          <w:i/>
          <w:iCs/>
          <w:color w:val="000000"/>
        </w:rPr>
        <w:t xml:space="preserve"> </w:t>
      </w:r>
      <w:r w:rsidRPr="001E6643">
        <w:rPr>
          <w:i/>
          <w:iCs/>
          <w:color w:val="000000"/>
        </w:rPr>
        <w:t>IBM</w:t>
      </w:r>
      <w:r w:rsidRPr="001E6643">
        <w:rPr>
          <w:color w:val="000000"/>
        </w:rPr>
        <w:t xml:space="preserve">. </w:t>
      </w:r>
    </w:p>
    <w:p w14:paraId="42F4FF80" w14:textId="633B9B2A" w:rsidR="00276B45" w:rsidRDefault="00000000" w:rsidP="00794CC9">
      <w:pPr>
        <w:pStyle w:val="NormalWeb"/>
        <w:shd w:val="clear" w:color="auto" w:fill="FFFFFF"/>
        <w:spacing w:before="0" w:beforeAutospacing="0" w:after="0" w:afterAutospacing="0"/>
        <w:ind w:left="720" w:hanging="720"/>
      </w:pPr>
      <w:hyperlink r:id="rId19" w:history="1">
        <w:r w:rsidR="00852597" w:rsidRPr="00216844">
          <w:rPr>
            <w:rStyle w:val="Hyperlink"/>
          </w:rPr>
          <w:t>https://www.ibm.com/think/topics/supervised-vs-unsupervised-learning</w:t>
        </w:r>
      </w:hyperlink>
    </w:p>
    <w:p w14:paraId="3A25A28D" w14:textId="77777777" w:rsidR="00794CC9" w:rsidRDefault="00794CC9" w:rsidP="00794CC9">
      <w:pPr>
        <w:pStyle w:val="NormalWeb"/>
        <w:shd w:val="clear" w:color="auto" w:fill="FFFFFF"/>
        <w:spacing w:before="0" w:beforeAutospacing="0" w:after="0" w:afterAutospacing="0"/>
        <w:ind w:left="720" w:hanging="720"/>
      </w:pPr>
    </w:p>
    <w:p w14:paraId="6B7EB9BB" w14:textId="7D1CDE76" w:rsidR="0045370C" w:rsidRDefault="0045370C" w:rsidP="00794CC9">
      <w:pPr>
        <w:pStyle w:val="NormalWeb"/>
        <w:shd w:val="clear" w:color="auto" w:fill="FFFFFF"/>
        <w:spacing w:before="0" w:beforeAutospacing="0" w:after="0" w:afterAutospacing="0"/>
        <w:ind w:left="720" w:hanging="720"/>
        <w:rPr>
          <w:color w:val="000000"/>
        </w:rPr>
      </w:pPr>
      <w:proofErr w:type="spellStart"/>
      <w:r w:rsidRPr="0045370C">
        <w:rPr>
          <w:color w:val="000000"/>
        </w:rPr>
        <w:t>AltexSoft</w:t>
      </w:r>
      <w:proofErr w:type="spellEnd"/>
      <w:r w:rsidRPr="0045370C">
        <w:rPr>
          <w:color w:val="000000"/>
        </w:rPr>
        <w:t xml:space="preserve">. (2021, April 14). </w:t>
      </w:r>
      <w:r w:rsidRPr="0045370C">
        <w:rPr>
          <w:i/>
          <w:iCs/>
          <w:color w:val="000000"/>
        </w:rPr>
        <w:t xml:space="preserve">Unsupervised Learning: Algorithms and </w:t>
      </w:r>
      <w:r w:rsidR="00F15741">
        <w:rPr>
          <w:i/>
          <w:iCs/>
          <w:color w:val="000000"/>
        </w:rPr>
        <w:t>E</w:t>
      </w:r>
      <w:r w:rsidRPr="0045370C">
        <w:rPr>
          <w:i/>
          <w:iCs/>
          <w:color w:val="000000"/>
        </w:rPr>
        <w:t>xamples</w:t>
      </w:r>
      <w:r w:rsidRPr="0045370C">
        <w:rPr>
          <w:color w:val="000000"/>
        </w:rPr>
        <w:t xml:space="preserve">. </w:t>
      </w:r>
      <w:proofErr w:type="spellStart"/>
      <w:r w:rsidRPr="0045370C">
        <w:rPr>
          <w:color w:val="000000"/>
        </w:rPr>
        <w:t>AltexSoft</w:t>
      </w:r>
      <w:proofErr w:type="spellEnd"/>
      <w:r w:rsidRPr="0045370C">
        <w:rPr>
          <w:color w:val="000000"/>
        </w:rPr>
        <w:t xml:space="preserve">. </w:t>
      </w:r>
    </w:p>
    <w:p w14:paraId="640B9B1C" w14:textId="462053B0" w:rsidR="00794CC9" w:rsidRDefault="00000000" w:rsidP="00794CC9">
      <w:pPr>
        <w:pStyle w:val="NormalWeb"/>
        <w:shd w:val="clear" w:color="auto" w:fill="FFFFFF"/>
        <w:spacing w:before="0" w:beforeAutospacing="0" w:after="0" w:afterAutospacing="0"/>
        <w:ind w:left="720" w:hanging="720"/>
        <w:rPr>
          <w:color w:val="000000"/>
        </w:rPr>
      </w:pPr>
      <w:hyperlink r:id="rId20" w:history="1">
        <w:r w:rsidR="00794CC9" w:rsidRPr="00331C30">
          <w:rPr>
            <w:rStyle w:val="Hyperlink"/>
          </w:rPr>
          <w:t>https://www.altexsoft.com/blog/unsupervised-machine-learning</w:t>
        </w:r>
      </w:hyperlink>
    </w:p>
    <w:p w14:paraId="2054F2F3" w14:textId="77777777" w:rsidR="00111967" w:rsidRDefault="00111967" w:rsidP="00794CC9">
      <w:pPr>
        <w:pStyle w:val="NormalWeb"/>
        <w:shd w:val="clear" w:color="auto" w:fill="FFFFFF"/>
        <w:spacing w:before="0" w:beforeAutospacing="0" w:after="0" w:afterAutospacing="0"/>
        <w:ind w:left="720" w:hanging="720"/>
        <w:rPr>
          <w:color w:val="000000"/>
        </w:rPr>
      </w:pPr>
    </w:p>
    <w:p w14:paraId="40CE7812" w14:textId="30E4C388" w:rsidR="00111967" w:rsidRDefault="00111967" w:rsidP="00111967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Yadav, P. (2019, September 23). </w:t>
      </w:r>
      <w:r w:rsidRPr="000F3343">
        <w:rPr>
          <w:i/>
          <w:iCs/>
        </w:rPr>
        <w:t xml:space="preserve">Decision </w:t>
      </w:r>
      <w:r w:rsidR="00F15741">
        <w:rPr>
          <w:i/>
          <w:iCs/>
        </w:rPr>
        <w:t>T</w:t>
      </w:r>
      <w:r w:rsidRPr="000F3343">
        <w:rPr>
          <w:i/>
          <w:iCs/>
        </w:rPr>
        <w:t>ree in Machine Learning</w:t>
      </w:r>
      <w:r>
        <w:t xml:space="preserve"> - </w:t>
      </w:r>
      <w:r w:rsidR="000F3343">
        <w:t>T</w:t>
      </w:r>
      <w:r>
        <w:t xml:space="preserve">owards </w:t>
      </w:r>
      <w:r w:rsidR="000F3343">
        <w:t>D</w:t>
      </w:r>
      <w:r>
        <w:t xml:space="preserve">ata </w:t>
      </w:r>
      <w:r w:rsidR="000F3343">
        <w:t>S</w:t>
      </w:r>
      <w:r>
        <w:t xml:space="preserve">cience. </w:t>
      </w:r>
      <w:r>
        <w:rPr>
          <w:i/>
          <w:iCs/>
        </w:rPr>
        <w:t>Medium</w:t>
      </w:r>
      <w:r>
        <w:t xml:space="preserve">. </w:t>
      </w:r>
    </w:p>
    <w:p w14:paraId="3FD26138" w14:textId="371E6439" w:rsidR="00111967" w:rsidRDefault="00000000" w:rsidP="00111967">
      <w:pPr>
        <w:pStyle w:val="NormalWeb"/>
        <w:spacing w:before="0" w:beforeAutospacing="0" w:after="0" w:afterAutospacing="0" w:line="480" w:lineRule="auto"/>
        <w:ind w:left="720" w:hanging="720"/>
        <w:rPr>
          <w:rStyle w:val="Hyperlink"/>
        </w:rPr>
      </w:pPr>
      <w:hyperlink r:id="rId21" w:history="1">
        <w:r w:rsidR="00111967" w:rsidRPr="00331C30">
          <w:rPr>
            <w:rStyle w:val="Hyperlink"/>
          </w:rPr>
          <w:t>https://towardsdatascience.com/decision-tree-in-machine-learning-e380942a4c96</w:t>
        </w:r>
      </w:hyperlink>
    </w:p>
    <w:p w14:paraId="0BFA4CCD" w14:textId="27260797" w:rsidR="00667134" w:rsidRDefault="000F3343" w:rsidP="00667134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color w:val="auto"/>
          <w:kern w:val="0"/>
          <w:lang w:eastAsia="en-US" w:bidi="ar-SA"/>
        </w:rPr>
      </w:pPr>
      <w:r w:rsidRPr="000F3343">
        <w:rPr>
          <w:rFonts w:ascii="Times New Roman" w:eastAsia="Times New Roman" w:hAnsi="Times New Roman" w:cs="Times New Roman"/>
          <w:color w:val="auto"/>
          <w:kern w:val="0"/>
          <w:lang w:eastAsia="en-US" w:bidi="ar-SA"/>
        </w:rPr>
        <w:t>Google (2022, July 18).</w:t>
      </w:r>
      <w:r>
        <w:rPr>
          <w:rFonts w:ascii="Times New Roman" w:eastAsia="Times New Roman" w:hAnsi="Times New Roman" w:cs="Times New Roman"/>
          <w:i/>
          <w:iCs/>
          <w:color w:val="auto"/>
          <w:kern w:val="0"/>
          <w:lang w:eastAsia="en-US" w:bidi="ar-SA"/>
        </w:rPr>
        <w:t xml:space="preserve"> </w:t>
      </w:r>
      <w:r w:rsidR="00667134" w:rsidRPr="00667134">
        <w:rPr>
          <w:rFonts w:ascii="Times New Roman" w:eastAsia="Times New Roman" w:hAnsi="Times New Roman" w:cs="Times New Roman"/>
          <w:i/>
          <w:iCs/>
          <w:color w:val="auto"/>
          <w:kern w:val="0"/>
          <w:lang w:eastAsia="en-US" w:bidi="ar-SA"/>
        </w:rPr>
        <w:t xml:space="preserve">Clustering </w:t>
      </w:r>
      <w:r w:rsidR="00F15741">
        <w:rPr>
          <w:rFonts w:ascii="Times New Roman" w:eastAsia="Times New Roman" w:hAnsi="Times New Roman" w:cs="Times New Roman"/>
          <w:i/>
          <w:iCs/>
          <w:color w:val="auto"/>
          <w:kern w:val="0"/>
          <w:lang w:eastAsia="en-US" w:bidi="ar-SA"/>
        </w:rPr>
        <w:t>A</w:t>
      </w:r>
      <w:r w:rsidR="00667134" w:rsidRPr="00667134">
        <w:rPr>
          <w:rFonts w:ascii="Times New Roman" w:eastAsia="Times New Roman" w:hAnsi="Times New Roman" w:cs="Times New Roman"/>
          <w:i/>
          <w:iCs/>
          <w:color w:val="auto"/>
          <w:kern w:val="0"/>
          <w:lang w:eastAsia="en-US" w:bidi="ar-SA"/>
        </w:rPr>
        <w:t>lgorithms</w:t>
      </w:r>
      <w:r w:rsidR="00667134" w:rsidRPr="00667134">
        <w:rPr>
          <w:rFonts w:ascii="Times New Roman" w:eastAsia="Times New Roman" w:hAnsi="Times New Roman" w:cs="Times New Roman"/>
          <w:color w:val="auto"/>
          <w:kern w:val="0"/>
          <w:lang w:eastAsia="en-US" w:bidi="ar-SA"/>
        </w:rPr>
        <w:t xml:space="preserve">. (n.d.). Google for Developers. </w:t>
      </w:r>
    </w:p>
    <w:p w14:paraId="15D7CF62" w14:textId="5684D0D9" w:rsidR="00667134" w:rsidRDefault="00000000" w:rsidP="00667134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color w:val="auto"/>
          <w:kern w:val="0"/>
          <w:lang w:eastAsia="en-US" w:bidi="ar-SA"/>
        </w:rPr>
      </w:pPr>
      <w:hyperlink r:id="rId22" w:history="1">
        <w:r w:rsidR="00667134" w:rsidRPr="00667134">
          <w:rPr>
            <w:rStyle w:val="Hyperlink"/>
            <w:rFonts w:ascii="Times New Roman" w:eastAsia="Times New Roman" w:hAnsi="Times New Roman" w:cs="Times New Roman"/>
            <w:kern w:val="0"/>
            <w:lang w:eastAsia="en-US" w:bidi="ar-SA"/>
          </w:rPr>
          <w:t>https://developers.google.com/machine-learning/clustering/clustering-algorithms</w:t>
        </w:r>
      </w:hyperlink>
    </w:p>
    <w:p w14:paraId="5DC6078E" w14:textId="77777777" w:rsidR="000F3343" w:rsidRDefault="000F3343" w:rsidP="00667134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color w:val="auto"/>
          <w:kern w:val="0"/>
          <w:lang w:eastAsia="en-US" w:bidi="ar-SA"/>
        </w:rPr>
      </w:pPr>
    </w:p>
    <w:p w14:paraId="06D8DFC6" w14:textId="66FBC9D4" w:rsidR="000F3343" w:rsidRDefault="000F3343" w:rsidP="00667134">
      <w:pPr>
        <w:widowControl/>
        <w:suppressAutoHyphens w:val="0"/>
        <w:autoSpaceDN/>
        <w:textAlignment w:val="auto"/>
        <w:rPr>
          <w:rStyle w:val="url"/>
        </w:rPr>
      </w:pPr>
      <w:r>
        <w:t xml:space="preserve">Kurre, A. (2023, August 2). </w:t>
      </w:r>
      <w:r>
        <w:rPr>
          <w:i/>
          <w:iCs/>
        </w:rPr>
        <w:t>Types of Clustering Algorithms in Machine Learning - Pickl.AI</w:t>
      </w:r>
      <w:r>
        <w:t xml:space="preserve">. Pickl.AI. </w:t>
      </w:r>
      <w:hyperlink r:id="rId23" w:history="1">
        <w:r w:rsidRPr="00035F60">
          <w:rPr>
            <w:rStyle w:val="Hyperlink"/>
          </w:rPr>
          <w:t>https://www.pickl.ai/blog/types-of-clustering-algorithms/</w:t>
        </w:r>
      </w:hyperlink>
    </w:p>
    <w:p w14:paraId="1C247DC4" w14:textId="77777777" w:rsidR="00794CC9" w:rsidRDefault="00794CC9" w:rsidP="00B67920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40D4CC51" w14:textId="497D3092" w:rsidR="001F6E8B" w:rsidRDefault="001F6E8B" w:rsidP="00B67920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t xml:space="preserve">Simplilearn. (2024, February 15). </w:t>
      </w:r>
      <w:r>
        <w:rPr>
          <w:i/>
          <w:iCs/>
        </w:rPr>
        <w:t>An ultimate tutorial to neural networks</w:t>
      </w:r>
      <w:r>
        <w:t>. Simplilearn</w:t>
      </w:r>
    </w:p>
    <w:p w14:paraId="221621AF" w14:textId="46170A58" w:rsidR="00CF728A" w:rsidRPr="00CF728A" w:rsidRDefault="00000000" w:rsidP="00B67920">
      <w:pPr>
        <w:pStyle w:val="NormalWeb"/>
        <w:shd w:val="clear" w:color="auto" w:fill="FFFFFF"/>
        <w:spacing w:before="0" w:beforeAutospacing="0" w:after="0" w:afterAutospacing="0"/>
        <w:rPr>
          <w:color w:val="0000FF"/>
          <w:u w:val="single"/>
        </w:rPr>
      </w:pPr>
      <w:hyperlink r:id="rId24" w:history="1">
        <w:r w:rsidR="001F6E8B" w:rsidRPr="003F4725">
          <w:rPr>
            <w:rStyle w:val="Hyperlink"/>
          </w:rPr>
          <w:t>https://www.simplilearn.com/tutorials/deep-learning-tutorial/neural</w:t>
        </w:r>
        <w:r w:rsidR="001F6E8B" w:rsidRPr="003F4725">
          <w:rPr>
            <w:rStyle w:val="Hyperlink"/>
          </w:rPr>
          <w:t>-</w:t>
        </w:r>
        <w:r w:rsidR="001F6E8B" w:rsidRPr="003F4725">
          <w:rPr>
            <w:rStyle w:val="Hyperlink"/>
          </w:rPr>
          <w:t>network</w:t>
        </w:r>
      </w:hyperlink>
    </w:p>
    <w:p w14:paraId="64979C1D" w14:textId="77777777" w:rsidR="001F6E8B" w:rsidRDefault="001F6E8B" w:rsidP="00B67920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3B0BF72C" w14:textId="4D486023" w:rsidR="000B4DCB" w:rsidRDefault="000B4DCB" w:rsidP="00B67920">
      <w:pPr>
        <w:pStyle w:val="NormalWeb"/>
        <w:shd w:val="clear" w:color="auto" w:fill="FFFFFF"/>
        <w:spacing w:before="0" w:beforeAutospacing="0" w:after="0" w:afterAutospacing="0"/>
      </w:pPr>
      <w:r>
        <w:t xml:space="preserve">Mazurek, M. (2020, December 21). </w:t>
      </w:r>
      <w:r w:rsidRPr="000B4DCB">
        <w:rPr>
          <w:i/>
          <w:iCs/>
        </w:rPr>
        <w:t xml:space="preserve">Simple neural </w:t>
      </w:r>
      <w:r>
        <w:t xml:space="preserve">network </w:t>
      </w:r>
      <w:r>
        <w:t>–</w:t>
      </w:r>
      <w:r>
        <w:t xml:space="preserve"> </w:t>
      </w:r>
      <w:proofErr w:type="spellStart"/>
      <w:r>
        <w:t>ImpiCode</w:t>
      </w:r>
      <w:proofErr w:type="spellEnd"/>
    </w:p>
    <w:p w14:paraId="1326B3EE" w14:textId="5A93099B" w:rsidR="000B4DCB" w:rsidRDefault="000B4DCB" w:rsidP="00B67920">
      <w:pPr>
        <w:pStyle w:val="NormalWeb"/>
        <w:shd w:val="clear" w:color="auto" w:fill="FFFFFF"/>
        <w:spacing w:before="0" w:beforeAutospacing="0" w:after="0" w:afterAutospacing="0"/>
        <w:rPr>
          <w:rStyle w:val="url"/>
        </w:rPr>
      </w:pPr>
      <w:hyperlink r:id="rId25" w:history="1">
        <w:r w:rsidRPr="002C2497">
          <w:rPr>
            <w:rStyle w:val="Hyperlink"/>
          </w:rPr>
          <w:t>https://impicode.com/blog/simple-neural-network/</w:t>
        </w:r>
      </w:hyperlink>
    </w:p>
    <w:p w14:paraId="2BDCF82B" w14:textId="77777777" w:rsidR="005E279B" w:rsidRDefault="005E279B" w:rsidP="00B67920">
      <w:pPr>
        <w:pStyle w:val="NormalWeb"/>
        <w:shd w:val="clear" w:color="auto" w:fill="FFFFFF"/>
        <w:spacing w:before="0" w:beforeAutospacing="0" w:after="0" w:afterAutospacing="0"/>
        <w:rPr>
          <w:rStyle w:val="url"/>
        </w:rPr>
      </w:pPr>
    </w:p>
    <w:p w14:paraId="3813A387" w14:textId="25035C3B" w:rsidR="005E279B" w:rsidRDefault="005E279B" w:rsidP="005E279B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color w:val="auto"/>
          <w:kern w:val="0"/>
          <w:lang w:eastAsia="en-US" w:bidi="ar-SA"/>
        </w:rPr>
      </w:pPr>
      <w:r w:rsidRPr="005E279B">
        <w:rPr>
          <w:rFonts w:ascii="Times New Roman" w:eastAsia="Times New Roman" w:hAnsi="Times New Roman" w:cs="Times New Roman"/>
          <w:color w:val="auto"/>
          <w:kern w:val="0"/>
          <w:lang w:eastAsia="en-US" w:bidi="ar-SA"/>
        </w:rPr>
        <w:t>Amazon</w:t>
      </w:r>
      <w:r>
        <w:rPr>
          <w:rFonts w:ascii="Times New Roman" w:eastAsia="Times New Roman" w:hAnsi="Times New Roman" w:cs="Times New Roman"/>
          <w:i/>
          <w:iCs/>
          <w:color w:val="auto"/>
          <w:kern w:val="0"/>
          <w:lang w:eastAsia="en-US" w:bidi="ar-SA"/>
        </w:rPr>
        <w:t xml:space="preserve"> - </w:t>
      </w:r>
      <w:r w:rsidRPr="005E279B">
        <w:rPr>
          <w:rFonts w:ascii="Times New Roman" w:eastAsia="Times New Roman" w:hAnsi="Times New Roman" w:cs="Times New Roman"/>
          <w:i/>
          <w:iCs/>
          <w:color w:val="auto"/>
          <w:kern w:val="0"/>
          <w:lang w:eastAsia="en-US" w:bidi="ar-SA"/>
        </w:rPr>
        <w:t>What is a Neural Network</w:t>
      </w:r>
      <w:r>
        <w:rPr>
          <w:rFonts w:ascii="Times New Roman" w:eastAsia="Times New Roman" w:hAnsi="Times New Roman" w:cs="Times New Roman"/>
          <w:i/>
          <w:iCs/>
          <w:color w:val="auto"/>
          <w:kern w:val="0"/>
          <w:lang w:eastAsia="en-US" w:bidi="ar-SA"/>
        </w:rPr>
        <w:t xml:space="preserve"> - </w:t>
      </w:r>
      <w:r w:rsidRPr="005E279B">
        <w:rPr>
          <w:rFonts w:ascii="Times New Roman" w:eastAsia="Times New Roman" w:hAnsi="Times New Roman" w:cs="Times New Roman"/>
          <w:i/>
          <w:iCs/>
          <w:color w:val="auto"/>
          <w:kern w:val="0"/>
          <w:lang w:eastAsia="en-US" w:bidi="ar-SA"/>
        </w:rPr>
        <w:t>AWS</w:t>
      </w:r>
      <w:r w:rsidRPr="005E279B">
        <w:rPr>
          <w:rFonts w:ascii="Times New Roman" w:eastAsia="Times New Roman" w:hAnsi="Times New Roman" w:cs="Times New Roman"/>
          <w:color w:val="auto"/>
          <w:kern w:val="0"/>
          <w:lang w:eastAsia="en-US" w:bidi="ar-SA"/>
        </w:rPr>
        <w:t xml:space="preserve">. (n.d.). Amazon Web Services, Inc. </w:t>
      </w:r>
    </w:p>
    <w:p w14:paraId="0260151D" w14:textId="1FBF44D6" w:rsidR="005E279B" w:rsidRDefault="005E279B" w:rsidP="005E279B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color w:val="auto"/>
          <w:kern w:val="0"/>
          <w:lang w:eastAsia="en-US" w:bidi="ar-SA"/>
        </w:rPr>
      </w:pPr>
      <w:hyperlink r:id="rId26" w:history="1">
        <w:r w:rsidRPr="005E279B">
          <w:rPr>
            <w:rStyle w:val="Hyperlink"/>
            <w:rFonts w:ascii="Times New Roman" w:eastAsia="Times New Roman" w:hAnsi="Times New Roman" w:cs="Times New Roman"/>
            <w:kern w:val="0"/>
            <w:lang w:eastAsia="en-US" w:bidi="ar-SA"/>
          </w:rPr>
          <w:t>https://aws.amazon.com/what-is/neural-network/</w:t>
        </w:r>
      </w:hyperlink>
    </w:p>
    <w:p w14:paraId="3B8733FB" w14:textId="77777777" w:rsidR="005E279B" w:rsidRPr="005E279B" w:rsidRDefault="005E279B" w:rsidP="005E279B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color w:val="auto"/>
          <w:kern w:val="0"/>
          <w:lang w:eastAsia="en-US" w:bidi="ar-SA"/>
        </w:rPr>
      </w:pPr>
    </w:p>
    <w:p w14:paraId="68D3E34E" w14:textId="77777777" w:rsidR="005E279B" w:rsidRDefault="005E279B" w:rsidP="00B67920">
      <w:pPr>
        <w:pStyle w:val="NormalWeb"/>
        <w:shd w:val="clear" w:color="auto" w:fill="FFFFFF"/>
        <w:spacing w:before="0" w:beforeAutospacing="0" w:after="0" w:afterAutospacing="0"/>
        <w:rPr>
          <w:rStyle w:val="url"/>
        </w:rPr>
      </w:pPr>
    </w:p>
    <w:p w14:paraId="2A95D41C" w14:textId="77777777" w:rsidR="000B4DCB" w:rsidRPr="0045370C" w:rsidRDefault="000B4DCB" w:rsidP="00B67920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sectPr w:rsidR="000B4DCB" w:rsidRPr="0045370C">
      <w:headerReference w:type="default" r:id="rId2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375957" w14:textId="77777777" w:rsidR="00A11E5E" w:rsidRDefault="00A11E5E">
      <w:r>
        <w:separator/>
      </w:r>
    </w:p>
  </w:endnote>
  <w:endnote w:type="continuationSeparator" w:id="0">
    <w:p w14:paraId="487E8053" w14:textId="77777777" w:rsidR="00A11E5E" w:rsidRDefault="00A11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9A75F9" w14:textId="77777777" w:rsidR="00A11E5E" w:rsidRDefault="00A11E5E">
      <w:r>
        <w:separator/>
      </w:r>
    </w:p>
  </w:footnote>
  <w:footnote w:type="continuationSeparator" w:id="0">
    <w:p w14:paraId="6B9BFB22" w14:textId="77777777" w:rsidR="00A11E5E" w:rsidRDefault="00A11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F5C2E" w14:textId="77777777" w:rsidR="002E7F32" w:rsidRDefault="00000000">
    <w:pPr>
      <w:pStyle w:val="Header"/>
      <w:jc w:val="right"/>
    </w:pPr>
    <w:r>
      <w:t xml:space="preserve">Kime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7C1BA4"/>
    <w:multiLevelType w:val="hybridMultilevel"/>
    <w:tmpl w:val="B184823E"/>
    <w:lvl w:ilvl="0" w:tplc="321A74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385152"/>
    <w:multiLevelType w:val="hybridMultilevel"/>
    <w:tmpl w:val="842058D0"/>
    <w:lvl w:ilvl="0" w:tplc="EF542B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220057">
    <w:abstractNumId w:val="0"/>
  </w:num>
  <w:num w:numId="2" w16cid:durableId="1293638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CE0"/>
    <w:rsid w:val="00001546"/>
    <w:rsid w:val="00011F97"/>
    <w:rsid w:val="00015E26"/>
    <w:rsid w:val="00040A41"/>
    <w:rsid w:val="00057D87"/>
    <w:rsid w:val="00077DFF"/>
    <w:rsid w:val="00092039"/>
    <w:rsid w:val="00097E4E"/>
    <w:rsid w:val="000B4DCB"/>
    <w:rsid w:val="000D15EA"/>
    <w:rsid w:val="000F3343"/>
    <w:rsid w:val="00111967"/>
    <w:rsid w:val="00136E63"/>
    <w:rsid w:val="00140E53"/>
    <w:rsid w:val="001416DB"/>
    <w:rsid w:val="00166036"/>
    <w:rsid w:val="001A52A9"/>
    <w:rsid w:val="001D19F7"/>
    <w:rsid w:val="001E6643"/>
    <w:rsid w:val="001F4ECD"/>
    <w:rsid w:val="001F6E8B"/>
    <w:rsid w:val="0022009C"/>
    <w:rsid w:val="00241B5E"/>
    <w:rsid w:val="00254534"/>
    <w:rsid w:val="00276B45"/>
    <w:rsid w:val="002E7F32"/>
    <w:rsid w:val="003057B5"/>
    <w:rsid w:val="0030630A"/>
    <w:rsid w:val="0035171D"/>
    <w:rsid w:val="00351F07"/>
    <w:rsid w:val="003C0997"/>
    <w:rsid w:val="003D13D3"/>
    <w:rsid w:val="0045370C"/>
    <w:rsid w:val="004705B3"/>
    <w:rsid w:val="004A19EB"/>
    <w:rsid w:val="004D101F"/>
    <w:rsid w:val="005609A0"/>
    <w:rsid w:val="0056677B"/>
    <w:rsid w:val="005B0F81"/>
    <w:rsid w:val="005B3FC2"/>
    <w:rsid w:val="005E279B"/>
    <w:rsid w:val="00667134"/>
    <w:rsid w:val="00693E16"/>
    <w:rsid w:val="006C7DD3"/>
    <w:rsid w:val="00721169"/>
    <w:rsid w:val="00794CC9"/>
    <w:rsid w:val="00797335"/>
    <w:rsid w:val="007D47D6"/>
    <w:rsid w:val="00811200"/>
    <w:rsid w:val="00817DE4"/>
    <w:rsid w:val="00850E3F"/>
    <w:rsid w:val="00852597"/>
    <w:rsid w:val="0089054E"/>
    <w:rsid w:val="008E3D5E"/>
    <w:rsid w:val="009319D2"/>
    <w:rsid w:val="009435D8"/>
    <w:rsid w:val="00964F17"/>
    <w:rsid w:val="009B7D3A"/>
    <w:rsid w:val="009D7AAA"/>
    <w:rsid w:val="009E22C0"/>
    <w:rsid w:val="009E2610"/>
    <w:rsid w:val="009E78CE"/>
    <w:rsid w:val="00A11E5E"/>
    <w:rsid w:val="00A458F8"/>
    <w:rsid w:val="00A858D7"/>
    <w:rsid w:val="00AC482E"/>
    <w:rsid w:val="00AE0B0E"/>
    <w:rsid w:val="00AE2E0B"/>
    <w:rsid w:val="00B01679"/>
    <w:rsid w:val="00B1428E"/>
    <w:rsid w:val="00B67920"/>
    <w:rsid w:val="00B74EDD"/>
    <w:rsid w:val="00BC4E5B"/>
    <w:rsid w:val="00BE1BDE"/>
    <w:rsid w:val="00BE25EB"/>
    <w:rsid w:val="00C060AD"/>
    <w:rsid w:val="00C22DAA"/>
    <w:rsid w:val="00C55CE0"/>
    <w:rsid w:val="00C66141"/>
    <w:rsid w:val="00C726AF"/>
    <w:rsid w:val="00CD015B"/>
    <w:rsid w:val="00CD12A8"/>
    <w:rsid w:val="00CD5565"/>
    <w:rsid w:val="00CE3703"/>
    <w:rsid w:val="00CF728A"/>
    <w:rsid w:val="00D22D2D"/>
    <w:rsid w:val="00D32383"/>
    <w:rsid w:val="00D75568"/>
    <w:rsid w:val="00D91548"/>
    <w:rsid w:val="00E15267"/>
    <w:rsid w:val="00E16629"/>
    <w:rsid w:val="00E47714"/>
    <w:rsid w:val="00E72CC4"/>
    <w:rsid w:val="00E75B64"/>
    <w:rsid w:val="00EB6C42"/>
    <w:rsid w:val="00F15741"/>
    <w:rsid w:val="00F31F83"/>
    <w:rsid w:val="00F53E1E"/>
    <w:rsid w:val="00F9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DC62B"/>
  <w15:docId w15:val="{9094E118-29C2-40DA-B65B-0DB6DC91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140E5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D15EA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lang w:eastAsia="en-US" w:bidi="ar-SA"/>
    </w:rPr>
  </w:style>
  <w:style w:type="character" w:customStyle="1" w:styleId="url">
    <w:name w:val="url"/>
    <w:basedOn w:val="DefaultParagraphFont"/>
    <w:rsid w:val="000D15EA"/>
  </w:style>
  <w:style w:type="character" w:styleId="UnresolvedMention">
    <w:name w:val="Unresolved Mention"/>
    <w:basedOn w:val="DefaultParagraphFont"/>
    <w:uiPriority w:val="99"/>
    <w:semiHidden/>
    <w:unhideWhenUsed/>
    <w:rsid w:val="00D755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33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09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15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46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78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0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62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02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sciencedirect.com/science/article/pii/S2405896320325027" TargetMode="External"/><Relationship Id="rId26" Type="http://schemas.openxmlformats.org/officeDocument/2006/relationships/hyperlink" Target="https://aws.amazon.com/what-is/neural-network/" TargetMode="External"/><Relationship Id="rId3" Type="http://schemas.openxmlformats.org/officeDocument/2006/relationships/styles" Target="styles.xml"/><Relationship Id="rId21" Type="http://schemas.openxmlformats.org/officeDocument/2006/relationships/hyperlink" Target="https://towardsdatascience.com/decision-tree-in-machine-learning-e380942a4c9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geeksforgeeks.org/clustering-in-machine-learning\" TargetMode="External"/><Relationship Id="rId25" Type="http://schemas.openxmlformats.org/officeDocument/2006/relationships/hyperlink" Target="https://impicode.com/blog/simple-neural-network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datacamp.com/blog/classification-machine-learning" TargetMode="External"/><Relationship Id="rId20" Type="http://schemas.openxmlformats.org/officeDocument/2006/relationships/hyperlink" Target="https://www.altexsoft.com/blog/unsupervised-machine-learnin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www.simplilearn.com/tutorials/deep-learning-tutorial/neural-networ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atacamp.com/blog/classification-vs-clustering-in-machine-learning" TargetMode="External"/><Relationship Id="rId23" Type="http://schemas.openxmlformats.org/officeDocument/2006/relationships/hyperlink" Target="https://www.pickl.ai/blog/types-of-clustering-algorithms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ibm.com/think/topics/supervised-vs-unsupervised-learn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developers.google.com/machine-learning/clustering/clustering-algorithms" TargetMode="External"/><Relationship Id="rId27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dyK\Desktop\mlaFormat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1EE7E-5215-4032-9F50-5BDAA20E4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mlaFormatTemplate</Template>
  <TotalTime>639</TotalTime>
  <Pages>8</Pages>
  <Words>1741</Words>
  <Characters>9925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Cody Kime</dc:creator>
  <cp:lastModifiedBy>Cody Kime</cp:lastModifiedBy>
  <cp:revision>30</cp:revision>
  <cp:lastPrinted>2024-06-21T17:05:00Z</cp:lastPrinted>
  <dcterms:created xsi:type="dcterms:W3CDTF">2024-06-02T11:42:00Z</dcterms:created>
  <dcterms:modified xsi:type="dcterms:W3CDTF">2024-06-21T17:09:00Z</dcterms:modified>
</cp:coreProperties>
</file>