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submission of the previous sprint 1, we have thought of more topics, questions, and got a better idea on how to conduct this project. 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interview plan: debrief with group, categorization of requirements, generating a tasks list; what each member can accomplish for the project, documenting findings from interview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Possibly also carry out interviews with populations we hypothesize will be the target audience for the OCE.- Identifying and engaging with key populations identified by the client, e.g. low-income individuals, immigrants, non-English speakers, and other marginalized groups. 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Recurring Internal Team Meetings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- we will keep up to date information weekly and during all class times.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Drafting Your Team Contract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Complete- and submitted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 Roles &amp; Responsibilities Matrix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Complete; project positions- CJ Kipp - Project Manager and/or Client Communication Lead, Matt Beltran - Project Researcher, Parthiv Deb- Data Analyst, Sid Voonna-UX Designer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Conducting background research on your client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CJ, Matt- background research complete.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Documenting your understanding of the project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CJ, Matt- documented under client requirements and background research.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 list of requirements gathering questions for your client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Parthiv, Sid- done. In gathering questions documents.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a requirements gathering meeting with your client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CJ- reached out to the client on february 28th, followed up on march 3rd. Waiting to hear back and hopefully schedule an interview before Wednesday's class.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Drafting a definition of the problem or need to be addressed following your client meeting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Parthiv, Sid- will be done after completion of interview.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Conducting an internal risk assessment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All- will be done after completion of interview.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Drafting a summary of the overall project to be sent to your client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All- will be done after completion of interview.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