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 meeting with Gloria (point of contact), Josanne (CCE program coordinator), and Lisa (CPFB)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 of platform: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job assistance tab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Applications, resume building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Matching color scheme with cp food bank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of cp outreach, that its a college class project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CP information hub - near top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Languages to add French, Mandarin, or Korean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Went with adding French and Mandarin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Revisit the audio portion of the website, how will we complete this feature?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 next: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Talking with Gloria and Antonia about possibly hosting website on the CCE page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will be made with Council Member Ester about putting information with city website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Gve notice when final presentation will take place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