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Meeting with Gloria concerning our final preparations for our project.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Feedback: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a location for our platform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personas, almost done with these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the page changes for each language (website)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more transportation information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design layout, make sure it matches the Maryland’s design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Next: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presentations for class and clients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 website online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to the community!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