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0"/>
        <w:jc w:val="center"/>
      </w:pPr>
      <w:r>
        <w:rPr>
          <w:b/>
          <w:bCs/>
          <w:caps/>
          <w:color w:val="6B7280"/>
          <w:sz w:val="32"/>
          <w:szCs w:val="32"/>
        </w:rPr>
        <w:t xml:space="preserve">COCOONING CLUB</w:t>
      </w:r>
    </w:p>
    <w:p>
      <w:pPr>
        <w:pStyle w:val="Title"/>
        <w:spacing w:after="200" w:before="0"/>
        <w:jc w:val="center"/>
      </w:pPr>
      <w:r>
        <w:rPr>
          <w:b/>
          <w:bCs/>
          <w:sz w:val="56"/>
          <w:szCs w:val="56"/>
        </w:rPr>
        <w:t xml:space="preserve">Guide utilisateur — V1</w:t>
      </w:r>
    </w:p>
    <w:p>
      <w:pPr>
        <w:spacing w:after="600" w:before="0"/>
        <w:jc w:val="center"/>
      </w:pPr>
      <w:r>
        <w:rPr>
          <w:color w:val="1F2937"/>
          <w:sz w:val="24"/>
          <w:szCs w:val="24"/>
        </w:rPr>
        <w:t xml:space="preserve">Mode d'emploi des écrans du site : pour chaque page, qui s'en sert, à quoi ça sert, comment faire, et les règles à connaître.</w:t>
      </w:r>
    </w:p>
    <w:p>
      <w:pPr>
        <w:spacing w:after="0" w:before="0"/>
        <w:jc w:val="center"/>
      </w:pPr>
      <w:r>
        <w:rPr>
          <w:color w:val="6B7280"/>
          <w:sz w:val="20"/>
          <w:szCs w:val="20"/>
        </w:rPr>
        <w:t xml:space="preserve">Document généré le 05 mai 2026</w:t>
      </w:r>
    </w:p>
    <w:p>
      <w:r>
        <w:br w:type="page"/>
      </w:r>
    </w:p>
    <w:p>
      <w:pPr>
        <w:pStyle w:val="Heading1"/>
        <w:spacing w:after="240" w:before="240"/>
      </w:pPr>
      <w:r>
        <w:rPr>
          <w:b/>
          <w:bCs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 \t "Heading1,1,Heading2,2"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1. Accueil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Site public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Page d'atterrissage publique : promesse, parcours et CTA d'inscription.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1602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Visiteuse non authentifiée (curieuse, prospect, ancienne membre revenue).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Comprendre l'offre du Cocooning Club et déclencher une première action (réserver un atelier, se renseigner, créer un compte).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Aucune session active dans le navigateur.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Arrivée depuis un canal externe (réseaux sociaux, bouche-à-oreille, recherche Google).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Consulte le hero (titre, sous-titre, visuel) pour saisir la promesse en moins de 5 secondes.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Scrolle pour découvrir présentation, ateliers à venir, témoignages, FAQ.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Identifie un atelier intéressant ou le CTA principal (« Voir les ateliers » / « S'inscrire »).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sur le CTA → redirection vers /calendrier ou /login selon le contexte.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Membre déjà inscrite → clique « Connexion » dans le header → /login.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Souhaite contact direct → clique « Contact » → page formulaire.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Pas convaincue → ferme l'onglet (objectif manqué, à instrumenter).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Visite mobile → menu hamburger, layout 1 colonne, hero recadré.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Page 100 % publique : aucune authentification requise.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Section « Prochains ateliers » : `statut ∈ {publié, complet}` ET `date_atelier ≥ aujourd'hui`.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Visite tracée en arrière-plan dans `visites_site` pour les statistiques du dashboard.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Visite enregistrée (`visites_site`) et/ou navigation vers /calendrier, /login ou page contact.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2. Calendrier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Site public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/calendrier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Calendrier public des ateliers et événements à venir.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Visiteuse ou membre cherchant un atelier compatible avec ses contraintes.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Trouver un atelier (date, thème, lieu, prix) et déclencher une pré-inscription en moins de 60 secondes.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 atelier publié à venir dans la base.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Connexion réseau active (sinon page de chargement).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/calendrier (depuis / ou la nav).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Scanne la liste des ateliers, triée par date croissante.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Sélectionne un atelier qui correspond à ses contraintes.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« Réserver » → ouverture du formulaire de pré-inscription.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Renseigne nom, prénom, email, téléphone, soumet.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Toast de confirmation + email d'accusé de réception envoyé.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Atelier complet → bouton désactivé ou option « Liste d'attente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Aucun atelier publié → empty state guidant vers une autre action.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Email déjà inscrit pour le même atelier → message de doublon.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Erreur réseau au submit → toast d'erreur + retry.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Pré-inscription = ligne dans `inscriptions`, statut initial `en_attente`.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`places_disponibles` décrémenté seulement à la confirmation par l'admin.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Email automatique envoyé via le template `email_confirmation_inscription`.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Couple (email_invite, atelier_id) : unique pour éviter les doublons.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Inscription `en_attente` créée, badge mis à jour côté admin, accusé de réception envoyé.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3. Connexion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Authentification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/login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Page de connexion à l'espace membre / admin.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Membre, candidate validée, ou administratrice possédant un compte.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Accéder à son espace personnel ou à l'espace admin.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Compte existant et actif dans `utilisateurs` (`est_actif = true`).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Aucune session valide actuellement (sinon redirection auto).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/login (depuis le header, un email, ou une page protégée).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Saisit email + mot de passe.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Soumet → appel `supabase.auth.signInWithPassword`.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Récupération du profil métier dans `utilisateurs` via l'id de session.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Redirection conditionnelle : si `role = administrateur` → /admin/dashboard, sinon → /espace-membre.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Mauvais identifiants → toast « Email ou mot de passe incorrect » (générique, anti-énumération).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Compte désactivé (`est_actif = false`) → redirection /login?inactive=true avec bannière.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Mot de passe oublié → clic « Mot de passe oublié ? » → /forgot-password.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déjà active → redirection automatique vers le bon espace au mount.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Authentification : Supabase Auth (email + mot de passe).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Le rôle est lu depuis la table `utilisateurs`, pas depuis le JWT (source unique de vérité).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Un compte inactif ne peut pas se connecter (bannière dédiée).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Le bouton de soumission est désactivé pendant la requête pour éviter les double-soumissions.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Session active, profil chargé en contexte React, navigation vers le bon espace selon le rôle.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4. Mot de passe oublié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Authentification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/forgot-password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Demande d'envoi d'un email de réinitialisation.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Utilisatrice ne se souvenant plus de son mot de passe.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Recevoir un lien de réinitialisation par email pour reprendre la main sur son compte.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Email correspondant à un compte existant (mais l'utilisatrice ne le sait pas forcément).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sur « Mot de passe oublié ? » depuis /login.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Saisit son email.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Soumet → appel `supabase.auth.resetPasswordForEmail`.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un message générique de confirmation (sans révéler si l'email existe).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Reçoit un email avec un lien magique vers /reset-password?token=...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Email inconnu → même message générique (anti-énumération).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Email arrive dans les spams → consigne explicite « vérifiez vos spams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Erreur SMTP côté Supabase → toast d'erreur générique.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Renvoi du lien → bouton réactivable au bout de 60 secondes (anti-spam).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Lien de réinitialisation valable 1 heure (config Supabase Auth).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Aucun retour explicite sur l'existence du compte (RGPD + sécurité).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Anti-bruteforce : limitation par IP / email côté Supabase.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Email envoyé via Supabase Auth, ligne d'audit côté Supabase, retour au /login si l'utilisatrice clique « Retour ».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5. Réinitialisation du mot de passe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Authentification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/reset-password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Saisie du nouveau mot de passe (lien reçu par email).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Utilisatrice ayant cliqué sur le lien magique reçu par email.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Définir un nouveau mot de passe et reprendre l'usage normal du compte.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Lien magique valide et non expiré (token Supabase Auth, validité 1h).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temporaire en cours (gérée par Supabase Auth via le lien).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sur le lien dans l'email reçu.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Atterrit sur /reset-password avec une session temporaire.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Saisit le nouveau mot de passe + confirmation.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Soumet → appel `supabase.auth.updateUser({ password })`.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Redirection automatique vers /login avec toast « Mot de passe mis à jour ».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Mot de passe ne respecte pas les contraintes → erreur en ligne sous le champ.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Confirmation différente → message d'erreur immédiat.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Token expiré → page d'erreur + CTA pour redemander un lien (/forgot-password).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Connexion interrompue au submit → conservation des champs + retry possible.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Mot de passe : longueur minimale 8 caractères (config Supabase).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Le lien est utilisable une seule fois (consommé au premier submit).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L'ancienne session (sur d'autres appareils) n'est PAS invalidée par défaut — à confirmer.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Mot de passe mis à jour dans Supabase Auth, redirection /login, l'utilisatrice peut se reconnecter avec les nouveaux identifiants.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6. Page introuvable (404)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Site public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/route-inexistante-test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Page 404 affichée pour une URL inconnue.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Toute personne arrivant sur une URL inexistante (lien cassé, faute de frappe, ancienne URL).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Comprendre l'erreur sans frustration et reprendre un parcours utile.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URL ne correspondant à aucune route déclarée dans le routeur React.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une URL inexistante (ex. /atelier-supprime).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un message empathique aligné avec l'identité « cocooning ».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Choisit une voie de rattrapage : Accueil, Calendrier, Contact.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→ reprise du parcours sur une page valide.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Souhaite chercher → aucun champ recherche disponible (limite actuelle).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Reload → reste sur 404 (URL identique).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Vient via un partage de lien obsolète → idéalement le 404 indique « cette ressource n'existe plus ».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SPA : statut HTTP 200 mais affichage 404 côté client (à mitiger via meta noindex).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Header et footer du site doivent rester présents pour conserver les chemins de retour.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L'URL incorrecte est rappelée pour aider au diagnostic (`window.location.pathname`).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L'utilisatrice repart vers une page valide OU quitte (objectif manqué, à instrumenter via analytics).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7. Admin · Dashboard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administrateur (accès restreint)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/admin/dashboard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Vue d'ensemble : indicateurs clés et raccourcis administrateur.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Administratrice du club (rôle = `administrateur`, compte actif).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Vue d'ensemble de l'état du club et accès rapide aux actions prioritaires de la journée.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admin active (`profile.role = administrateur` et `est_actif = true`).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Connexion réseau active.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Se connecte (/login) ou arrive depuis le menu latéral.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RoleGuard valide les permissions → spinner pendant le chargement du profil.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Charge en parallèle 9 requêtes : KPI, prochains ateliers, pré-inscriptions, idées récentes, admins, stats visites.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Identifie l'action à traiter en priorité (badge sur « À valider », message non lu, atelier à publier).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sur la carte KPI ou la ligne → navigation vers la sous-page correspondante.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KPI à 0 → empty state explicite (« tout est à jour »).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Erreur de chargement → message + bouton retry.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Profil non admin → redirection vers / (RoleGuard).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Compte inactif → redirection vers /login?inactive=true.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Compteurs filtrés côté DB (ex. `inscriptions.statut = en_attente`, `contact_messages.lu = false`).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Stats visites calculées côté client sur les 30 derniers jours pour limiter la charge.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Liste « Prochains ateliers » : 4 lignes max, tri par date croissante.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Liste « Pré-inscriptions à valider » : 5 lignes max, tri par date d'inscription décroissante.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Salutation contextuelle (matin/après-midi/soir) + prénom de l'admin connectée.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État du club consulté ; navigation vers /admin/membres, /admin/ateliers, /admin/pre-inscriptions, etc. selon la priorité.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8. Admin · Membres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administrateur (accès restreint)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/admin/membres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Liste des membres : recherche, filtres, fiche.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Administratrice gérant la base des membres et les comptes utilisateurs.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Consulter, créer, modifier, désactiver ou supprimer un compte membre, et accéder à sa fiche détaillée.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admin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une ligne dans `utilisateurs`.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/admin/membres depuis le menu.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la liste paginée triée par date d'inscription décroissante.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Filtre par rôle ou statut, recherche par nom/email.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sur un membre → modal d'édition avec ses informations.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Modifie un champ et sauvegarde → `update` sur `utilisateurs` + log d'action.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Toast de confirmation + rafraîchissement de la liste.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Création d'un nouveau membre → bouton « Créer un membre » → modal vierge → insert dans `auth.users` + `utilisateurs`.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Désactivation d'un compte → confirmation modale → `est_actif = false` (le membre ne pourra plus se connecter).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Suppression définitive → modale de confirmation → suppression `utilisateurs` ET `auth.users`.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Recherche sans résultat → empty state.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4 rôles possibles : `administrateur`, `inscrit`, `membre`, `membre_premium`.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Création d'un compte = ligne dans Supabase Auth (`auth.users`) + ligne dans `utilisateurs` (profil métier).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Désactivation = `est_actif = false` (réversible, pas de perte de données).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Toutes les actions sensibles (création, suppression, modification de rôle) sont loguées via `logAction`.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Modification persistée dans `utilisateurs`, log dans `audit_log`, liste rafraîchie en mémoire.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9. Admin · Ateliers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administrateur (accès restreint)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/admin/ateliers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Création et gestion des ateliers et événements.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Administratrice planifiant les ateliers et événements du club.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Créer, modifier, dupliquer ou supprimer des ateliers, et suivre la liste des inscrits + leurs présences.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admin active.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/admin/ateliers, voit la liste des ateliers (tri par date croissante).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« Ajouter » ou « Modifier » sur un atelier existant → modal de formulaire.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Renseigne titre, description, date, heures, lieu, places_max, statut, prix.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Sauvegarde → `insert` ou `update` sur `ateliers` + log d'action.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Pour suivre les inscrits : clic « Inscrits (N) » sur la carte → modal liste.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Marque les présences le jour J (toggle `present` sur chaque inscription).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Conflit de date avec un autre atelier → avertissement (validation manuelle aujourd'hui).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Annulation d'un atelier → statut `annule`, notification automatique aux inscrits.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Atelier passé → statut `passe` (calculé), visible mais non éditable.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Suppression d'un atelier → confirmation + suppression cascade des inscriptions liées.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5 statuts : `brouillon`, `publie`, `complet`, `annule`, `passe` (le dernier calculé selon la date).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À la création : `places_disponibles = places_max`.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À chaque confirmation d'inscription : `places_disponibles -= 1` ; à 0 → bascule auto en `complet`.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Annulation d'une inscription confirmée : `places_disponibles += 1`.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Atelier créé ou modifié dans `ateliers`, visible côté public si statut `publie` ou `complet`, log d'action enregistré.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10. Admin · Pré-inscriptions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administrateur (accès restreint)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/admin/pre-inscriptions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Suivi des pré-inscriptions et confirmations.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Administratrice traitant les pré-inscriptions reçues via le formulaire public.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Valider, refuser ou annuler les pré-inscriptions, et les transformer en inscriptions confirmées avec notification automatique.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une pré-inscription reçue (ligne `inscriptions` avec `statut = en_attente`).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Templates de messages configurés dans /admin/messages-templates.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/admin/pre-inscriptions (souvent depuis le badge sur le menu).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la liste triée par date d'inscription décroissante avec atelier joint.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Filtre par statut (`en_attente`, `confirme`, `annule`).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« Confirmer » sur une ligne → `statut = confirme`, `places_disponibles -= 1`.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Email automatique envoyé via le template `email_confirmation_inscription` (variables interpolées).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Boucle pour chaque pré-inscription en attente.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Plus de places disponibles → la candidate est mise en file d'attente manuelle ou refusée.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Annulation par la candidate → `statut = annule`, `annule_le` renseigné, place restituée.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Inscription manuelle (l'admin inscrit quelqu'un) → bouton « Ajouter » → formulaire vierge.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Membre déjà connue → pré-remplissage depuis la base `utilisateurs` si `email_invite` matche.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Confirmation : `inscriptions.statut = confirme` + `ateliers.places_disponibles -= 1`.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Annulation après confirmation : `places_disponibles += 1`.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Email envoyé selon le template correspondant à la transition (confirmation, refus, relance).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Toutes les transitions sont loguées dans `audit_log` via `logAction`.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Statut de l'inscription mis à jour, jauge atelier ajustée, email envoyé à la candidate.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11. Admin · Documents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administrateur (accès restreint)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/admin/documents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Bibliothèque de documents partagés avec les membres.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Administratrice gérant la bibliothèque de documents partagée avec les membres.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Publier, modifier ou supprimer des documents (magazines, guides, liens externes) avec un contrôle granulaire des droits d'accès.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admin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Bucket Supabase Storage `documents` configuré (privé, accès via signed URL).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/admin/documents, voit la liste triée par date d'ajout décroissante.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« Ajouter » → modal d'upload.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Choisit le type (`magazine`, `guide`, `lien_externe`), titre, description.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Si type fichier : upload dans le bucket `documents` ; si type lien : saisit l'URL.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Définit l'accès (`membres`, `premium`, `tous`).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Sauvegarde → ligne dans `documents`, fichier accessible via signed URL.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Modification d'un document existant → modal en édition, ré-upload possible.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Suppression → confirmation modale + suppression du fichier dans Storage + ligne DB.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Prévisualisation → génération d'une signed URL valable 5 minutes.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Erreur d'upload (taille, format) → toast d'erreur explicite.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Stockage des fichiers : bucket Supabase `documents` privé, accès via signed URL temporaire (5 min).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3 types autorisés : `magazine`, `guide`, `lien_externe` (pas de fichier pour ce dernier).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3 niveaux d'accès : `membres`, `premium` (sous-ensemble), `tous` (membres + premium).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Suppression d'un document : on supprime la ligne DB ET le fichier dans Storage.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Document disponible côté membre dans son espace selon son rôle, log d'action enregistré.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12. Admin · Formulaire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administrateur (accès restreint)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/admin/formulaire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Configuration du formulaire d'inscription public.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Administratrice configurant le formulaire de contact public.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Définir les champs visibles, leur libellé, leur ordre et leur caractère obligatoire pour le formulaire affiché côté visiteur.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admin active.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/admin/formulaire, voit la configuration actuelle (champs visibles, libellés, ordre).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Active / désactive un champ ou modifie son libellé.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Réordonne les champs par drag &amp; drop.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Sauvegarde → `update` sur la table `formulaires` + champs.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Toast de confirmation, modification immédiatement visible côté public.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Aperçu en mode visiteur (prévisualisation du rendu public sans publier).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Réinitialisation à la configuration par défaut.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Désactivation totale du formulaire (mode maintenance) → message remplaçant le formulaire côté public.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Export des messages reçus en CSV.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Les champs `nom` et `email` sont obligatoires et non désactivables (validation côté DB).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Modifications appliquées immédiatement (pas de versionning, pas de brouillon).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Les soumissions atterrissent dans la table `contact_messages` quel que soit le format du formulaire.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Configuration du formulaire mise à jour, visiteurs voient la nouvelle version dès le prochain refresh.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13. Admin · Templates de messages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administrateur (accès restreint)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/admin/messages-templates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Modèles de messages (email / SMS) réutilisables.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Administratrice modifiant le contenu des emails / SMS automatiques envoyés par le système.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Personnaliser les messages transactionnels (confirmation, relance, rappel) sans intervention développeur.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admin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 template prédéfini dans `parametres_messages`.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/admin/messages-templates, voit la liste des templates triés par clé.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sur un template → édition inline du contenu.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Modifie le texte avec variables (`{{prenom}}`, `{{titre_atelier}}`, `{{date_atelier}}`).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Sauvegarde → `update` sur `parametres_messages`.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Toast de confirmation, le template est utilisé pour tous les envois ultérieurs.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Aperçu avec données réelles avant sauvegarde.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Test d'envoi à sa propre adresse pour vérifier le rendu.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Restauration de la version par défaut (pour ne pas casser les automatismes).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Modification accidentelle → confirmation modale si le template est critique.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Variables interpolées au moment de l'envoi par les triggers métier (confirmation, annulation, rappel).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Modification immédiatement effective : tous les emails ultérieurs utilisent la nouvelle version.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Un template ne peut PAS être supprimé (clé prédéfinie) — uniquement vidé / restauré.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Distinction par canal : `email` (HTML, mise en forme riche) vs `sms` (texte court, ≤ 160 caractères).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Contenu du template mis à jour ; tous les envois automatiques ultérieurs utilisent la nouvelle version.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14. Admin · Disponibilités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administrateur (accès restreint)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/admin/disponibilites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Gestion des créneaux et disponibilités.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91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Administratrice (animatrice ou co-animatrice) gérant son planning d'animation.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Déclarer ses créneaux récurrents et ses indisponibilités exceptionnelles pour que la création d'ateliers en tienne compte.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admin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Profil de l'admin avec `role = administrateur` et un `couleur_conges` configuré.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/admin/disponibilites, voit la grille hebdomadaire de ses dispos habituelles.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Ajoute un créneau récurrent → modal (jour de la semaine, heure_debut, heure_fin) → `insert` dans `disponibilites`.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Bascule en vue calendrier pour saisir une indisponibilité ponctuelle (vacances, congé).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Saisit motif, date_debut, date_fin → `insert` dans `indisponibilites`.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Toast de confirmation, planning mis à jour.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Conflit avec un atelier déjà planifié → avertissement (pas de blocage).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Suppression d'une indisponibilité → confirmation modale.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Pré-remplissage des vacances scolaires (zone C) depuis `vacances_scolaires` → 1 clic.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Vue jours fériés en lecture seule (depuis `jours_feries`).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Disponibilités : récurrence hebdomadaire (`jour` 0=dimanche → 6=samedi, `heure_debut`/`heure_fin`).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Indisponibilités : plage `date_debut` → `date_fin` (peut s'étendre sur plusieurs jours).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Affichage avec `code_couleur_conges` du profil pour distinguer plusieurs admins.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Une indisponibilité bloque la création d'ateliers sur la période (à confirmer côté Ateliers).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Disponibilités et indisponibilités mises à jour, visibles lors de la création d'ateliers et dans la vue planning.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15. Admin · Boîte à idées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administrateur (accès restreint)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/admin/boite-a-idees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Suivi des suggestions remontées par les membres.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Administratrice centralisant les idées remontées par les membres.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Recueillir, classer et prioriser les idées d'ateliers / d'évolutions du site / d'améliorations communautaires.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admin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une idée déposée dans `idees` (par l'admin ou par une membre).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/admin/boite-a-idees, voit la liste des idées (tri par date de création décroissante).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Filtre par catégorie (`evolution_site`, `ateliers`, `anomalie_site`, `communication`, `evenements`, `organisation`, `membres`, `autre`).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sur une idée → détails complets, auteur, réactions existantes.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Réagit avec « Validé / À discuter / Non validé » → `insert` ou `update` dans `idee_reactions`.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Boucle pour traiter les idées en attente.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Création d'une idée par l'admin elle-même → modal de création.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Modification d'une idée existante : titre, description, catégorie.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Suppression d'une idée → confirmation modale (irréversible, supprime aussi les réactions liées).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Plusieurs admins co-réagissent → chaque admin voit ses propres réactions distinguées par couleur.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8 catégories prédéfinies (`evolution_site`, `ateliers`, `anomalie_site`, `membres`, `communication`, `evenements`, `organisation`, `autre`).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3 réactions admin possibles : `valide`, `non_valide`, `a_discuter`.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Une admin = 1 seule réaction par idée (update si elle change d'avis).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Suppression d'une idée → cascade sur `idee_reactions` (FK avec `on delete cascade`).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Réaction enregistrée, statut visuel mis à jour pour les autres admins, auteur de l'idée éventuellement notifié (selon config).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16. Admin · Avis &amp; témoignages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administrateur (accès restreint)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/admin/avis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Modération des avis laissés par les membres après un atelier : approuver, rejeter, mettre en avant.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Administratrice modérant les avis publiés par les membres après un atelier.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Approuver, rejeter ou mettre en avant les avis pour alimenter la page d'accueil et garantir la qualité éditoriale.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admin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 avis publié par une membre dans `avis`.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L'avis est lié à une inscription confirmée pour authentifier l'auteur·rice.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/admin/avis, voit la liste filtrée par défaut sur `en_attente`.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Lit le commentaire et la note (1-5 étoiles).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Décide : « Approuver » → `moderation = approuve` + `modere_le = now()`.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Optionnel : « Mettre en avant » → `mis_en_avant = true` (visible sur la home).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Boucle pour traiter les avis suivants.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Avis irrespectueux ou hors-sujet → « Rejeter » → `moderation = rejete`, l'avis n'apparaît jamais publiquement.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Avis approuvé puis problématique → repasser en `rejete` (réversible).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Avis mis en avant déjà existant → maximum 3 simultanés (à confirmer côté front).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Filtre par note (≥ 4) pour repérer les meilleurs candidats à la mise en avant.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3 statuts de modération : `en_attente`, `approuve`, `rejete`.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Seuls les avis `approuve` sont visibles côté public ; `mis_en_avant` les remonte sur la home.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L'auteur·rice doit avoir une inscription `confirme` au même atelier pour pouvoir laisser un avis.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Toute transition met à jour `modere_le` (audit) et est loguée via `logAction`.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Avis modéré ; visibilité publique ajustée ; auteur·rice notifié·e (selon config), home mise à jour si avis mis en avant.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17. Admin · Mon compte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administrateur (accès restreint)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/admin/mon-compte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Paramètres du compte administrateur.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91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Administratrice gérant son propre profil et ses paramètres de compte.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Mettre à jour ses informations personnelles, changer son mot de passe / email, gérer son avatar et se déconnecter.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admin active (l'admin gère son propre compte).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/admin/mon-compte (depuis le menu utilisateur en bas du sidebar).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ses informations actuelles : nom, prénom, email, téléphone, date de naissance, photo, couleur congés.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Modifie un ou plusieurs champs.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Sauvegarde → `update` sur `utilisateurs` (champs métier) + `supabase.auth.updateUser` (email/password).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Toast de confirmation, profil rafraîchi en contexte React.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Upload d'avatar → bucket Supabase Storage `avatars` (5 Mo max, JPG/PNG/WebP).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Changement d'email → email de confirmation envoyé à la nouvelle adresse, double opt-in.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Changement de mot de passe → double saisie + confirmation immédiate.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Déconnexion → bouton « Se déconnecter » → `supabase.auth.signOut` + redirection /login.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Email modifiable mais nécessite confirmation par lien email (pour éviter la prise de contrôle).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Avatar : 5 Mo max, formats JPG/PNG/WebP, stocké dans bucket public `avatars`.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Mot de passe : longueur minimale 8 caractères (config Supabase).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Le rôle (`administrateur`) n'est PAS modifiable depuis cette page (lecture seule).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Profil mis à jour dans `utilisateurs`, éventuel email de confirmation envoyé pour le changement d'email, ancienne session invalidée si mot de passe changé.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18. Membre · Tableau de bord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membre (rôles inscrit / membre)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/espace-membre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Page d'accueil de l'espace membre : prochaines inscriptions, raccourcis, magazine.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Membre du club (rôle `inscrit`, `membre`, ou `administrateur` en vue test).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Avoir une vue synthétique de son activité au club et accéder rapidement à ses prochains rendez-vous.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active avec rôle `inscrit`, `membre` ou `administrateur` (RoleGuard).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Se connecte → redirection automatique vers /espace-membre selon le rôle.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prochain atelier inscrit, dernier numéro du magazine, raccourcis principaux.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sur un raccourci → navigue vers /espace-membre/ateliers, /inscriptions ou /magazine.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Aucune inscription en cours → CTA vers /espace-membre/ateliers.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Magazine non encore publié → message d'attente.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Rôle `membre_premium` → redirection vers /espace-membre-premium.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Visibilité réservée aux rôles `inscrit`, `membre`, `administrateur` (RoleGuard).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Données filtrées par RLS (Row Level Security) côté Supabase : la membre ne voit que ses propres inscriptions.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L'admin connectée voit la version de test sans avoir besoin de se créer un faux compte.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Membre orientée vers la sous-page utile, ou rassurée sur l'état de ses inscriptions.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19. Membre · Ateliers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membre (rôles inscrit / membre)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/espace-membre/ateliers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Catalogue des ateliers à venir avec inscription en 1 clic depuis l'espace membre.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Membre cherchant à s'inscrire à un nouvel atelier.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Découvrir les ateliers disponibles et s'inscrire en 1 clic grâce à sa session membre.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membre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 atelier publié à venir.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/espace-membre/ateliers depuis le menu.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la liste filtrable des ateliers à venir avec statut d'inscription par carte.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« M'inscrire » → insertion d'une `inscription` au statut `en_attente` (aucun formulaire, données déjà connues).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Toast de confirmation, badge « Inscrite » apparaît instantanément.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Atelier complet → bouton « Liste d'attente » au lieu de « M'inscrire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Déjà inscrite → bouton « Se désinscrire » (jusqu'à 24h avant) ou « Voir les détails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Erreur réseau → toast d'erreur + retry.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L'identité (`utilisateur_id`) est dérivée de la session, pas saisie.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Pas de double inscription possible (`unique(utilisateur_id, atelier_id)`).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Tarif affiché : `tarif_standard` (les tarifs admin internes ne sont pas visibles).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Inscription créée en `en_attente`, l'admin reçoit la notification ; le statut « Inscrite » est immédiatement visible sur la carte.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20. Membre · Mes inscriptions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membre (rôles inscrit / membre)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/espace-membre/inscriptions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Historique et état des inscriptions de la membre.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Membre suivant l'historique de ses inscriptions.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Consulter son agenda personnel des ateliers et gérer ses inscriptions (annulation, avis, factures).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membre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une inscription dans `inscriptions` filtrée par `utilisateur_id` de la session.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/espace-membre/inscriptions, voit ses inscriptions à venir en haut, passées en bas.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Pour une inscription à venir : peut consulter les détails ou annuler (jusqu'à 24h avant).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Pour une inscription passée : peut laisser un avis, télécharger sa facture (si applicable).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Aucune inscription → empty state avec CTA « Voir les ateliers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Annulation hors délai → bouton désactivé + tooltip explicatif (« Délai dépassé, contactez-nous »).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Avis déjà laissé → badge « Avis envoyé », plus de relance.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Annulation : `statut = annule`, `annule_le = now()`, `places_disponibles += 1` côté atelier.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Délai d'annulation : 24h avant la date_atelier (paramétrable).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Avis : possible uniquement après la date_atelier ET si `statut = confirme` ET si `present = true`.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RLS : `inscriptions.utilisateur_id = auth.uid()` (pas d'accès aux inscriptions des autres).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Inscription annulée et place restituée OU avis créé en `en_attente` de modération.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21. Membre · Magazine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membre (rôles inscrit / membre)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/espace-membre/magazine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Lecture du magazine du club : numéros et articles.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Membre souhaitant accéder au magazine du club (contenu éditorial).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Lire le numéro courant ou consulter les archives, en ligne ou en téléchargement.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membre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 fichier magazine déposé dans le bucket Storage `magazines` (ou `documents`).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/espace-membre/magazine, voit la couverture du numéro courant.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« Lire en ligne » → ouverture d'un viewer PDF intégré OU page dédiée.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Optionnel : clique « Télécharger » → PDF téléchargé localement.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Aucun magazine disponible → message « Le prochain numéro arrive bientôt !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Erreur de chargement (signed URL expirée) → retry automatique.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Membre premium → version enrichie (articles supplémentaires) — à vérifier côté /espace-membre-premium/magazine.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Stockage : bucket Supabase Storage privé, accès via signed URL.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Visibilité fonction du rôle : `membre` voit la version standard, `membre_premium` voit la version premium.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Aucune analytique de lecture stockée par défaut (à confirmer RGPD).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Magazine consulté ou téléchargé, signed URL générée et expirée après 1h.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22. Membre · Mon compte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membre (rôles inscrit / membre)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/espace-membre/mon-compte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Paramètres personnels de la membre : profil, préférences, sécurité.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Membre gérant son propre profil et ses paramètres de compte.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Mettre à jour ses informations, gérer son mot de passe, ses préférences et éventuellement supprimer son compte.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membre active.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/espace-membre/mon-compte (depuis le menu utilisateur).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Modifie ses informations personnelles (téléphone, photo, date de naissance).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Sauvegarde → `update` sur `utilisateurs` filtré par `id = auth.uid()`.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Change son mot de passe via `supabase.auth.updateUser({password})`.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Changement d'email → email de confirmation envoyé à la nouvelle adresse.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Suppression du compte → confirmation modale, anonymisation des inscriptions.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Upload d'avatar → bucket `avatars` (5 Mo max, JPG/PNG/WebP).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Le rôle (`role`) et le statut (`est_actif`) sont en lecture seule (gérés par l'admin).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RLS : `id = auth.uid()` (la membre ne peut modifier que son propre profil).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Suppression du compte : ligne anonymisée dans `utilisateurs` mais inscriptions historiques préservées.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Profil membre mis à jour, éventuelle session invalidée si mot de passe changé.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23. Premium · Tableau de bord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membre premium (rôle membre_premium)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/espace-membre-premium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Page d'accueil de l'espace premium, avec contenus exclusifs et avantages.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Membre premium (rôle `membre_premium`).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Accéder à un espace personnalisé avec contenus et avantages exclusifs, sans rupture d'expérience avec l'espace standard.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active avec rôle `membre_premium` ou `administrateur` (RoleGuard).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Abonnement premium en cours de validité (`fin_abonnement &gt;= today`).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Se connecte → redirection vers /espace-membre-premium si rôle premium.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son tableau de bord enrichi : prochain atelier, magazine premium, contenu exclusif.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sur un raccourci → navigation vers les sous-pages premium.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Abonnement expiré → redirection vers une page de renouvellement (à concevoir).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Rôle non premium → redirection vers /espace-membre standard.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Aucun atelier ni contenu → empty state contextualisé premium.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Visibilité réservée aux rôles `membre_premium` et `administrateur`.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Vérification de validité d'abonnement à chaque chargement (à coupler avec un trigger DB).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RLS : strictement la même que pour le membre standard, sauf accès à des bucket Storage spécifiques (`magazine_premium`).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Membre premium orientée vers ses contenus exclusifs ou ses prochaines actions.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24. Premium · Ateliers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membre premium (rôle membre_premium)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/espace-membre-premium/ateliers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Catalogue des ateliers, version premium (priorité d'accès, tarif réduit, ateliers exclusifs).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Membre premium s'inscrivant à un atelier.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Bénéficier d'un accès prioritaire et / ou d'un tarif réduit aux ateliers du club.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premium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 atelier publié à venir.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/espace-membre-premium/ateliers.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la liste avec mise en avant des ateliers exclusifs et tarifs premium.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Clique « M'inscrire » → inscription en 1 clic au tarif premium.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Toast de confirmation et badge « Inscrite » immédiat.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Atelier exclusif premium → invisible pour les non-premium (filtre côté DB).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Atelier complet → liste d'attente avec priorité premium.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Erreur de paiement → retry possible sans perdre la pré-réservation pendant 15 minutes.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Tarif appliqué : `tarif_premium` (champ à ajouter ?) ou règle de remise globale (-X% sur `tarif_standard`).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Accès anticipé : ateliers ouverts aux premium 48h avant les standards (à confirmer côté trigger).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Ateliers `exclusif_premium = true` invisibles au rôle `membre`.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Inscription créée au tarif premium, place réservée prioritairement.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25. Premium · Mes inscriptions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membre premium (rôle membre_premium)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/espace-membre-premium/inscriptions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Suivi des inscriptions de la membre premium (équivalent membre standard avec services additionnels).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Membre premium gérant ses inscriptions avec services enrichis.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Suivre, annuler, reporter ou échanger ses inscriptions avec les avantages liés au statut premium.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premium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une inscription liée.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/espace-membre-premium/inscriptions.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ses inscriptions avec actions étendues (reporter, échanger).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Pour reporter : sélectionne un autre atelier compatible → mise à jour de l'inscription existante (pas de double annulation/inscription).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Annulation jusqu'à 2h avant l'atelier (vs 24h pour standard).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Échange entre ateliers du même mois sans frais.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Téléchargement de toutes les factures de l'année en 1 clic (consolidé).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Service premium : annulation tardive (jusqu'à 2h avant), échange sans frais, factures consolidées.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Limite : 3 reports par mois, au-delà retour aux conditions standard.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Toutes les transitions sont loguées pour audit.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Inscription mise à jour ; éventuel email de confirmation au nouvel atelier.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26. Premium · Magazine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membre premium (rôle membre_premium)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/espace-membre-premium/magazine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Magazine premium : articles bonus, archives complètes, formats enrichis.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Membre premium accédant aux contenus éditoriaux enrichis.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Profiter de contenus exclusifs (articles, vidéos, podcasts) en complément du magazine standard.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premium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Magazine en ligne et bonus premium disponibles dans Storage.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/espace-membre-premium/magazine.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le numéro courant + section bonus premium dédiée.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Lit en ligne ou télécharge selon le format.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Membre standard tente d'accéder à l'URL → redirection vers /espace-membre/magazine.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Bonus pas encore publié → message d'attente.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Archive demandée → accès illimité aux anciens numéros depuis le début de l'abonnement.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Bucket Storage `magazine_premium` accessible uniquement aux rôles `membre_premium` (RLS).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Signed URL valable 1h pour chaque ressource.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Format autorisé : PDF, MP4 (vidéo), MP3 (podcast).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Contenu premium consulté ou téléchargé ; signed URL expirée après 1h.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</w:rPr>
        <w:t xml:space="preserve">27. Premium · Mon compte</w:t>
      </w:r>
    </w:p>
    <w:p>
      <w:pPr>
        <w:spacing w:after="120" w:before="0"/>
      </w:pPr>
      <w:r>
        <w:rPr>
          <w:color w:val="6B7280"/>
          <w:sz w:val="18"/>
          <w:szCs w:val="18"/>
        </w:rPr>
        <w:t xml:space="preserve">Espace membre premium (rôle membre_premium)  ·  </w:t>
      </w:r>
      <w:r>
        <w:rPr>
          <w:rFonts w:ascii="Consolas" w:cs="Consolas" w:eastAsia="Consolas" w:hAnsi="Consolas"/>
          <w:color w:val="4338CA"/>
          <w:sz w:val="18"/>
          <w:szCs w:val="18"/>
        </w:rPr>
        <w:t xml:space="preserve">/espace-membre-premium/mon-compte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Paramètres personnels de la membre premium, avec gestion d'abonnement.</w:t>
      </w:r>
    </w:p>
    <w:p>
      <w:pPr>
        <w:spacing w:after="200" w:before="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Pour qui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Membre premium gérant son profil et son abonnement.</w:t>
            </w:r>
          </w:p>
        </w:tc>
        <w:tc>
          <w:tcPr>
            <w:tcW w:type="pct" w:w="50%"/>
            <w:tcBorders>
              <w:top w:val="single" w:color="E5E7EB" w:sz="6"/>
              <w:left w:val="single" w:color="E5E7EB" w:sz="6"/>
              <w:bottom w:val="single" w:color="E5E7EB" w:sz="6"/>
              <w:right w:val="single" w:color="E5E7EB" w:sz="6"/>
            </w:tcBorders>
            <w:shd w:fill="F9FAFB" w:color="auto" w:val="clear"/>
          </w:tcPr>
          <w:p>
            <w:pPr>
              <w:spacing w:after="40" w:before="60"/>
            </w:pPr>
            <w:r>
              <w:rPr>
                <w:b/>
                <w:bCs/>
                <w:caps/>
                <w:color w:val="6B7280"/>
                <w:sz w:val="18"/>
                <w:szCs w:val="18"/>
              </w:rPr>
              <w:t xml:space="preserve">À quoi ça sert ?</w:t>
            </w:r>
          </w:p>
          <w:p>
            <w:pPr>
              <w:spacing w:after="80" w:before="0"/>
            </w:pPr>
            <w:r>
              <w:rPr>
                <w:sz w:val="22"/>
                <w:szCs w:val="22"/>
              </w:rPr>
              <w:t xml:space="preserve">Mettre à jour son profil, gérer son abonnement (renouvellement, résiliation), consulter et télécharger ses factures.</w:t>
            </w:r>
          </w:p>
        </w:tc>
      </w:tr>
    </w:tbl>
    <w:p>
      <w:pPr>
        <w:pStyle w:val="Heading2"/>
        <w:spacing w:after="120" w:before="240"/>
      </w:pPr>
      <w:r>
        <w:t xml:space="preserve">Avant de commencer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Session premium active.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moins un cycle d'abonnement enregistré.</w:t>
      </w:r>
    </w:p>
    <w:p>
      <w:pPr>
        <w:pStyle w:val="Heading2"/>
        <w:spacing w:after="120" w:before="240"/>
      </w:pPr>
      <w:r>
        <w:t xml:space="preserve">Comment faire, étape par étape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Arrive sur /espace-membre-premium/mon-compte.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Voit son profil + bloc abonnement (date de fin, montant, prochain prélèvement).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t xml:space="preserve">Modifie son profil ou télécharge ses factures.</w:t>
      </w:r>
    </w:p>
    <w:p>
      <w:pPr>
        <w:pStyle w:val="Heading2"/>
        <w:spacing w:after="120" w:before="240"/>
      </w:pPr>
      <w:r>
        <w:t xml:space="preserve">Cas particuliers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Résiliation → modale de confirmation détaillée (date d'effet, conséquences sur les inscriptions futures).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Renouvellement automatique en panne (paiement refusé) → toast d'alerte + redirection vers /paiement.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Bascule en standard → confirmation, prise d'effet à la fin de la période payée.</w:t>
      </w:r>
    </w:p>
    <w:p>
      <w:pPr>
        <w:pStyle w:val="Heading2"/>
        <w:spacing w:after="120" w:before="240"/>
      </w:pPr>
      <w:r>
        <w:t xml:space="preserve">Bon à savoir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Le rôle `membre_premium` est lié à un abonnement actif (table `abonnements` ou champs `debut_abonnement`/`fin_abonnement`).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À l'expiration sans renouvellement, le rôle bascule automatiquement en `membre`.</w:t>
      </w:r>
    </w:p>
    <w:p>
      <w:pPr>
        <w:pBdr>
          <w:left w:val="single" w:color="EAB308" w:sz="18" w:space="6"/>
        </w:pBdr>
        <w:shd w:fill="FEFCE8" w:color="auto" w:val="clear"/>
        <w:spacing w:after="60" w:before="60"/>
        <w:ind w:left="360"/>
      </w:pPr>
      <w:r>
        <w:t xml:space="preserve">Les factures sont stockées dans Storage privé `factures` (RLS strict).</w:t>
      </w:r>
    </w:p>
    <w:p>
      <w:pPr>
        <w:pStyle w:val="Heading2"/>
        <w:spacing w:after="120" w:before="240"/>
      </w:pPr>
      <w:r>
        <w:t xml:space="preserve">À la fin</w:t>
      </w:r>
    </w:p>
    <w:p>
      <w:pPr>
        <w:pBdr>
          <w:left w:val="single" w:color="10B981" w:sz="24" w:space="8"/>
        </w:pBdr>
        <w:shd w:fill="ECFDF5" w:color="auto" w:val="clear"/>
        <w:spacing w:after="120" w:before="80"/>
        <w:ind w:left="240"/>
      </w:pPr>
      <w:r>
        <w:t xml:space="preserve">Profil ou abonnement mis à jour ; éventuelle confirmation par email pour les changements critiques.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338CA" w:sz="8" w:space="4"/>
      </w:pBdr>
      <w:spacing w:after="120" w:before="360"/>
    </w:pPr>
    <w:rPr>
      <w:b/>
      <w:bCs/>
      <w:color w:val="1F293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</w:pPr>
    <w:rPr>
      <w:b/>
      <w:bCs/>
      <w:caps/>
      <w:color w:val="4338C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3aa452789d8468cc6cef427f5d1ff69c1ff9d2.undefined"/><Relationship Id="rId8" Type="http://schemas.openxmlformats.org/officeDocument/2006/relationships/image" Target="media/c88aaff9f78595528e72a86596fa282d12e4acfa.undefined"/><Relationship Id="rId9" Type="http://schemas.openxmlformats.org/officeDocument/2006/relationships/image" Target="media/dfd99f2c74cea5917a7d4cfc3f7aebd0d3f6632a.undefined"/><Relationship Id="rId10" Type="http://schemas.openxmlformats.org/officeDocument/2006/relationships/image" Target="media/12199f16bdb31bf3fcb7380951b3f8dd0289ba92.undefined"/><Relationship Id="rId11" Type="http://schemas.openxmlformats.org/officeDocument/2006/relationships/image" Target="media/10a8f83693779dacf34b9ab630d2888fff1c08d0.undefined"/><Relationship Id="rId12" Type="http://schemas.openxmlformats.org/officeDocument/2006/relationships/image" Target="media/b5c4df8754baa32d9bbdbb36a0627d51076a877b.undefined"/><Relationship Id="rId13" Type="http://schemas.openxmlformats.org/officeDocument/2006/relationships/image" Target="media/f5c0c7817ca600f63fc1417a2c08a8750a69c3c3.undefined"/><Relationship Id="rId14" Type="http://schemas.openxmlformats.org/officeDocument/2006/relationships/image" Target="media/c4f1722db1cde9228ebe4d80e1f7ed91b1655c87.undefined"/><Relationship Id="rId15" Type="http://schemas.openxmlformats.org/officeDocument/2006/relationships/image" Target="media/cf7d724d4941b149e5d81711cabf84c764f99dab.undefined"/><Relationship Id="rId16" Type="http://schemas.openxmlformats.org/officeDocument/2006/relationships/image" Target="media/165fb6ddab853a01812e12e44258acd5190ecb6f.undefined"/><Relationship Id="rId17" Type="http://schemas.openxmlformats.org/officeDocument/2006/relationships/image" Target="media/7b0adc6d4a625e111eac8b0dd4243ad31c076fd0.undefined"/><Relationship Id="rId18" Type="http://schemas.openxmlformats.org/officeDocument/2006/relationships/image" Target="media/f7dc9389590370105318fc19051fadae345e534b.undefined"/><Relationship Id="rId19" Type="http://schemas.openxmlformats.org/officeDocument/2006/relationships/image" Target="media/ed111b46cf4cb69ce9b15bce89768bc565b0080f.undefined"/><Relationship Id="rId20" Type="http://schemas.openxmlformats.org/officeDocument/2006/relationships/image" Target="media/78e60b950c40d4f299f821e63e3ea254bdb9f7fd.undefined"/><Relationship Id="rId21" Type="http://schemas.openxmlformats.org/officeDocument/2006/relationships/image" Target="media/4497c2babb876d160f73a820fa8c312be183231e.undefined"/><Relationship Id="rId22" Type="http://schemas.openxmlformats.org/officeDocument/2006/relationships/image" Target="media/ef4521e8e918bba7af0eec08b24968a6326e012a.undefined"/><Relationship Id="rId23" Type="http://schemas.openxmlformats.org/officeDocument/2006/relationships/image" Target="media/87c4a784d9557c9b5f37ea0b1d1106b08963c437.undefined"/><Relationship Id="rId24" Type="http://schemas.openxmlformats.org/officeDocument/2006/relationships/image" Target="media/844b7b416312b0bd75b80e7543810160ef3e0a12.undefined"/><Relationship Id="rId25" Type="http://schemas.openxmlformats.org/officeDocument/2006/relationships/image" Target="media/5a4ee35271b7392929ab3b06fbfa4600746720b4.undefined"/><Relationship Id="rId26" Type="http://schemas.openxmlformats.org/officeDocument/2006/relationships/image" Target="media/d42bffd8251f9817f19e0e9e8521e678fd5070f6.undefined"/><Relationship Id="rId27" Type="http://schemas.openxmlformats.org/officeDocument/2006/relationships/image" Target="media/4e275d1befa21b87c647f0e45027e125f33af22b.undefined"/><Relationship Id="rId28" Type="http://schemas.openxmlformats.org/officeDocument/2006/relationships/image" Target="media/9dea839c3487fa44ff82afe6ba6f010aadbfd95d.undefined"/><Relationship Id="rId29" Type="http://schemas.openxmlformats.org/officeDocument/2006/relationships/image" Target="media/1d4b75efa45d0dce8afbf73f6f4066cf90bc56d7.undefined"/><Relationship Id="rId30" Type="http://schemas.openxmlformats.org/officeDocument/2006/relationships/image" Target="media/25a0633d7b4f62be49828ba7b444d6fdb471be31.undefined"/><Relationship Id="rId31" Type="http://schemas.openxmlformats.org/officeDocument/2006/relationships/image" Target="media/6cfa02afe3f32cc75433a8adb7afa56cf86f9185.undefined"/><Relationship Id="rId32" Type="http://schemas.openxmlformats.org/officeDocument/2006/relationships/image" Target="media/9c1203bb17c1324fa4e8059c99784f88df7c0e05.undefined"/><Relationship Id="rId33" Type="http://schemas.openxmlformats.org/officeDocument/2006/relationships/image" Target="media/ce8a6833acc86391e5a1b5ed228dc5370197e9fb.undefined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utilisateur — V1</dc:title>
  <dc:creator>Cocooning Club</dc:creator>
  <dc:description>Manuel d'utilisation des écrans du site Cocooning Club.</dc:description>
  <cp:lastModifiedBy>Un-named</cp:lastModifiedBy>
  <cp:revision>1</cp:revision>
  <dcterms:created xsi:type="dcterms:W3CDTF">2026-05-05T10:32:53.239Z</dcterms:created>
  <dcterms:modified xsi:type="dcterms:W3CDTF">2026-05-05T10:32:53.239Z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