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5C029" w14:textId="77777777" w:rsidR="006A390B" w:rsidRDefault="002B42D5">
      <w:pPr>
        <w:rPr>
          <w:sz w:val="48"/>
          <w:szCs w:val="48"/>
        </w:rPr>
      </w:pPr>
      <w:r>
        <w:rPr>
          <w:sz w:val="48"/>
          <w:szCs w:val="48"/>
        </w:rPr>
        <w:t xml:space="preserve">Tay Jeong             </w:t>
      </w:r>
    </w:p>
    <w:p w14:paraId="7BA9B7FD" w14:textId="77777777" w:rsidR="006A390B" w:rsidRPr="00CA00AF" w:rsidRDefault="002E2105">
      <w:pPr>
        <w:jc w:val="right"/>
        <w:rPr>
          <w:color w:val="0000FF"/>
          <w:sz w:val="22"/>
          <w:szCs w:val="22"/>
          <w:u w:val="single"/>
        </w:rPr>
      </w:pPr>
      <w:r w:rsidRPr="00CA00AF">
        <w:rPr>
          <w:sz w:val="22"/>
          <w:szCs w:val="22"/>
        </w:rPr>
        <w:t xml:space="preserve">Email: </w:t>
      </w:r>
      <w:r w:rsidRPr="00CA00AF">
        <w:rPr>
          <w:rFonts w:hint="eastAsia"/>
          <w:sz w:val="22"/>
          <w:szCs w:val="22"/>
          <w:lang w:eastAsia="ko-KR"/>
        </w:rPr>
        <w:t xml:space="preserve"> </w:t>
      </w:r>
      <w:hyperlink r:id="rId9" w:history="1">
        <w:r w:rsidRPr="00CA00AF">
          <w:rPr>
            <w:rStyle w:val="Hyperlink"/>
            <w:rFonts w:hint="eastAsia"/>
            <w:sz w:val="22"/>
            <w:szCs w:val="22"/>
            <w:lang w:eastAsia="ko-KR"/>
          </w:rPr>
          <w:t>t</w:t>
        </w:r>
        <w:r w:rsidRPr="00CA00AF">
          <w:rPr>
            <w:rStyle w:val="Hyperlink"/>
            <w:sz w:val="22"/>
            <w:szCs w:val="22"/>
            <w:lang w:eastAsia="ko-KR"/>
          </w:rPr>
          <w:t>ay.jeong@mail.mcgill.ca</w:t>
        </w:r>
      </w:hyperlink>
      <w:r w:rsidRPr="00CA00AF">
        <w:rPr>
          <w:sz w:val="22"/>
          <w:szCs w:val="22"/>
          <w:lang w:eastAsia="ko-KR"/>
        </w:rPr>
        <w:t xml:space="preserve"> </w:t>
      </w:r>
    </w:p>
    <w:p w14:paraId="39044F9C" w14:textId="3D660F6A" w:rsidR="006A390B" w:rsidRDefault="00A554A0">
      <w:pPr>
        <w:jc w:val="right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  <w:lang w:eastAsia="ko-KR"/>
        </w:rPr>
        <w:t>Website</w:t>
      </w:r>
      <w:r w:rsidR="002E2105" w:rsidRPr="00CA00AF">
        <w:rPr>
          <w:color w:val="000000"/>
          <w:sz w:val="22"/>
          <w:szCs w:val="22"/>
        </w:rPr>
        <w:t xml:space="preserve">: </w:t>
      </w:r>
      <w:hyperlink r:id="rId10" w:history="1">
        <w:r w:rsidR="002E2105" w:rsidRPr="00CA00AF">
          <w:rPr>
            <w:rStyle w:val="Hyperlink"/>
            <w:sz w:val="22"/>
            <w:szCs w:val="22"/>
          </w:rPr>
          <w:t>https://tayjeong.com</w:t>
        </w:r>
      </w:hyperlink>
    </w:p>
    <w:p w14:paraId="756EE052" w14:textId="77777777" w:rsidR="002637C5" w:rsidRDefault="002637C5">
      <w:pPr>
        <w:jc w:val="right"/>
        <w:rPr>
          <w:color w:val="000000"/>
          <w:sz w:val="22"/>
          <w:szCs w:val="22"/>
        </w:rPr>
      </w:pPr>
      <w:r w:rsidRPr="00CA00AF">
        <w:rPr>
          <w:color w:val="000000"/>
          <w:sz w:val="22"/>
          <w:szCs w:val="22"/>
        </w:rPr>
        <w:t>Citizenship: Canadian</w:t>
      </w:r>
    </w:p>
    <w:p w14:paraId="51B927C6" w14:textId="22204D35" w:rsidR="00307E89" w:rsidRDefault="00307E89">
      <w:pPr>
        <w:jc w:val="right"/>
        <w:rPr>
          <w:color w:val="000000"/>
          <w:sz w:val="22"/>
          <w:szCs w:val="22"/>
          <w:lang w:eastAsia="ko-KR"/>
        </w:rPr>
      </w:pPr>
      <w:r>
        <w:rPr>
          <w:rFonts w:hint="eastAsia"/>
          <w:color w:val="000000"/>
          <w:sz w:val="22"/>
          <w:szCs w:val="22"/>
          <w:lang w:eastAsia="ko-KR"/>
        </w:rPr>
        <w:t>Phone number: 010-2722-0851 (</w:t>
      </w:r>
      <w:r w:rsidR="000B38EF">
        <w:rPr>
          <w:rFonts w:hint="eastAsia"/>
          <w:color w:val="000000"/>
          <w:sz w:val="22"/>
          <w:szCs w:val="22"/>
          <w:lang w:eastAsia="ko-KR"/>
        </w:rPr>
        <w:t xml:space="preserve">+82 </w:t>
      </w:r>
      <w:r>
        <w:rPr>
          <w:rFonts w:hint="eastAsia"/>
          <w:color w:val="000000"/>
          <w:sz w:val="22"/>
          <w:szCs w:val="22"/>
          <w:lang w:eastAsia="ko-KR"/>
        </w:rPr>
        <w:t>Korea)</w:t>
      </w:r>
    </w:p>
    <w:p w14:paraId="3B3BC50A" w14:textId="77777777" w:rsidR="00116D5E" w:rsidRDefault="00116D5E" w:rsidP="002933AE">
      <w:pPr>
        <w:spacing w:line="276" w:lineRule="auto"/>
        <w:rPr>
          <w:sz w:val="24"/>
          <w:szCs w:val="24"/>
        </w:rPr>
      </w:pPr>
    </w:p>
    <w:p w14:paraId="5FC81A9C" w14:textId="2B9BD29C" w:rsidR="001E32B3" w:rsidRPr="00FF3864" w:rsidRDefault="001E32B3" w:rsidP="004D07D3">
      <w:pPr>
        <w:pStyle w:val="ListParagraph"/>
        <w:numPr>
          <w:ilvl w:val="0"/>
          <w:numId w:val="9"/>
        </w:numPr>
        <w:spacing w:after="240" w:line="276" w:lineRule="auto"/>
        <w:ind w:leftChars="0"/>
        <w:rPr>
          <w:sz w:val="24"/>
          <w:szCs w:val="24"/>
        </w:rPr>
      </w:pPr>
      <w:r w:rsidRPr="00FF3864">
        <w:rPr>
          <w:sz w:val="24"/>
          <w:szCs w:val="24"/>
        </w:rPr>
        <w:t>Social Sciences and Humanities Research Council of Canada (SSHRC)</w:t>
      </w:r>
      <w:r w:rsidR="00116D5E" w:rsidRPr="00FF3864">
        <w:rPr>
          <w:sz w:val="24"/>
          <w:szCs w:val="24"/>
        </w:rPr>
        <w:t xml:space="preserve"> Postdoctoral Fellow at Kangwon National University (2024.05 – up to 2026.04)</w:t>
      </w:r>
    </w:p>
    <w:p w14:paraId="72320D42" w14:textId="168B5962" w:rsidR="002933AE" w:rsidRPr="00FF3864" w:rsidRDefault="002B42D5" w:rsidP="00FF3864">
      <w:pPr>
        <w:pStyle w:val="ListParagraph"/>
        <w:numPr>
          <w:ilvl w:val="0"/>
          <w:numId w:val="9"/>
        </w:numPr>
        <w:spacing w:line="276" w:lineRule="auto"/>
        <w:ind w:leftChars="0"/>
        <w:rPr>
          <w:sz w:val="24"/>
          <w:szCs w:val="24"/>
        </w:rPr>
      </w:pPr>
      <w:r w:rsidRPr="00FF3864">
        <w:rPr>
          <w:sz w:val="24"/>
          <w:szCs w:val="24"/>
        </w:rPr>
        <w:t>Ph.D. Sociology, McGill University</w:t>
      </w:r>
      <w:r w:rsidR="00542E53" w:rsidRPr="00FF3864">
        <w:rPr>
          <w:sz w:val="24"/>
          <w:szCs w:val="24"/>
        </w:rPr>
        <w:t xml:space="preserve"> (2018.09 – 2023.10)</w:t>
      </w:r>
    </w:p>
    <w:p w14:paraId="2769C7BD" w14:textId="441EC579" w:rsidR="002933AE" w:rsidRDefault="00C838F2" w:rsidP="004D07D3">
      <w:pPr>
        <w:pStyle w:val="ListParagraph"/>
        <w:spacing w:line="276" w:lineRule="auto"/>
        <w:ind w:leftChars="0" w:left="720"/>
        <w:rPr>
          <w:sz w:val="24"/>
          <w:szCs w:val="24"/>
        </w:rPr>
      </w:pPr>
      <w:r>
        <w:rPr>
          <w:rFonts w:hint="eastAsia"/>
          <w:sz w:val="24"/>
          <w:szCs w:val="24"/>
          <w:lang w:eastAsia="ko-KR"/>
        </w:rPr>
        <w:t>M</w:t>
      </w:r>
      <w:r w:rsidR="00855C03">
        <w:rPr>
          <w:sz w:val="24"/>
          <w:szCs w:val="24"/>
        </w:rPr>
        <w:t>aster’s degrees in political economy</w:t>
      </w:r>
      <w:r w:rsidR="002933AE">
        <w:rPr>
          <w:sz w:val="24"/>
          <w:szCs w:val="24"/>
        </w:rPr>
        <w:t xml:space="preserve"> (LSE) and </w:t>
      </w:r>
      <w:r w:rsidR="00855C03">
        <w:rPr>
          <w:sz w:val="24"/>
          <w:szCs w:val="24"/>
        </w:rPr>
        <w:t>history</w:t>
      </w:r>
      <w:r w:rsidR="002933AE">
        <w:rPr>
          <w:sz w:val="24"/>
          <w:szCs w:val="24"/>
        </w:rPr>
        <w:t xml:space="preserve"> (McGill)</w:t>
      </w:r>
    </w:p>
    <w:p w14:paraId="6A8446E7" w14:textId="7FE84DBE" w:rsidR="0000720E" w:rsidRDefault="0000720E" w:rsidP="0000720E">
      <w:pPr>
        <w:spacing w:line="276" w:lineRule="auto"/>
        <w:rPr>
          <w:sz w:val="24"/>
          <w:szCs w:val="24"/>
          <w:lang w:eastAsia="ko-KR"/>
        </w:rPr>
      </w:pPr>
    </w:p>
    <w:p w14:paraId="13179A6A" w14:textId="569987F4" w:rsidR="002933AE" w:rsidRPr="0000720E" w:rsidRDefault="00E46133" w:rsidP="002933AE">
      <w:pPr>
        <w:spacing w:line="276" w:lineRule="auto"/>
        <w:rPr>
          <w:b/>
          <w:bCs/>
          <w:sz w:val="24"/>
          <w:szCs w:val="24"/>
          <w:lang w:eastAsia="ko-KR"/>
        </w:rPr>
      </w:pPr>
      <w:r>
        <w:rPr>
          <w:rFonts w:hint="eastAsia"/>
          <w:b/>
          <w:bCs/>
          <w:sz w:val="24"/>
          <w:szCs w:val="24"/>
          <w:lang w:eastAsia="ko-KR"/>
        </w:rPr>
        <w:t>R</w:t>
      </w:r>
      <w:r w:rsidR="0000720E">
        <w:rPr>
          <w:rFonts w:hint="eastAsia"/>
          <w:b/>
          <w:bCs/>
          <w:sz w:val="24"/>
          <w:szCs w:val="24"/>
          <w:lang w:eastAsia="ko-KR"/>
        </w:rPr>
        <w:t>esearch</w:t>
      </w:r>
      <w:r w:rsidR="0000720E" w:rsidRPr="0000720E">
        <w:rPr>
          <w:rFonts w:hint="eastAsia"/>
          <w:b/>
          <w:bCs/>
          <w:sz w:val="24"/>
          <w:szCs w:val="24"/>
          <w:lang w:eastAsia="ko-KR"/>
        </w:rPr>
        <w:t xml:space="preserve"> areas: </w:t>
      </w:r>
      <w:r w:rsidR="0000720E" w:rsidRPr="0000720E">
        <w:rPr>
          <w:rFonts w:hint="eastAsia"/>
          <w:sz w:val="24"/>
          <w:szCs w:val="24"/>
          <w:lang w:eastAsia="ko-KR"/>
        </w:rPr>
        <w:t>Peace and Conflict</w:t>
      </w:r>
      <w:r w:rsidR="00AF384C">
        <w:rPr>
          <w:rFonts w:hint="eastAsia"/>
          <w:sz w:val="24"/>
          <w:szCs w:val="24"/>
          <w:lang w:eastAsia="ko-KR"/>
        </w:rPr>
        <w:t xml:space="preserve"> (political, discursive)</w:t>
      </w:r>
      <w:r w:rsidR="0000720E" w:rsidRPr="0000720E">
        <w:rPr>
          <w:rFonts w:hint="eastAsia"/>
          <w:sz w:val="24"/>
          <w:szCs w:val="24"/>
          <w:lang w:eastAsia="ko-KR"/>
        </w:rPr>
        <w:t>; Social philosophy</w:t>
      </w:r>
      <w:r w:rsidR="00AF384C">
        <w:rPr>
          <w:rFonts w:hint="eastAsia"/>
          <w:sz w:val="24"/>
          <w:szCs w:val="24"/>
          <w:lang w:eastAsia="ko-KR"/>
        </w:rPr>
        <w:t xml:space="preserve"> (epistemology, </w:t>
      </w:r>
      <w:r w:rsidR="00BB089B">
        <w:rPr>
          <w:rFonts w:hint="eastAsia"/>
          <w:sz w:val="24"/>
          <w:szCs w:val="24"/>
          <w:lang w:eastAsia="ko-KR"/>
        </w:rPr>
        <w:t xml:space="preserve">power, </w:t>
      </w:r>
      <w:r w:rsidR="00AF384C">
        <w:rPr>
          <w:sz w:val="24"/>
          <w:szCs w:val="24"/>
          <w:lang w:eastAsia="ko-KR"/>
        </w:rPr>
        <w:t>explanation</w:t>
      </w:r>
      <w:r w:rsidR="00AF384C">
        <w:rPr>
          <w:rFonts w:hint="eastAsia"/>
          <w:sz w:val="24"/>
          <w:szCs w:val="24"/>
          <w:lang w:eastAsia="ko-KR"/>
        </w:rPr>
        <w:t>)</w:t>
      </w:r>
      <w:r w:rsidR="0000720E" w:rsidRPr="0000720E">
        <w:rPr>
          <w:rFonts w:hint="eastAsia"/>
          <w:sz w:val="24"/>
          <w:szCs w:val="24"/>
          <w:lang w:eastAsia="ko-KR"/>
        </w:rPr>
        <w:t>; Historical Sociology</w:t>
      </w:r>
      <w:r w:rsidR="00AF384C">
        <w:rPr>
          <w:rFonts w:hint="eastAsia"/>
          <w:sz w:val="24"/>
          <w:szCs w:val="24"/>
          <w:lang w:eastAsia="ko-KR"/>
        </w:rPr>
        <w:t xml:space="preserve"> (Third World, Korea, </w:t>
      </w:r>
      <w:r w:rsidR="000B742D">
        <w:rPr>
          <w:rFonts w:hint="eastAsia"/>
          <w:sz w:val="24"/>
          <w:szCs w:val="24"/>
          <w:lang w:eastAsia="ko-KR"/>
        </w:rPr>
        <w:t>historical</w:t>
      </w:r>
      <w:r w:rsidR="00AF384C">
        <w:rPr>
          <w:rFonts w:hint="eastAsia"/>
          <w:sz w:val="24"/>
          <w:szCs w:val="24"/>
          <w:lang w:eastAsia="ko-KR"/>
        </w:rPr>
        <w:t xml:space="preserve"> methods)</w:t>
      </w:r>
    </w:p>
    <w:p w14:paraId="3A24E76F" w14:textId="77777777" w:rsidR="0000720E" w:rsidRDefault="0000720E" w:rsidP="002933AE">
      <w:pPr>
        <w:spacing w:line="276" w:lineRule="auto"/>
        <w:rPr>
          <w:sz w:val="24"/>
          <w:szCs w:val="24"/>
          <w:lang w:eastAsia="ko-KR"/>
        </w:rPr>
      </w:pPr>
    </w:p>
    <w:p w14:paraId="1049E840" w14:textId="0C699DD5" w:rsidR="00BC5344" w:rsidRPr="00BC5344" w:rsidRDefault="00BC5344" w:rsidP="002933AE">
      <w:pPr>
        <w:spacing w:line="276" w:lineRule="auto"/>
        <w:rPr>
          <w:sz w:val="24"/>
          <w:szCs w:val="24"/>
          <w:lang w:eastAsia="ko-KR"/>
        </w:rPr>
      </w:pPr>
      <w:r w:rsidRPr="00BC5344">
        <w:rPr>
          <w:rFonts w:hint="eastAsia"/>
          <w:b/>
          <w:bCs/>
          <w:sz w:val="24"/>
          <w:szCs w:val="24"/>
          <w:lang w:eastAsia="ko-KR"/>
        </w:rPr>
        <w:t xml:space="preserve">Past </w:t>
      </w:r>
      <w:r w:rsidRPr="00BC5344">
        <w:rPr>
          <w:b/>
          <w:bCs/>
          <w:sz w:val="24"/>
          <w:szCs w:val="24"/>
          <w:lang w:eastAsia="ko-KR"/>
        </w:rPr>
        <w:t>research</w:t>
      </w:r>
      <w:r w:rsidRPr="00BC5344">
        <w:rPr>
          <w:rFonts w:hint="eastAsia"/>
          <w:b/>
          <w:bCs/>
          <w:sz w:val="24"/>
          <w:szCs w:val="24"/>
          <w:lang w:eastAsia="ko-KR"/>
        </w:rPr>
        <w:t xml:space="preserve"> subjects</w:t>
      </w:r>
      <w:r>
        <w:rPr>
          <w:rFonts w:hint="eastAsia"/>
          <w:b/>
          <w:bCs/>
          <w:sz w:val="24"/>
          <w:szCs w:val="24"/>
          <w:lang w:eastAsia="ko-KR"/>
        </w:rPr>
        <w:t xml:space="preserve">: </w:t>
      </w:r>
      <w:r>
        <w:rPr>
          <w:rFonts w:hint="eastAsia"/>
          <w:sz w:val="24"/>
          <w:szCs w:val="24"/>
          <w:lang w:eastAsia="ko-KR"/>
        </w:rPr>
        <w:t>Mental health (resilience, social-epidemiological methods)</w:t>
      </w:r>
    </w:p>
    <w:p w14:paraId="714AE87F" w14:textId="77777777" w:rsidR="00BC5344" w:rsidRDefault="00BC5344" w:rsidP="002933AE">
      <w:pPr>
        <w:spacing w:line="276" w:lineRule="auto"/>
        <w:rPr>
          <w:sz w:val="24"/>
          <w:szCs w:val="24"/>
          <w:lang w:eastAsia="ko-KR"/>
        </w:rPr>
      </w:pPr>
    </w:p>
    <w:p w14:paraId="77BD251B" w14:textId="702B787A" w:rsidR="00A22550" w:rsidRDefault="00400FB5" w:rsidP="00A22550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Works</w:t>
      </w:r>
      <w:r w:rsidR="005E019E">
        <w:rPr>
          <w:b/>
          <w:sz w:val="28"/>
          <w:szCs w:val="28"/>
        </w:rPr>
        <w:t xml:space="preserve"> under peer-review</w:t>
      </w:r>
    </w:p>
    <w:p w14:paraId="28CF08D0" w14:textId="25F7D3E0" w:rsidR="00FA53A2" w:rsidRDefault="00A22550" w:rsidP="002956C7">
      <w:pPr>
        <w:ind w:left="806" w:hanging="806"/>
        <w:rPr>
          <w:sz w:val="24"/>
          <w:szCs w:val="24"/>
        </w:rPr>
      </w:pPr>
      <w:r>
        <w:rPr>
          <w:b/>
          <w:sz w:val="24"/>
          <w:szCs w:val="24"/>
        </w:rPr>
        <w:t>Jeong, T.</w:t>
      </w:r>
      <w:r>
        <w:rPr>
          <w:sz w:val="24"/>
          <w:szCs w:val="24"/>
        </w:rPr>
        <w:t xml:space="preserve"> “</w:t>
      </w:r>
      <w:r w:rsidR="005D619A" w:rsidRPr="005D619A">
        <w:rPr>
          <w:sz w:val="24"/>
          <w:szCs w:val="24"/>
        </w:rPr>
        <w:t>The Use of Counterfactuals in Causal Historiography: Insights from Causal Pre-emption and Competing Causes</w:t>
      </w:r>
      <w:r>
        <w:rPr>
          <w:sz w:val="24"/>
          <w:szCs w:val="24"/>
        </w:rPr>
        <w:t xml:space="preserve">.” R&amp;R </w:t>
      </w:r>
      <w:r w:rsidR="00D131AC">
        <w:rPr>
          <w:sz w:val="24"/>
          <w:szCs w:val="24"/>
        </w:rPr>
        <w:t xml:space="preserve">at </w:t>
      </w:r>
      <w:r>
        <w:rPr>
          <w:i/>
          <w:sz w:val="24"/>
          <w:szCs w:val="24"/>
        </w:rPr>
        <w:t>Sociological Methods and Research</w:t>
      </w:r>
      <w:r w:rsidR="008E339C">
        <w:rPr>
          <w:sz w:val="24"/>
          <w:szCs w:val="24"/>
        </w:rPr>
        <w:t>.</w:t>
      </w:r>
      <w:r w:rsidR="00911021">
        <w:rPr>
          <w:sz w:val="24"/>
          <w:szCs w:val="24"/>
        </w:rPr>
        <w:t xml:space="preserve"> [JCI </w:t>
      </w:r>
      <w:r w:rsidR="00F80B9C">
        <w:rPr>
          <w:rFonts w:hint="eastAsia"/>
          <w:sz w:val="24"/>
          <w:szCs w:val="24"/>
          <w:lang w:eastAsia="ko-KR"/>
        </w:rPr>
        <w:t>2.97</w:t>
      </w:r>
      <w:r w:rsidR="00911021">
        <w:rPr>
          <w:sz w:val="24"/>
          <w:szCs w:val="24"/>
        </w:rPr>
        <w:t>, 6</w:t>
      </w:r>
      <w:r w:rsidR="00911021" w:rsidRPr="00911021">
        <w:rPr>
          <w:sz w:val="24"/>
          <w:szCs w:val="24"/>
          <w:vertAlign w:val="superscript"/>
        </w:rPr>
        <w:t>th</w:t>
      </w:r>
      <w:r w:rsidR="00911021">
        <w:rPr>
          <w:sz w:val="24"/>
          <w:szCs w:val="24"/>
        </w:rPr>
        <w:t xml:space="preserve"> out of 21</w:t>
      </w:r>
      <w:r w:rsidR="00F80B9C">
        <w:rPr>
          <w:rFonts w:hint="eastAsia"/>
          <w:sz w:val="24"/>
          <w:szCs w:val="24"/>
          <w:lang w:eastAsia="ko-KR"/>
        </w:rPr>
        <w:t>7</w:t>
      </w:r>
      <w:r w:rsidR="00911021">
        <w:rPr>
          <w:sz w:val="24"/>
          <w:szCs w:val="24"/>
        </w:rPr>
        <w:t xml:space="preserve"> journals in ‘sociology’</w:t>
      </w:r>
      <w:r w:rsidR="00942943">
        <w:rPr>
          <w:sz w:val="24"/>
          <w:szCs w:val="24"/>
        </w:rPr>
        <w:t>;</w:t>
      </w:r>
      <w:r w:rsidR="00911021">
        <w:rPr>
          <w:sz w:val="24"/>
          <w:szCs w:val="24"/>
        </w:rPr>
        <w:t xml:space="preserve"> 1</w:t>
      </w:r>
      <w:r w:rsidR="00911021" w:rsidRPr="00911021">
        <w:rPr>
          <w:sz w:val="24"/>
          <w:szCs w:val="24"/>
          <w:vertAlign w:val="superscript"/>
        </w:rPr>
        <w:t>st</w:t>
      </w:r>
      <w:r w:rsidR="00911021">
        <w:rPr>
          <w:sz w:val="24"/>
          <w:szCs w:val="24"/>
        </w:rPr>
        <w:t xml:space="preserve"> out of 6</w:t>
      </w:r>
      <w:r w:rsidR="00F80B9C">
        <w:rPr>
          <w:rFonts w:hint="eastAsia"/>
          <w:sz w:val="24"/>
          <w:szCs w:val="24"/>
          <w:lang w:eastAsia="ko-KR"/>
        </w:rPr>
        <w:t>7</w:t>
      </w:r>
      <w:r w:rsidR="00911021">
        <w:rPr>
          <w:sz w:val="24"/>
          <w:szCs w:val="24"/>
        </w:rPr>
        <w:t xml:space="preserve"> journals in ‘social sciences, mathematical methods’].</w:t>
      </w:r>
      <w:r w:rsidR="00FA53A2">
        <w:rPr>
          <w:sz w:val="24"/>
          <w:szCs w:val="24"/>
        </w:rPr>
        <w:t xml:space="preserve"> </w:t>
      </w:r>
      <w:proofErr w:type="spellStart"/>
      <w:r w:rsidR="00FA53A2">
        <w:rPr>
          <w:sz w:val="24"/>
          <w:szCs w:val="24"/>
        </w:rPr>
        <w:t>SocArXiv</w:t>
      </w:r>
      <w:proofErr w:type="spellEnd"/>
      <w:r w:rsidR="00FA53A2">
        <w:rPr>
          <w:sz w:val="24"/>
          <w:szCs w:val="24"/>
        </w:rPr>
        <w:t xml:space="preserve"> Preprint</w:t>
      </w:r>
      <w:r w:rsidR="00A80BBE">
        <w:rPr>
          <w:sz w:val="24"/>
          <w:szCs w:val="24"/>
        </w:rPr>
        <w:t xml:space="preserve">: </w:t>
      </w:r>
      <w:hyperlink r:id="rId11" w:history="1">
        <w:r w:rsidR="00A80BBE" w:rsidRPr="006266D5">
          <w:rPr>
            <w:rStyle w:val="Hyperlink"/>
            <w:sz w:val="24"/>
            <w:szCs w:val="24"/>
          </w:rPr>
          <w:t>https://osf.io/preprints/socarxiv/2ztw5</w:t>
        </w:r>
      </w:hyperlink>
      <w:r w:rsidR="00A80BBE">
        <w:rPr>
          <w:sz w:val="24"/>
          <w:szCs w:val="24"/>
        </w:rPr>
        <w:t xml:space="preserve"> </w:t>
      </w:r>
    </w:p>
    <w:p w14:paraId="45B8FDD7" w14:textId="605EC9C5" w:rsidR="00B95F66" w:rsidRPr="000D14B9" w:rsidRDefault="00B95F66" w:rsidP="00B95F66">
      <w:pPr>
        <w:ind w:left="806" w:hanging="806"/>
        <w:rPr>
          <w:rStyle w:val="Hyperlink"/>
          <w:sz w:val="24"/>
          <w:szCs w:val="24"/>
        </w:rPr>
      </w:pPr>
      <w:r w:rsidRPr="000D14B9">
        <w:rPr>
          <w:b/>
          <w:sz w:val="24"/>
          <w:szCs w:val="24"/>
        </w:rPr>
        <w:t>Jeong, T.</w:t>
      </w:r>
      <w:r w:rsidRPr="000D14B9">
        <w:rPr>
          <w:sz w:val="24"/>
          <w:szCs w:val="24"/>
        </w:rPr>
        <w:t>, and Jeong, C. “</w:t>
      </w:r>
      <w:r w:rsidR="00D47545" w:rsidRPr="00D47545">
        <w:rPr>
          <w:sz w:val="24"/>
          <w:szCs w:val="24"/>
        </w:rPr>
        <w:t>The Political Geography of Affective Spectatorship in the 2023 War in Gaza: Characters, Roles, and Mediated Emotions</w:t>
      </w:r>
      <w:r w:rsidR="00D47545">
        <w:rPr>
          <w:rFonts w:hint="eastAsia"/>
          <w:sz w:val="24"/>
          <w:szCs w:val="24"/>
          <w:lang w:eastAsia="ko-KR"/>
        </w:rPr>
        <w:t>.</w:t>
      </w:r>
      <w:r w:rsidR="00D47545">
        <w:rPr>
          <w:sz w:val="24"/>
          <w:szCs w:val="24"/>
          <w:lang w:eastAsia="ko-KR"/>
        </w:rPr>
        <w:t>”</w:t>
      </w:r>
      <w:r w:rsidR="00D47545">
        <w:rPr>
          <w:rFonts w:hint="eastAsia"/>
          <w:sz w:val="24"/>
          <w:szCs w:val="24"/>
          <w:lang w:eastAsia="ko-KR"/>
        </w:rPr>
        <w:t xml:space="preserve"> </w:t>
      </w:r>
      <w:r w:rsidRPr="000D14B9">
        <w:rPr>
          <w:sz w:val="24"/>
          <w:szCs w:val="24"/>
        </w:rPr>
        <w:t xml:space="preserve">Under journal peer-review. </w:t>
      </w:r>
    </w:p>
    <w:p w14:paraId="42F5F56C" w14:textId="77777777" w:rsidR="00FE0072" w:rsidRDefault="00FE0072" w:rsidP="00FE0072">
      <w:pPr>
        <w:ind w:left="805" w:hanging="805"/>
        <w:rPr>
          <w:b/>
          <w:bCs/>
          <w:sz w:val="28"/>
          <w:szCs w:val="28"/>
          <w:lang w:eastAsia="ko-KR"/>
        </w:rPr>
      </w:pPr>
    </w:p>
    <w:p w14:paraId="294CAE7D" w14:textId="3698B24D" w:rsidR="006A390B" w:rsidRDefault="00CB3E92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Peer-reviewed </w:t>
      </w:r>
      <w:r w:rsidR="005C62B3">
        <w:rPr>
          <w:b/>
          <w:sz w:val="28"/>
          <w:szCs w:val="28"/>
        </w:rPr>
        <w:t>p</w:t>
      </w:r>
      <w:r w:rsidR="002B42D5">
        <w:rPr>
          <w:b/>
          <w:sz w:val="28"/>
          <w:szCs w:val="28"/>
        </w:rPr>
        <w:t>ublications</w:t>
      </w:r>
    </w:p>
    <w:p w14:paraId="0FEAB8B4" w14:textId="62B0F392" w:rsidR="001239D4" w:rsidRPr="000D14B9" w:rsidRDefault="001239D4" w:rsidP="001239D4">
      <w:pPr>
        <w:ind w:left="806" w:hanging="806"/>
        <w:rPr>
          <w:sz w:val="24"/>
          <w:szCs w:val="24"/>
          <w:lang w:eastAsia="ko-KR"/>
        </w:rPr>
      </w:pPr>
      <w:r w:rsidRPr="000D14B9">
        <w:rPr>
          <w:bCs/>
          <w:sz w:val="24"/>
          <w:szCs w:val="24"/>
        </w:rPr>
        <w:t>Lange, M.,</w:t>
      </w:r>
      <w:r w:rsidRPr="000D14B9">
        <w:rPr>
          <w:sz w:val="24"/>
          <w:szCs w:val="24"/>
        </w:rPr>
        <w:t xml:space="preserve"> and </w:t>
      </w:r>
      <w:r w:rsidRPr="000D14B9">
        <w:rPr>
          <w:b/>
          <w:bCs/>
          <w:sz w:val="24"/>
          <w:szCs w:val="24"/>
        </w:rPr>
        <w:t>Jeong, T.</w:t>
      </w:r>
      <w:r w:rsidRPr="000D14B9">
        <w:rPr>
          <w:sz w:val="24"/>
          <w:szCs w:val="24"/>
        </w:rPr>
        <w:t>, and Gaudreau C. “Chapter 2</w:t>
      </w:r>
      <w:r>
        <w:rPr>
          <w:rFonts w:hint="eastAsia"/>
          <w:sz w:val="24"/>
          <w:szCs w:val="24"/>
          <w:lang w:eastAsia="ko-KR"/>
        </w:rPr>
        <w:t>:</w:t>
      </w:r>
      <w:r w:rsidRPr="000D14B9">
        <w:rPr>
          <w:sz w:val="24"/>
          <w:szCs w:val="24"/>
        </w:rPr>
        <w:t xml:space="preserve"> The British Pluralist Model in Comparative Perspective,” In </w:t>
      </w:r>
      <w:r w:rsidRPr="000D14B9">
        <w:rPr>
          <w:i/>
          <w:iCs/>
          <w:sz w:val="24"/>
          <w:szCs w:val="24"/>
        </w:rPr>
        <w:t>Pluralism’s Legacies:  British Colonialism, Precolonial Statehood, and Nationalist Civil Warfare</w:t>
      </w:r>
      <w:r w:rsidRPr="000D14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[provisional </w:t>
      </w:r>
      <w:r>
        <w:rPr>
          <w:rFonts w:hint="eastAsia"/>
          <w:sz w:val="24"/>
          <w:szCs w:val="24"/>
          <w:lang w:eastAsia="ko-KR"/>
        </w:rPr>
        <w:t xml:space="preserve">book </w:t>
      </w:r>
      <w:r>
        <w:rPr>
          <w:sz w:val="24"/>
          <w:szCs w:val="24"/>
        </w:rPr>
        <w:t>title]</w:t>
      </w:r>
      <w:r w:rsidRPr="000D14B9">
        <w:rPr>
          <w:sz w:val="24"/>
          <w:szCs w:val="24"/>
        </w:rPr>
        <w:t xml:space="preserve">. </w:t>
      </w:r>
      <w:r w:rsidR="00165977">
        <w:rPr>
          <w:rFonts w:hint="eastAsia"/>
          <w:sz w:val="24"/>
          <w:szCs w:val="24"/>
          <w:lang w:eastAsia="ko-KR"/>
        </w:rPr>
        <w:t>Under publishing agreement</w:t>
      </w:r>
      <w:r>
        <w:rPr>
          <w:rFonts w:hint="eastAsia"/>
          <w:sz w:val="24"/>
          <w:szCs w:val="24"/>
          <w:lang w:eastAsia="ko-KR"/>
        </w:rPr>
        <w:t xml:space="preserve"> </w:t>
      </w:r>
      <w:r w:rsidR="00165977">
        <w:rPr>
          <w:rFonts w:hint="eastAsia"/>
          <w:sz w:val="24"/>
          <w:szCs w:val="24"/>
          <w:lang w:eastAsia="ko-KR"/>
        </w:rPr>
        <w:t>with</w:t>
      </w:r>
      <w:r>
        <w:rPr>
          <w:rFonts w:hint="eastAsia"/>
          <w:sz w:val="24"/>
          <w:szCs w:val="24"/>
          <w:lang w:eastAsia="ko-KR"/>
        </w:rPr>
        <w:t xml:space="preserve"> Princeton University Press.</w:t>
      </w:r>
    </w:p>
    <w:p w14:paraId="3ABC823F" w14:textId="347D1B1B" w:rsidR="001239D4" w:rsidRDefault="001239D4" w:rsidP="001239D4">
      <w:pPr>
        <w:ind w:left="806" w:hanging="806"/>
        <w:rPr>
          <w:sz w:val="24"/>
          <w:szCs w:val="24"/>
          <w:lang w:eastAsia="ko-KR"/>
        </w:rPr>
      </w:pPr>
      <w:r w:rsidRPr="000D14B9">
        <w:rPr>
          <w:bCs/>
          <w:sz w:val="24"/>
          <w:szCs w:val="24"/>
        </w:rPr>
        <w:t>Lange, M.,</w:t>
      </w:r>
      <w:r w:rsidRPr="000D14B9">
        <w:rPr>
          <w:sz w:val="24"/>
          <w:szCs w:val="24"/>
        </w:rPr>
        <w:t xml:space="preserve"> and </w:t>
      </w:r>
      <w:r w:rsidRPr="000D14B9">
        <w:rPr>
          <w:b/>
          <w:bCs/>
          <w:sz w:val="24"/>
          <w:szCs w:val="24"/>
        </w:rPr>
        <w:t>Jeong, T.</w:t>
      </w:r>
      <w:r w:rsidRPr="000D14B9">
        <w:rPr>
          <w:sz w:val="24"/>
          <w:szCs w:val="24"/>
        </w:rPr>
        <w:t xml:space="preserve">, and Gaudreau C. </w:t>
      </w:r>
      <w:r>
        <w:rPr>
          <w:sz w:val="24"/>
          <w:szCs w:val="24"/>
          <w:lang w:eastAsia="ko-KR"/>
        </w:rPr>
        <w:t>“</w:t>
      </w:r>
      <w:r>
        <w:rPr>
          <w:rFonts w:hint="eastAsia"/>
          <w:sz w:val="24"/>
          <w:szCs w:val="24"/>
          <w:lang w:eastAsia="ko-KR"/>
        </w:rPr>
        <w:t xml:space="preserve">Chapter 3: </w:t>
      </w:r>
      <w:r w:rsidRPr="000D14B9">
        <w:rPr>
          <w:sz w:val="24"/>
          <w:szCs w:val="24"/>
        </w:rPr>
        <w:t xml:space="preserve">A Statistical Analysis of Colonial Pluralism, Precolonial Statehood, and Nationalist Civil War,” In </w:t>
      </w:r>
      <w:r w:rsidRPr="000D14B9">
        <w:rPr>
          <w:i/>
          <w:iCs/>
          <w:sz w:val="24"/>
          <w:szCs w:val="24"/>
        </w:rPr>
        <w:t>Pluralism’s Legacies:  British Colonialism, Precolonial Statehood, and Nationalist Civil Warfare</w:t>
      </w:r>
      <w:r w:rsidRPr="000D14B9">
        <w:rPr>
          <w:sz w:val="24"/>
          <w:szCs w:val="24"/>
        </w:rPr>
        <w:t xml:space="preserve"> </w:t>
      </w:r>
      <w:r>
        <w:rPr>
          <w:sz w:val="24"/>
          <w:szCs w:val="24"/>
        </w:rPr>
        <w:t>[provisional</w:t>
      </w:r>
      <w:r>
        <w:rPr>
          <w:rFonts w:hint="eastAsia"/>
          <w:sz w:val="24"/>
          <w:szCs w:val="24"/>
          <w:lang w:eastAsia="ko-KR"/>
        </w:rPr>
        <w:t xml:space="preserve"> book</w:t>
      </w:r>
      <w:r>
        <w:rPr>
          <w:sz w:val="24"/>
          <w:szCs w:val="24"/>
        </w:rPr>
        <w:t xml:space="preserve"> title]</w:t>
      </w:r>
      <w:r w:rsidRPr="000D14B9">
        <w:rPr>
          <w:sz w:val="24"/>
          <w:szCs w:val="24"/>
        </w:rPr>
        <w:t xml:space="preserve">. </w:t>
      </w:r>
      <w:r w:rsidR="00165977">
        <w:rPr>
          <w:rFonts w:hint="eastAsia"/>
          <w:sz w:val="24"/>
          <w:szCs w:val="24"/>
          <w:lang w:eastAsia="ko-KR"/>
        </w:rPr>
        <w:t xml:space="preserve">publishing agreement with </w:t>
      </w:r>
      <w:r>
        <w:rPr>
          <w:rFonts w:hint="eastAsia"/>
          <w:sz w:val="24"/>
          <w:szCs w:val="24"/>
          <w:lang w:eastAsia="ko-KR"/>
        </w:rPr>
        <w:t>Princeton University Press.</w:t>
      </w:r>
    </w:p>
    <w:p w14:paraId="11A6540F" w14:textId="65CF88C4" w:rsidR="00554912" w:rsidRDefault="00554912" w:rsidP="00554912">
      <w:pPr>
        <w:ind w:left="806" w:hanging="806"/>
        <w:rPr>
          <w:bCs/>
          <w:sz w:val="24"/>
          <w:szCs w:val="24"/>
        </w:rPr>
      </w:pPr>
      <w:r w:rsidRPr="00705F59">
        <w:rPr>
          <w:bCs/>
          <w:sz w:val="24"/>
          <w:szCs w:val="24"/>
        </w:rPr>
        <w:t xml:space="preserve">Lange, M., and </w:t>
      </w:r>
      <w:r>
        <w:rPr>
          <w:b/>
          <w:sz w:val="24"/>
          <w:szCs w:val="24"/>
        </w:rPr>
        <w:t>Jeong, T.</w:t>
      </w:r>
      <w:r w:rsidR="001239D4" w:rsidRPr="001239D4">
        <w:rPr>
          <w:rFonts w:hint="eastAsia"/>
          <w:bCs/>
          <w:sz w:val="24"/>
          <w:szCs w:val="24"/>
          <w:lang w:eastAsia="ko-KR"/>
        </w:rPr>
        <w:t xml:space="preserve"> 2024.</w:t>
      </w:r>
      <w:r>
        <w:rPr>
          <w:sz w:val="24"/>
          <w:szCs w:val="24"/>
        </w:rPr>
        <w:t xml:space="preserve"> “</w:t>
      </w:r>
      <w:r w:rsidRPr="00487E49">
        <w:rPr>
          <w:sz w:val="24"/>
          <w:szCs w:val="24"/>
        </w:rPr>
        <w:t>Fighting Over Nation or State:</w:t>
      </w:r>
      <w:r>
        <w:rPr>
          <w:sz w:val="24"/>
          <w:szCs w:val="24"/>
        </w:rPr>
        <w:t xml:space="preserve"> </w:t>
      </w:r>
      <w:r w:rsidRPr="00487E49">
        <w:rPr>
          <w:sz w:val="24"/>
          <w:szCs w:val="24"/>
        </w:rPr>
        <w:t>Colonial States, Communal Demography, and the Type of Ethnic Civil War</w:t>
      </w:r>
      <w:r>
        <w:rPr>
          <w:sz w:val="24"/>
          <w:szCs w:val="24"/>
        </w:rPr>
        <w:t>.”</w:t>
      </w:r>
      <w:r w:rsidR="00D75FF2">
        <w:rPr>
          <w:sz w:val="24"/>
          <w:szCs w:val="24"/>
        </w:rPr>
        <w:t xml:space="preserve"> </w:t>
      </w:r>
      <w:r w:rsidR="001239D4">
        <w:rPr>
          <w:rFonts w:hint="eastAsia"/>
          <w:sz w:val="24"/>
          <w:szCs w:val="24"/>
          <w:lang w:eastAsia="ko-KR"/>
        </w:rPr>
        <w:t>Early view</w:t>
      </w:r>
      <w:r w:rsidR="00D75FF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at </w:t>
      </w:r>
      <w:r w:rsidRPr="00705F59">
        <w:rPr>
          <w:i/>
          <w:iCs/>
          <w:sz w:val="24"/>
          <w:szCs w:val="24"/>
        </w:rPr>
        <w:t>Nations and Nationalism</w:t>
      </w:r>
      <w:r>
        <w:rPr>
          <w:sz w:val="24"/>
          <w:szCs w:val="24"/>
        </w:rPr>
        <w:t xml:space="preserve"> </w:t>
      </w:r>
      <w:r w:rsidRPr="0024126B">
        <w:rPr>
          <w:bCs/>
          <w:sz w:val="24"/>
          <w:szCs w:val="24"/>
        </w:rPr>
        <w:t>[JCI 2.1</w:t>
      </w:r>
      <w:r w:rsidR="0085006E">
        <w:rPr>
          <w:rFonts w:hint="eastAsia"/>
          <w:bCs/>
          <w:sz w:val="24"/>
          <w:szCs w:val="24"/>
          <w:lang w:eastAsia="ko-KR"/>
        </w:rPr>
        <w:t>8</w:t>
      </w:r>
      <w:r w:rsidRPr="0024126B">
        <w:rPr>
          <w:bCs/>
          <w:sz w:val="24"/>
          <w:szCs w:val="24"/>
        </w:rPr>
        <w:t>, 1</w:t>
      </w:r>
      <w:r w:rsidR="00631BC7">
        <w:rPr>
          <w:rFonts w:hint="eastAsia"/>
          <w:bCs/>
          <w:sz w:val="24"/>
          <w:szCs w:val="24"/>
          <w:lang w:eastAsia="ko-KR"/>
        </w:rPr>
        <w:t>2</w:t>
      </w:r>
      <w:r w:rsidRPr="0024126B">
        <w:rPr>
          <w:bCs/>
          <w:sz w:val="24"/>
          <w:szCs w:val="24"/>
          <w:vertAlign w:val="superscript"/>
        </w:rPr>
        <w:t>th</w:t>
      </w:r>
      <w:r w:rsidRPr="0024126B">
        <w:rPr>
          <w:bCs/>
          <w:sz w:val="24"/>
          <w:szCs w:val="24"/>
        </w:rPr>
        <w:t xml:space="preserve"> out of 21</w:t>
      </w:r>
      <w:r w:rsidR="00631BC7">
        <w:rPr>
          <w:rFonts w:hint="eastAsia"/>
          <w:bCs/>
          <w:sz w:val="24"/>
          <w:szCs w:val="24"/>
          <w:lang w:eastAsia="ko-KR"/>
        </w:rPr>
        <w:t>7</w:t>
      </w:r>
      <w:r w:rsidRPr="0024126B">
        <w:rPr>
          <w:bCs/>
          <w:sz w:val="24"/>
          <w:szCs w:val="24"/>
        </w:rPr>
        <w:t xml:space="preserve"> journals in </w:t>
      </w:r>
      <w:r>
        <w:rPr>
          <w:bCs/>
          <w:sz w:val="24"/>
          <w:szCs w:val="24"/>
        </w:rPr>
        <w:t>‘s</w:t>
      </w:r>
      <w:r w:rsidRPr="0024126B">
        <w:rPr>
          <w:bCs/>
          <w:sz w:val="24"/>
          <w:szCs w:val="24"/>
        </w:rPr>
        <w:t>ociology</w:t>
      </w:r>
      <w:r>
        <w:rPr>
          <w:bCs/>
          <w:sz w:val="24"/>
          <w:szCs w:val="24"/>
        </w:rPr>
        <w:t>’</w:t>
      </w:r>
      <w:r w:rsidRPr="0024126B">
        <w:rPr>
          <w:bCs/>
          <w:sz w:val="24"/>
          <w:szCs w:val="24"/>
        </w:rPr>
        <w:t xml:space="preserve">; </w:t>
      </w:r>
      <w:r w:rsidR="00631BC7">
        <w:rPr>
          <w:rFonts w:hint="eastAsia"/>
          <w:bCs/>
          <w:sz w:val="24"/>
          <w:szCs w:val="24"/>
          <w:lang w:eastAsia="ko-KR"/>
        </w:rPr>
        <w:t>16</w:t>
      </w:r>
      <w:r w:rsidRPr="0024126B">
        <w:rPr>
          <w:bCs/>
          <w:sz w:val="24"/>
          <w:szCs w:val="24"/>
          <w:vertAlign w:val="superscript"/>
        </w:rPr>
        <w:t>th</w:t>
      </w:r>
      <w:r w:rsidRPr="0024126B">
        <w:rPr>
          <w:bCs/>
          <w:sz w:val="24"/>
          <w:szCs w:val="24"/>
        </w:rPr>
        <w:t xml:space="preserve"> out of 31</w:t>
      </w:r>
      <w:r w:rsidR="00631BC7">
        <w:rPr>
          <w:rFonts w:hint="eastAsia"/>
          <w:bCs/>
          <w:sz w:val="24"/>
          <w:szCs w:val="24"/>
          <w:lang w:eastAsia="ko-KR"/>
        </w:rPr>
        <w:t>8</w:t>
      </w:r>
      <w:r w:rsidRPr="0024126B">
        <w:rPr>
          <w:bCs/>
          <w:sz w:val="24"/>
          <w:szCs w:val="24"/>
        </w:rPr>
        <w:t xml:space="preserve"> journals in </w:t>
      </w:r>
      <w:r>
        <w:rPr>
          <w:bCs/>
          <w:sz w:val="24"/>
          <w:szCs w:val="24"/>
        </w:rPr>
        <w:t>‘p</w:t>
      </w:r>
      <w:r w:rsidRPr="0024126B">
        <w:rPr>
          <w:bCs/>
          <w:sz w:val="24"/>
          <w:szCs w:val="24"/>
        </w:rPr>
        <w:t xml:space="preserve">olitical </w:t>
      </w:r>
      <w:r>
        <w:rPr>
          <w:bCs/>
          <w:sz w:val="24"/>
          <w:szCs w:val="24"/>
        </w:rPr>
        <w:t>s</w:t>
      </w:r>
      <w:r w:rsidRPr="0024126B">
        <w:rPr>
          <w:bCs/>
          <w:sz w:val="24"/>
          <w:szCs w:val="24"/>
        </w:rPr>
        <w:t>cience</w:t>
      </w:r>
      <w:r>
        <w:rPr>
          <w:bCs/>
          <w:sz w:val="24"/>
          <w:szCs w:val="24"/>
        </w:rPr>
        <w:t>’</w:t>
      </w:r>
      <w:r w:rsidRPr="0024126B">
        <w:rPr>
          <w:bCs/>
          <w:sz w:val="24"/>
          <w:szCs w:val="24"/>
        </w:rPr>
        <w:t>].</w:t>
      </w:r>
    </w:p>
    <w:p w14:paraId="108E7B6F" w14:textId="4B5A7CB9" w:rsidR="00850084" w:rsidRDefault="00850084" w:rsidP="00850084">
      <w:pPr>
        <w:ind w:left="806" w:hanging="806"/>
        <w:rPr>
          <w:sz w:val="24"/>
          <w:szCs w:val="24"/>
        </w:rPr>
      </w:pPr>
      <w:r w:rsidRPr="00D47545">
        <w:rPr>
          <w:b/>
          <w:bCs/>
          <w:sz w:val="24"/>
          <w:szCs w:val="24"/>
        </w:rPr>
        <w:t>Jeong, T.</w:t>
      </w:r>
      <w:r>
        <w:rPr>
          <w:sz w:val="24"/>
          <w:szCs w:val="24"/>
        </w:rPr>
        <w:t xml:space="preserve"> 2024. “Epistemic diversity and epistemic advantage: A comparison of two</w:t>
      </w:r>
      <w:r>
        <w:rPr>
          <w:rFonts w:hint="eastAsia"/>
          <w:b/>
          <w:sz w:val="24"/>
          <w:szCs w:val="24"/>
          <w:lang w:eastAsia="ko-KR"/>
        </w:rPr>
        <w:t xml:space="preserve"> c</w:t>
      </w:r>
      <w:r>
        <w:rPr>
          <w:sz w:val="24"/>
          <w:szCs w:val="24"/>
        </w:rPr>
        <w:t xml:space="preserve">ausal theories in feminist epistemology.” </w:t>
      </w:r>
      <w:r w:rsidRPr="001239D4">
        <w:rPr>
          <w:i/>
          <w:iCs/>
          <w:sz w:val="24"/>
          <w:szCs w:val="24"/>
        </w:rPr>
        <w:t>Hypatia: A Journal of Feminist Philosophy</w:t>
      </w:r>
      <w:r>
        <w:rPr>
          <w:sz w:val="24"/>
          <w:szCs w:val="24"/>
        </w:rPr>
        <w:t xml:space="preserve"> 39(1)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97-117</w:t>
      </w:r>
      <w:r>
        <w:rPr>
          <w:sz w:val="24"/>
          <w:szCs w:val="24"/>
        </w:rPr>
        <w:t>. [JCI 1.</w:t>
      </w:r>
      <w:r>
        <w:rPr>
          <w:rFonts w:hint="eastAsia"/>
          <w:sz w:val="24"/>
          <w:szCs w:val="24"/>
        </w:rPr>
        <w:t>24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8</w:t>
      </w:r>
      <w:r w:rsidRPr="00A0007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out of 6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 xml:space="preserve"> journals in </w:t>
      </w:r>
      <w:r w:rsidR="00A0007D">
        <w:rPr>
          <w:sz w:val="24"/>
          <w:szCs w:val="24"/>
          <w:lang w:eastAsia="ko-KR"/>
        </w:rPr>
        <w:t>‘</w:t>
      </w:r>
      <w:r>
        <w:rPr>
          <w:sz w:val="24"/>
          <w:szCs w:val="24"/>
        </w:rPr>
        <w:t>women’s studies</w:t>
      </w:r>
      <w:r w:rsidR="00A0007D">
        <w:rPr>
          <w:sz w:val="24"/>
          <w:szCs w:val="24"/>
          <w:lang w:eastAsia="ko-KR"/>
        </w:rPr>
        <w:t>’</w:t>
      </w:r>
      <w:r w:rsidR="00A0007D">
        <w:rPr>
          <w:rFonts w:hint="eastAsia"/>
          <w:sz w:val="24"/>
          <w:szCs w:val="24"/>
          <w:lang w:eastAsia="ko-KR"/>
        </w:rPr>
        <w:t>; 54</w:t>
      </w:r>
      <w:r w:rsidR="00A0007D" w:rsidRPr="00A0007D">
        <w:rPr>
          <w:rFonts w:hint="eastAsia"/>
          <w:sz w:val="24"/>
          <w:szCs w:val="24"/>
          <w:vertAlign w:val="superscript"/>
          <w:lang w:eastAsia="ko-KR"/>
        </w:rPr>
        <w:t>th</w:t>
      </w:r>
      <w:r w:rsidR="00A0007D">
        <w:rPr>
          <w:rFonts w:hint="eastAsia"/>
          <w:sz w:val="24"/>
          <w:szCs w:val="24"/>
          <w:lang w:eastAsia="ko-KR"/>
        </w:rPr>
        <w:t xml:space="preserve"> out of 331 journals in </w:t>
      </w:r>
      <w:r w:rsidR="00A0007D">
        <w:rPr>
          <w:sz w:val="24"/>
          <w:szCs w:val="24"/>
          <w:lang w:eastAsia="ko-KR"/>
        </w:rPr>
        <w:t>‘</w:t>
      </w:r>
      <w:r w:rsidR="00A0007D">
        <w:rPr>
          <w:rFonts w:hint="eastAsia"/>
          <w:sz w:val="24"/>
          <w:szCs w:val="24"/>
          <w:lang w:eastAsia="ko-KR"/>
        </w:rPr>
        <w:t>Philosophy</w:t>
      </w:r>
      <w:r w:rsidR="00A0007D">
        <w:rPr>
          <w:sz w:val="24"/>
          <w:szCs w:val="24"/>
          <w:lang w:eastAsia="ko-KR"/>
        </w:rPr>
        <w:t>’</w:t>
      </w:r>
      <w:r>
        <w:rPr>
          <w:sz w:val="24"/>
          <w:szCs w:val="24"/>
        </w:rPr>
        <w:t>].</w:t>
      </w:r>
    </w:p>
    <w:p w14:paraId="4521F9EF" w14:textId="4638B4A1" w:rsidR="00850084" w:rsidRDefault="00850084" w:rsidP="00850084">
      <w:pPr>
        <w:ind w:left="806" w:hanging="806"/>
        <w:rPr>
          <w:sz w:val="24"/>
          <w:szCs w:val="24"/>
        </w:rPr>
      </w:pPr>
      <w:r w:rsidRPr="00D47545">
        <w:rPr>
          <w:b/>
          <w:bCs/>
          <w:sz w:val="24"/>
          <w:szCs w:val="24"/>
        </w:rPr>
        <w:t>Jeong, T.</w:t>
      </w:r>
      <w:r>
        <w:rPr>
          <w:sz w:val="24"/>
          <w:szCs w:val="24"/>
        </w:rPr>
        <w:t xml:space="preserve">, and Jeong, C. 2024. “Ethnic empowering policies and postcolonial political exclusion in the British Empire: An analysis of ethnic police recruitment and communal legislative representation.” </w:t>
      </w:r>
      <w:r w:rsidRPr="001239D4">
        <w:rPr>
          <w:i/>
          <w:iCs/>
          <w:sz w:val="24"/>
          <w:szCs w:val="24"/>
        </w:rPr>
        <w:t>Nations and Nationalism</w:t>
      </w:r>
      <w:r w:rsidRPr="00850084">
        <w:rPr>
          <w:sz w:val="24"/>
          <w:szCs w:val="24"/>
        </w:rPr>
        <w:t xml:space="preserve"> 30(1)</w:t>
      </w:r>
      <w:r>
        <w:rPr>
          <w:sz w:val="24"/>
          <w:szCs w:val="24"/>
        </w:rPr>
        <w:t xml:space="preserve">, 161-180. </w:t>
      </w:r>
      <w:r w:rsidR="00992A6D">
        <w:rPr>
          <w:sz w:val="24"/>
          <w:szCs w:val="24"/>
        </w:rPr>
        <w:lastRenderedPageBreak/>
        <w:t>[</w:t>
      </w:r>
      <w:hyperlink r:id="rId12">
        <w:r w:rsidR="00992A6D">
          <w:rPr>
            <w:color w:val="0000FF"/>
            <w:sz w:val="24"/>
            <w:szCs w:val="24"/>
            <w:u w:val="single"/>
          </w:rPr>
          <w:t>Research preregistration</w:t>
        </w:r>
      </w:hyperlink>
      <w:r w:rsidR="00992A6D">
        <w:rPr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 w:rsidRPr="00631BC7">
        <w:rPr>
          <w:sz w:val="24"/>
          <w:szCs w:val="24"/>
        </w:rPr>
        <w:t>[JCI 2.1</w:t>
      </w:r>
      <w:r w:rsidRPr="00631BC7">
        <w:rPr>
          <w:rFonts w:hint="eastAsia"/>
          <w:sz w:val="24"/>
          <w:szCs w:val="24"/>
        </w:rPr>
        <w:t>8</w:t>
      </w:r>
      <w:r w:rsidRPr="00631BC7">
        <w:rPr>
          <w:sz w:val="24"/>
          <w:szCs w:val="24"/>
        </w:rPr>
        <w:t>, 1</w:t>
      </w:r>
      <w:r w:rsidRPr="00631BC7">
        <w:rPr>
          <w:rFonts w:hint="eastAsia"/>
          <w:sz w:val="24"/>
          <w:szCs w:val="24"/>
        </w:rPr>
        <w:t>2</w:t>
      </w:r>
      <w:r w:rsidRPr="00A0007D">
        <w:rPr>
          <w:sz w:val="24"/>
          <w:szCs w:val="24"/>
          <w:vertAlign w:val="superscript"/>
        </w:rPr>
        <w:t>th</w:t>
      </w:r>
      <w:r w:rsidRPr="00631BC7">
        <w:rPr>
          <w:sz w:val="24"/>
          <w:szCs w:val="24"/>
        </w:rPr>
        <w:t xml:space="preserve"> out of 21</w:t>
      </w:r>
      <w:r w:rsidRPr="00631BC7">
        <w:rPr>
          <w:rFonts w:hint="eastAsia"/>
          <w:sz w:val="24"/>
          <w:szCs w:val="24"/>
        </w:rPr>
        <w:t>7</w:t>
      </w:r>
      <w:r w:rsidRPr="00631BC7">
        <w:rPr>
          <w:sz w:val="24"/>
          <w:szCs w:val="24"/>
        </w:rPr>
        <w:t xml:space="preserve"> journals in ‘sociology’; </w:t>
      </w:r>
      <w:r w:rsidRPr="00631BC7">
        <w:rPr>
          <w:rFonts w:hint="eastAsia"/>
          <w:sz w:val="24"/>
          <w:szCs w:val="24"/>
        </w:rPr>
        <w:t>16</w:t>
      </w:r>
      <w:r w:rsidRPr="00A0007D">
        <w:rPr>
          <w:sz w:val="24"/>
          <w:szCs w:val="24"/>
          <w:vertAlign w:val="superscript"/>
        </w:rPr>
        <w:t>th</w:t>
      </w:r>
      <w:r w:rsidRPr="00631BC7">
        <w:rPr>
          <w:sz w:val="24"/>
          <w:szCs w:val="24"/>
        </w:rPr>
        <w:t xml:space="preserve"> out of 31</w:t>
      </w:r>
      <w:r w:rsidRPr="00631BC7">
        <w:rPr>
          <w:rFonts w:hint="eastAsia"/>
          <w:sz w:val="24"/>
          <w:szCs w:val="24"/>
        </w:rPr>
        <w:t>8</w:t>
      </w:r>
      <w:r w:rsidRPr="00631BC7">
        <w:rPr>
          <w:sz w:val="24"/>
          <w:szCs w:val="24"/>
        </w:rPr>
        <w:t xml:space="preserve"> journals in ‘political science’]</w:t>
      </w:r>
      <w:r>
        <w:rPr>
          <w:rFonts w:hint="eastAsia"/>
          <w:sz w:val="24"/>
          <w:szCs w:val="24"/>
        </w:rPr>
        <w:t>.</w:t>
      </w:r>
    </w:p>
    <w:p w14:paraId="437E30E6" w14:textId="295158AC" w:rsidR="00850084" w:rsidRDefault="00850084" w:rsidP="00850084">
      <w:pPr>
        <w:ind w:left="806" w:hanging="806"/>
        <w:rPr>
          <w:sz w:val="24"/>
          <w:szCs w:val="24"/>
        </w:rPr>
      </w:pPr>
      <w:r w:rsidRPr="00D47545">
        <w:rPr>
          <w:b/>
          <w:bCs/>
          <w:sz w:val="24"/>
          <w:szCs w:val="24"/>
        </w:rPr>
        <w:t>Jeong, T.</w:t>
      </w:r>
      <w:r>
        <w:rPr>
          <w:sz w:val="24"/>
          <w:szCs w:val="24"/>
        </w:rPr>
        <w:t xml:space="preserve"> </w:t>
      </w:r>
      <w:r w:rsidRPr="00850084">
        <w:rPr>
          <w:sz w:val="24"/>
          <w:szCs w:val="24"/>
        </w:rPr>
        <w:t>2023.</w:t>
      </w:r>
      <w:r>
        <w:rPr>
          <w:sz w:val="24"/>
          <w:szCs w:val="24"/>
        </w:rPr>
        <w:t xml:space="preserve"> </w:t>
      </w:r>
      <w:r w:rsidRPr="00850084">
        <w:rPr>
          <w:sz w:val="24"/>
          <w:szCs w:val="24"/>
        </w:rPr>
        <w:t xml:space="preserve">“Family economic status and vulnerability to suicidal ideation in the face of bullying: A reexamination of recent findings.” </w:t>
      </w:r>
      <w:r w:rsidRPr="001239D4">
        <w:rPr>
          <w:i/>
          <w:iCs/>
          <w:sz w:val="24"/>
          <w:szCs w:val="24"/>
        </w:rPr>
        <w:t>Child Abuse and Neglect</w:t>
      </w:r>
      <w:r w:rsidRPr="00850084">
        <w:rPr>
          <w:sz w:val="24"/>
          <w:szCs w:val="24"/>
        </w:rPr>
        <w:t xml:space="preserve"> 146.</w:t>
      </w:r>
      <w:r>
        <w:rPr>
          <w:sz w:val="24"/>
          <w:szCs w:val="24"/>
        </w:rPr>
        <w:t xml:space="preserve"> [JCI 1.</w:t>
      </w:r>
      <w:r>
        <w:rPr>
          <w:rFonts w:hint="eastAsia"/>
          <w:sz w:val="24"/>
          <w:szCs w:val="24"/>
        </w:rPr>
        <w:t>68</w:t>
      </w:r>
      <w:r>
        <w:rPr>
          <w:sz w:val="24"/>
          <w:szCs w:val="24"/>
        </w:rPr>
        <w:t>, 1</w:t>
      </w:r>
      <w:r w:rsidRPr="00A0007D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out of 9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 journals in </w:t>
      </w:r>
      <w:r w:rsidR="00A0007D">
        <w:rPr>
          <w:sz w:val="24"/>
          <w:szCs w:val="24"/>
          <w:lang w:eastAsia="ko-KR"/>
        </w:rPr>
        <w:t>‘</w:t>
      </w:r>
      <w:r>
        <w:rPr>
          <w:sz w:val="24"/>
          <w:szCs w:val="24"/>
        </w:rPr>
        <w:t>social work</w:t>
      </w:r>
      <w:r w:rsidR="00A0007D">
        <w:rPr>
          <w:sz w:val="24"/>
          <w:szCs w:val="24"/>
          <w:lang w:eastAsia="ko-KR"/>
        </w:rPr>
        <w:t>’</w:t>
      </w:r>
      <w:r>
        <w:rPr>
          <w:sz w:val="24"/>
          <w:szCs w:val="24"/>
        </w:rPr>
        <w:t>; 2</w:t>
      </w:r>
      <w:r w:rsidRPr="00A0007D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out of 66 journals in </w:t>
      </w:r>
      <w:r w:rsidR="00A0007D">
        <w:rPr>
          <w:sz w:val="24"/>
          <w:szCs w:val="24"/>
          <w:lang w:eastAsia="ko-KR"/>
        </w:rPr>
        <w:t>‘</w:t>
      </w:r>
      <w:r>
        <w:rPr>
          <w:sz w:val="24"/>
          <w:szCs w:val="24"/>
        </w:rPr>
        <w:t>family studies</w:t>
      </w:r>
      <w:r w:rsidR="00A0007D">
        <w:rPr>
          <w:sz w:val="24"/>
          <w:szCs w:val="24"/>
          <w:lang w:eastAsia="ko-KR"/>
        </w:rPr>
        <w:t>’</w:t>
      </w:r>
      <w:r>
        <w:rPr>
          <w:sz w:val="24"/>
          <w:szCs w:val="24"/>
        </w:rPr>
        <w:t>].</w:t>
      </w:r>
    </w:p>
    <w:p w14:paraId="5B26B0AF" w14:textId="77777777" w:rsidR="00850084" w:rsidRDefault="00850084" w:rsidP="00850084">
      <w:pPr>
        <w:ind w:left="806" w:hanging="806"/>
        <w:rPr>
          <w:sz w:val="24"/>
          <w:szCs w:val="24"/>
        </w:rPr>
      </w:pPr>
      <w:r w:rsidRPr="00D47545">
        <w:rPr>
          <w:b/>
          <w:bCs/>
          <w:sz w:val="24"/>
          <w:szCs w:val="24"/>
        </w:rPr>
        <w:t>Jeong, T.</w:t>
      </w:r>
      <w:r>
        <w:rPr>
          <w:sz w:val="24"/>
          <w:szCs w:val="24"/>
        </w:rPr>
        <w:t xml:space="preserve"> 2023. “A History of Resistance.” </w:t>
      </w:r>
      <w:r w:rsidRPr="001239D4">
        <w:rPr>
          <w:i/>
          <w:iCs/>
          <w:sz w:val="24"/>
          <w:szCs w:val="24"/>
        </w:rPr>
        <w:t>Korea Journal</w:t>
      </w:r>
      <w:r>
        <w:rPr>
          <w:sz w:val="24"/>
          <w:szCs w:val="24"/>
        </w:rPr>
        <w:t xml:space="preserve"> 63(2), 267-276. [JCI 0.</w:t>
      </w: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 xml:space="preserve">7, </w:t>
      </w:r>
      <w:r>
        <w:rPr>
          <w:rFonts w:hint="eastAsia"/>
          <w:sz w:val="24"/>
          <w:szCs w:val="24"/>
        </w:rPr>
        <w:t>33</w:t>
      </w:r>
      <w:r w:rsidRPr="00A0007D">
        <w:rPr>
          <w:rFonts w:hint="eastAsia"/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out of 10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 journals in ‘Asian studies’]. </w:t>
      </w:r>
    </w:p>
    <w:p w14:paraId="76550E33" w14:textId="747A7755" w:rsidR="00850084" w:rsidRDefault="00850084" w:rsidP="00850084">
      <w:pPr>
        <w:ind w:left="806" w:hanging="806"/>
        <w:rPr>
          <w:sz w:val="24"/>
          <w:szCs w:val="24"/>
        </w:rPr>
      </w:pPr>
      <w:r w:rsidRPr="00D47545">
        <w:rPr>
          <w:b/>
          <w:bCs/>
          <w:sz w:val="24"/>
          <w:szCs w:val="24"/>
        </w:rPr>
        <w:t>Jeong, T.</w:t>
      </w:r>
      <w:r>
        <w:rPr>
          <w:sz w:val="24"/>
          <w:szCs w:val="24"/>
        </w:rPr>
        <w:t xml:space="preserve"> 2023. “Community-based legislative representation and postcolonial ethnic civil warfare in former British and French colonies.” </w:t>
      </w:r>
      <w:r w:rsidRPr="001239D4">
        <w:rPr>
          <w:i/>
          <w:iCs/>
          <w:sz w:val="24"/>
          <w:szCs w:val="24"/>
        </w:rPr>
        <w:t>Nations and Nationalism</w:t>
      </w:r>
      <w:r>
        <w:rPr>
          <w:sz w:val="24"/>
          <w:szCs w:val="24"/>
        </w:rPr>
        <w:t xml:space="preserve"> 29(1), 311-330. [</w:t>
      </w:r>
      <w:hyperlink r:id="rId13">
        <w:r w:rsidR="00992A6D">
          <w:rPr>
            <w:color w:val="0000FF"/>
            <w:sz w:val="24"/>
            <w:szCs w:val="24"/>
            <w:u w:val="single"/>
          </w:rPr>
          <w:t>Research Preregistration</w:t>
        </w:r>
      </w:hyperlink>
      <w:r>
        <w:rPr>
          <w:sz w:val="24"/>
          <w:szCs w:val="24"/>
        </w:rPr>
        <w:t>]</w:t>
      </w:r>
      <w:r w:rsidRPr="00850084">
        <w:rPr>
          <w:sz w:val="24"/>
          <w:szCs w:val="24"/>
        </w:rPr>
        <w:t xml:space="preserve"> </w:t>
      </w:r>
      <w:r w:rsidRPr="00631BC7">
        <w:rPr>
          <w:sz w:val="24"/>
          <w:szCs w:val="24"/>
        </w:rPr>
        <w:t>[JCI 2.1</w:t>
      </w:r>
      <w:r w:rsidRPr="00631BC7">
        <w:rPr>
          <w:rFonts w:hint="eastAsia"/>
          <w:sz w:val="24"/>
          <w:szCs w:val="24"/>
        </w:rPr>
        <w:t>8</w:t>
      </w:r>
      <w:r w:rsidRPr="00631BC7">
        <w:rPr>
          <w:sz w:val="24"/>
          <w:szCs w:val="24"/>
        </w:rPr>
        <w:t>, 1</w:t>
      </w:r>
      <w:r w:rsidRPr="00631BC7">
        <w:rPr>
          <w:rFonts w:hint="eastAsia"/>
          <w:sz w:val="24"/>
          <w:szCs w:val="24"/>
        </w:rPr>
        <w:t>2</w:t>
      </w:r>
      <w:r w:rsidR="00A0007D" w:rsidRPr="00A0007D">
        <w:rPr>
          <w:rFonts w:hint="eastAsia"/>
          <w:sz w:val="24"/>
          <w:szCs w:val="24"/>
          <w:vertAlign w:val="superscript"/>
          <w:lang w:eastAsia="ko-KR"/>
        </w:rPr>
        <w:t>th</w:t>
      </w:r>
      <w:r w:rsidRPr="00631BC7">
        <w:rPr>
          <w:sz w:val="24"/>
          <w:szCs w:val="24"/>
        </w:rPr>
        <w:t xml:space="preserve"> out of 21</w:t>
      </w:r>
      <w:r w:rsidRPr="00631BC7">
        <w:rPr>
          <w:rFonts w:hint="eastAsia"/>
          <w:sz w:val="24"/>
          <w:szCs w:val="24"/>
        </w:rPr>
        <w:t>7</w:t>
      </w:r>
      <w:r w:rsidRPr="00631BC7">
        <w:rPr>
          <w:sz w:val="24"/>
          <w:szCs w:val="24"/>
        </w:rPr>
        <w:t xml:space="preserve"> journals in ‘sociology’; </w:t>
      </w:r>
      <w:r w:rsidRPr="00631BC7">
        <w:rPr>
          <w:rFonts w:hint="eastAsia"/>
          <w:sz w:val="24"/>
          <w:szCs w:val="24"/>
        </w:rPr>
        <w:t>16</w:t>
      </w:r>
      <w:r w:rsidRPr="00A0007D">
        <w:rPr>
          <w:sz w:val="24"/>
          <w:szCs w:val="24"/>
          <w:vertAlign w:val="superscript"/>
        </w:rPr>
        <w:t>th</w:t>
      </w:r>
      <w:r w:rsidRPr="00631BC7">
        <w:rPr>
          <w:sz w:val="24"/>
          <w:szCs w:val="24"/>
        </w:rPr>
        <w:t xml:space="preserve"> out of 31</w:t>
      </w:r>
      <w:r w:rsidRPr="00631BC7">
        <w:rPr>
          <w:rFonts w:hint="eastAsia"/>
          <w:sz w:val="24"/>
          <w:szCs w:val="24"/>
        </w:rPr>
        <w:t>8</w:t>
      </w:r>
      <w:r w:rsidRPr="00631BC7">
        <w:rPr>
          <w:sz w:val="24"/>
          <w:szCs w:val="24"/>
        </w:rPr>
        <w:t xml:space="preserve"> journals in ‘political science’]</w:t>
      </w:r>
      <w:r w:rsidRPr="00850084">
        <w:rPr>
          <w:sz w:val="24"/>
          <w:szCs w:val="24"/>
        </w:rPr>
        <w:t>.</w:t>
      </w:r>
    </w:p>
    <w:p w14:paraId="380EB88F" w14:textId="77777777" w:rsidR="00850084" w:rsidRDefault="00850084" w:rsidP="00850084">
      <w:pPr>
        <w:ind w:left="806" w:hanging="806"/>
        <w:rPr>
          <w:sz w:val="24"/>
          <w:szCs w:val="24"/>
        </w:rPr>
      </w:pPr>
      <w:r w:rsidRPr="00D47545">
        <w:rPr>
          <w:b/>
          <w:bCs/>
          <w:sz w:val="24"/>
          <w:szCs w:val="24"/>
        </w:rPr>
        <w:t>Jeong, T.</w:t>
      </w:r>
      <w:r>
        <w:rPr>
          <w:sz w:val="24"/>
          <w:szCs w:val="24"/>
        </w:rPr>
        <w:t xml:space="preserve"> 2022. “Contextual fallacy in MLMs with cross-level interaction: A critical review of neighborhood contextual effects on psychiatric resilience.” </w:t>
      </w:r>
      <w:r w:rsidRPr="001239D4">
        <w:rPr>
          <w:i/>
          <w:iCs/>
          <w:sz w:val="24"/>
          <w:szCs w:val="24"/>
        </w:rPr>
        <w:t>Social Science and Medicine</w:t>
      </w:r>
      <w:r>
        <w:rPr>
          <w:sz w:val="24"/>
          <w:szCs w:val="24"/>
        </w:rPr>
        <w:t xml:space="preserve"> 310. [JCI 1.6</w:t>
      </w: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, 4</w:t>
      </w:r>
      <w:r w:rsidRPr="00A0007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out of 4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 xml:space="preserve"> journals in ‘social sciences, biomedical’].</w:t>
      </w:r>
    </w:p>
    <w:p w14:paraId="27CB0D82" w14:textId="77777777" w:rsidR="00850084" w:rsidRDefault="00850084" w:rsidP="00850084">
      <w:pPr>
        <w:ind w:left="806" w:hanging="806"/>
        <w:rPr>
          <w:sz w:val="24"/>
          <w:szCs w:val="24"/>
        </w:rPr>
      </w:pPr>
      <w:r>
        <w:rPr>
          <w:sz w:val="24"/>
          <w:szCs w:val="24"/>
        </w:rPr>
        <w:t xml:space="preserve">Van den Berg, A., and </w:t>
      </w:r>
      <w:r w:rsidRPr="00D47545">
        <w:rPr>
          <w:b/>
          <w:bCs/>
          <w:sz w:val="24"/>
          <w:szCs w:val="24"/>
        </w:rPr>
        <w:t>Jeong, T.</w:t>
      </w:r>
      <w:r>
        <w:rPr>
          <w:sz w:val="24"/>
          <w:szCs w:val="24"/>
        </w:rPr>
        <w:t xml:space="preserve"> 2022. “Cutting off the branch on which we are sitting? On </w:t>
      </w:r>
      <w:proofErr w:type="spellStart"/>
      <w:r>
        <w:rPr>
          <w:sz w:val="24"/>
          <w:szCs w:val="24"/>
        </w:rPr>
        <w:t>postpositivism</w:t>
      </w:r>
      <w:proofErr w:type="spellEnd"/>
      <w:r>
        <w:rPr>
          <w:sz w:val="24"/>
          <w:szCs w:val="24"/>
        </w:rPr>
        <w:t xml:space="preserve">, value neutrality and the ‘bias paradox’,” </w:t>
      </w:r>
      <w:r w:rsidRPr="001239D4">
        <w:rPr>
          <w:i/>
          <w:iCs/>
          <w:sz w:val="24"/>
          <w:szCs w:val="24"/>
        </w:rPr>
        <w:t>Society</w:t>
      </w:r>
      <w:r w:rsidRPr="00850084">
        <w:rPr>
          <w:sz w:val="24"/>
          <w:szCs w:val="24"/>
        </w:rPr>
        <w:t xml:space="preserve"> </w:t>
      </w:r>
      <w:r>
        <w:rPr>
          <w:sz w:val="24"/>
          <w:szCs w:val="24"/>
        </w:rPr>
        <w:t>59, 631-647. [JCI 0.</w:t>
      </w:r>
      <w:r>
        <w:rPr>
          <w:rFonts w:hint="eastAsia"/>
          <w:sz w:val="24"/>
          <w:szCs w:val="24"/>
        </w:rPr>
        <w:t>39</w:t>
      </w:r>
      <w:r>
        <w:rPr>
          <w:sz w:val="24"/>
          <w:szCs w:val="24"/>
        </w:rPr>
        <w:t>, 1</w:t>
      </w:r>
      <w:r>
        <w:rPr>
          <w:rFonts w:hint="eastAsia"/>
          <w:sz w:val="24"/>
          <w:szCs w:val="24"/>
        </w:rPr>
        <w:t>54</w:t>
      </w:r>
      <w:r w:rsidRPr="00A0007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out of 21</w:t>
      </w: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 journals in ‘sociology’].</w:t>
      </w:r>
    </w:p>
    <w:p w14:paraId="33D1F99C" w14:textId="77777777" w:rsidR="00850084" w:rsidRDefault="00850084" w:rsidP="00850084">
      <w:pPr>
        <w:ind w:left="806" w:hanging="806"/>
        <w:rPr>
          <w:sz w:val="24"/>
          <w:szCs w:val="24"/>
        </w:rPr>
      </w:pPr>
      <w:r>
        <w:rPr>
          <w:sz w:val="24"/>
          <w:szCs w:val="24"/>
        </w:rPr>
        <w:t xml:space="preserve">Lange, M., </w:t>
      </w:r>
      <w:r w:rsidRPr="00D47545">
        <w:rPr>
          <w:b/>
          <w:bCs/>
          <w:sz w:val="24"/>
          <w:szCs w:val="24"/>
        </w:rPr>
        <w:t>Jeong, T.</w:t>
      </w:r>
      <w:r>
        <w:rPr>
          <w:sz w:val="24"/>
          <w:szCs w:val="24"/>
        </w:rPr>
        <w:t xml:space="preserve">, and Gaudreau, C. 2022. “A tale of two empires: Models of political community in British and French colonies,” </w:t>
      </w:r>
      <w:r w:rsidRPr="001239D4">
        <w:rPr>
          <w:i/>
          <w:iCs/>
          <w:sz w:val="24"/>
          <w:szCs w:val="24"/>
        </w:rPr>
        <w:t>Nations and Nationalism</w:t>
      </w:r>
      <w:r>
        <w:rPr>
          <w:sz w:val="24"/>
          <w:szCs w:val="24"/>
        </w:rPr>
        <w:t xml:space="preserve"> 28(3), 972-989. </w:t>
      </w:r>
      <w:r w:rsidRPr="00631BC7">
        <w:rPr>
          <w:sz w:val="24"/>
          <w:szCs w:val="24"/>
        </w:rPr>
        <w:t>[JCI 2.1</w:t>
      </w:r>
      <w:r w:rsidRPr="00631BC7">
        <w:rPr>
          <w:rFonts w:hint="eastAsia"/>
          <w:sz w:val="24"/>
          <w:szCs w:val="24"/>
        </w:rPr>
        <w:t>8</w:t>
      </w:r>
      <w:r w:rsidRPr="00631BC7">
        <w:rPr>
          <w:sz w:val="24"/>
          <w:szCs w:val="24"/>
        </w:rPr>
        <w:t>, 1</w:t>
      </w:r>
      <w:r w:rsidRPr="00631BC7">
        <w:rPr>
          <w:rFonts w:hint="eastAsia"/>
          <w:sz w:val="24"/>
          <w:szCs w:val="24"/>
        </w:rPr>
        <w:t>2</w:t>
      </w:r>
      <w:r w:rsidRPr="00A0007D">
        <w:rPr>
          <w:sz w:val="24"/>
          <w:szCs w:val="24"/>
          <w:vertAlign w:val="superscript"/>
        </w:rPr>
        <w:t>th</w:t>
      </w:r>
      <w:r w:rsidRPr="00631BC7">
        <w:rPr>
          <w:sz w:val="24"/>
          <w:szCs w:val="24"/>
        </w:rPr>
        <w:t xml:space="preserve"> out of 21</w:t>
      </w:r>
      <w:r w:rsidRPr="00631BC7">
        <w:rPr>
          <w:rFonts w:hint="eastAsia"/>
          <w:sz w:val="24"/>
          <w:szCs w:val="24"/>
        </w:rPr>
        <w:t>7</w:t>
      </w:r>
      <w:r w:rsidRPr="00631BC7">
        <w:rPr>
          <w:sz w:val="24"/>
          <w:szCs w:val="24"/>
        </w:rPr>
        <w:t xml:space="preserve"> journals in ‘sociology’; </w:t>
      </w:r>
      <w:r w:rsidRPr="00631BC7">
        <w:rPr>
          <w:rFonts w:hint="eastAsia"/>
          <w:sz w:val="24"/>
          <w:szCs w:val="24"/>
        </w:rPr>
        <w:t>16</w:t>
      </w:r>
      <w:r w:rsidRPr="00A0007D">
        <w:rPr>
          <w:sz w:val="24"/>
          <w:szCs w:val="24"/>
          <w:vertAlign w:val="superscript"/>
        </w:rPr>
        <w:t>th</w:t>
      </w:r>
      <w:r w:rsidRPr="00631BC7">
        <w:rPr>
          <w:sz w:val="24"/>
          <w:szCs w:val="24"/>
        </w:rPr>
        <w:t xml:space="preserve"> out of 31</w:t>
      </w:r>
      <w:r w:rsidRPr="00631BC7">
        <w:rPr>
          <w:rFonts w:hint="eastAsia"/>
          <w:sz w:val="24"/>
          <w:szCs w:val="24"/>
        </w:rPr>
        <w:t>8</w:t>
      </w:r>
      <w:r w:rsidRPr="00631BC7">
        <w:rPr>
          <w:sz w:val="24"/>
          <w:szCs w:val="24"/>
        </w:rPr>
        <w:t xml:space="preserve"> journals in ‘political science’]</w:t>
      </w:r>
      <w:r w:rsidRPr="00850084">
        <w:rPr>
          <w:sz w:val="24"/>
          <w:szCs w:val="24"/>
        </w:rPr>
        <w:t>.</w:t>
      </w:r>
    </w:p>
    <w:p w14:paraId="1961B728" w14:textId="77777777" w:rsidR="00850084" w:rsidRDefault="00850084" w:rsidP="00850084">
      <w:pPr>
        <w:ind w:left="806" w:hanging="806"/>
        <w:rPr>
          <w:sz w:val="24"/>
          <w:szCs w:val="24"/>
        </w:rPr>
      </w:pPr>
      <w:r>
        <w:rPr>
          <w:sz w:val="24"/>
          <w:szCs w:val="24"/>
        </w:rPr>
        <w:t xml:space="preserve">Lange, M., </w:t>
      </w:r>
      <w:proofErr w:type="spellStart"/>
      <w:r>
        <w:rPr>
          <w:sz w:val="24"/>
          <w:szCs w:val="24"/>
        </w:rPr>
        <w:t>Amasyali</w:t>
      </w:r>
      <w:proofErr w:type="spellEnd"/>
      <w:r>
        <w:rPr>
          <w:sz w:val="24"/>
          <w:szCs w:val="24"/>
        </w:rPr>
        <w:t xml:space="preserve">, E., and </w:t>
      </w:r>
      <w:r w:rsidRPr="00D47545">
        <w:rPr>
          <w:b/>
          <w:bCs/>
          <w:sz w:val="24"/>
          <w:szCs w:val="24"/>
        </w:rPr>
        <w:t>Jeong, T.</w:t>
      </w:r>
      <w:r>
        <w:rPr>
          <w:sz w:val="24"/>
          <w:szCs w:val="24"/>
        </w:rPr>
        <w:t xml:space="preserve"> 2021. “Communalizing colonial policies and postcolonial ethnic warfare: A multimethod analysis of the British Empire,” </w:t>
      </w:r>
      <w:r w:rsidRPr="001239D4">
        <w:rPr>
          <w:i/>
          <w:iCs/>
          <w:sz w:val="24"/>
          <w:szCs w:val="24"/>
        </w:rPr>
        <w:t>European Journal of Sociology</w:t>
      </w:r>
      <w:r w:rsidRPr="00850084">
        <w:rPr>
          <w:sz w:val="24"/>
          <w:szCs w:val="24"/>
        </w:rPr>
        <w:t xml:space="preserve"> </w:t>
      </w:r>
      <w:r>
        <w:rPr>
          <w:sz w:val="24"/>
          <w:szCs w:val="24"/>
        </w:rPr>
        <w:t>62(3), 337-379. [JCI 0.</w:t>
      </w:r>
      <w:r>
        <w:rPr>
          <w:rFonts w:hint="eastAsia"/>
          <w:sz w:val="24"/>
          <w:szCs w:val="24"/>
        </w:rPr>
        <w:t>60</w:t>
      </w:r>
      <w:r>
        <w:rPr>
          <w:sz w:val="24"/>
          <w:szCs w:val="24"/>
        </w:rPr>
        <w:t>, 1</w:t>
      </w:r>
      <w:r>
        <w:rPr>
          <w:rFonts w:hint="eastAsia"/>
          <w:sz w:val="24"/>
          <w:szCs w:val="24"/>
        </w:rPr>
        <w:t>26</w:t>
      </w:r>
      <w:r w:rsidRPr="00A0007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out of 21</w:t>
      </w: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 in ‘sociology’].</w:t>
      </w:r>
    </w:p>
    <w:p w14:paraId="54BC3912" w14:textId="0733670C" w:rsidR="00850084" w:rsidRDefault="00850084" w:rsidP="00850084">
      <w:pPr>
        <w:ind w:left="806" w:hanging="806"/>
        <w:rPr>
          <w:sz w:val="24"/>
          <w:szCs w:val="24"/>
        </w:rPr>
      </w:pPr>
      <w:r>
        <w:rPr>
          <w:sz w:val="24"/>
          <w:szCs w:val="24"/>
        </w:rPr>
        <w:t xml:space="preserve">Lange, M., </w:t>
      </w:r>
      <w:r w:rsidRPr="00D47545">
        <w:rPr>
          <w:b/>
          <w:bCs/>
          <w:sz w:val="24"/>
          <w:szCs w:val="24"/>
        </w:rPr>
        <w:t>Jeong, T.</w:t>
      </w:r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Amasyali</w:t>
      </w:r>
      <w:proofErr w:type="spellEnd"/>
      <w:r>
        <w:rPr>
          <w:sz w:val="24"/>
          <w:szCs w:val="24"/>
        </w:rPr>
        <w:t xml:space="preserve">, E. 2021. “The colonial origins of ethnic warfare: Re-examining the impact of communalizing colonial policies in the British and French Empires,” </w:t>
      </w:r>
      <w:r w:rsidRPr="001239D4">
        <w:rPr>
          <w:i/>
          <w:iCs/>
          <w:sz w:val="24"/>
          <w:szCs w:val="24"/>
        </w:rPr>
        <w:t>International Journal of Comparative Sociology</w:t>
      </w:r>
      <w:r>
        <w:rPr>
          <w:sz w:val="24"/>
          <w:szCs w:val="24"/>
        </w:rPr>
        <w:t xml:space="preserve"> 62(2), 141-165. [JCI </w:t>
      </w:r>
      <w:r>
        <w:rPr>
          <w:rFonts w:hint="eastAsia"/>
          <w:sz w:val="24"/>
          <w:szCs w:val="24"/>
        </w:rPr>
        <w:t>0.95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76</w:t>
      </w:r>
      <w:r w:rsidRPr="00A0007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out of 21</w:t>
      </w: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 journals in </w:t>
      </w:r>
      <w:r w:rsidR="00A0007D">
        <w:rPr>
          <w:sz w:val="24"/>
          <w:szCs w:val="24"/>
          <w:lang w:eastAsia="ko-KR"/>
        </w:rPr>
        <w:t>‘</w:t>
      </w:r>
      <w:r>
        <w:rPr>
          <w:sz w:val="24"/>
          <w:szCs w:val="24"/>
        </w:rPr>
        <w:t>sociology</w:t>
      </w:r>
      <w:r w:rsidR="00A0007D">
        <w:rPr>
          <w:sz w:val="24"/>
          <w:szCs w:val="24"/>
          <w:lang w:eastAsia="ko-KR"/>
        </w:rPr>
        <w:t>’</w:t>
      </w:r>
      <w:r>
        <w:rPr>
          <w:sz w:val="24"/>
          <w:szCs w:val="24"/>
        </w:rPr>
        <w:t>].</w:t>
      </w:r>
    </w:p>
    <w:p w14:paraId="53E64293" w14:textId="28FACB88" w:rsidR="00850084" w:rsidRDefault="00850084" w:rsidP="00850084">
      <w:pPr>
        <w:ind w:left="806" w:hanging="806"/>
        <w:rPr>
          <w:sz w:val="24"/>
          <w:szCs w:val="24"/>
        </w:rPr>
      </w:pPr>
      <w:r w:rsidRPr="00D47545">
        <w:rPr>
          <w:b/>
          <w:bCs/>
          <w:sz w:val="24"/>
          <w:szCs w:val="24"/>
        </w:rPr>
        <w:t>Jeong, T.</w:t>
      </w:r>
      <w:r>
        <w:rPr>
          <w:sz w:val="24"/>
          <w:szCs w:val="24"/>
        </w:rPr>
        <w:t xml:space="preserve"> 2021 “Do more stress and lower family economic status increase vulnerability to suicidal ideation? Evidence of a U-shaped relationship in a large cross-sectional sample of South Korean adolescents,” </w:t>
      </w:r>
      <w:proofErr w:type="spellStart"/>
      <w:r w:rsidRPr="001239D4">
        <w:rPr>
          <w:i/>
          <w:iCs/>
          <w:sz w:val="24"/>
          <w:szCs w:val="24"/>
        </w:rPr>
        <w:t>P</w:t>
      </w:r>
      <w:r w:rsidRPr="001239D4">
        <w:rPr>
          <w:rFonts w:hint="eastAsia"/>
          <w:i/>
          <w:iCs/>
          <w:sz w:val="24"/>
          <w:szCs w:val="24"/>
        </w:rPr>
        <w:t>L</w:t>
      </w:r>
      <w:r w:rsidRPr="001239D4">
        <w:rPr>
          <w:i/>
          <w:iCs/>
          <w:sz w:val="24"/>
          <w:szCs w:val="24"/>
        </w:rPr>
        <w:t>oS</w:t>
      </w:r>
      <w:proofErr w:type="spellEnd"/>
      <w:r w:rsidRPr="001239D4">
        <w:rPr>
          <w:i/>
          <w:iCs/>
          <w:sz w:val="24"/>
          <w:szCs w:val="24"/>
        </w:rPr>
        <w:t xml:space="preserve"> </w:t>
      </w:r>
      <w:r w:rsidRPr="001239D4">
        <w:rPr>
          <w:rFonts w:hint="eastAsia"/>
          <w:i/>
          <w:iCs/>
          <w:sz w:val="24"/>
          <w:szCs w:val="24"/>
        </w:rPr>
        <w:t>O</w:t>
      </w:r>
      <w:r w:rsidRPr="001239D4">
        <w:rPr>
          <w:i/>
          <w:iCs/>
          <w:sz w:val="24"/>
          <w:szCs w:val="24"/>
        </w:rPr>
        <w:t>ne</w:t>
      </w:r>
      <w:r>
        <w:rPr>
          <w:sz w:val="24"/>
          <w:szCs w:val="24"/>
        </w:rPr>
        <w:t xml:space="preserve"> 16(4). e0250794 [JCI 0.</w:t>
      </w:r>
      <w:r>
        <w:rPr>
          <w:rFonts w:hint="eastAsia"/>
          <w:sz w:val="24"/>
          <w:szCs w:val="24"/>
        </w:rPr>
        <w:t>88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33</w:t>
      </w:r>
      <w:r w:rsidR="00A0007D" w:rsidRPr="00A0007D">
        <w:rPr>
          <w:rFonts w:hint="eastAsia"/>
          <w:sz w:val="24"/>
          <w:szCs w:val="24"/>
          <w:vertAlign w:val="superscript"/>
          <w:lang w:eastAsia="ko-KR"/>
        </w:rPr>
        <w:t>rd</w:t>
      </w:r>
      <w:r>
        <w:rPr>
          <w:sz w:val="24"/>
          <w:szCs w:val="24"/>
        </w:rPr>
        <w:t xml:space="preserve"> out of </w:t>
      </w:r>
      <w:r>
        <w:rPr>
          <w:rFonts w:hint="eastAsia"/>
          <w:sz w:val="24"/>
          <w:szCs w:val="24"/>
        </w:rPr>
        <w:t>135</w:t>
      </w:r>
      <w:r>
        <w:rPr>
          <w:sz w:val="24"/>
          <w:szCs w:val="24"/>
        </w:rPr>
        <w:t xml:space="preserve"> journals in ‘multidisciplinary sciences’].</w:t>
      </w:r>
    </w:p>
    <w:p w14:paraId="4394F5D7" w14:textId="77777777" w:rsidR="00850084" w:rsidRDefault="00850084" w:rsidP="00850084">
      <w:pPr>
        <w:ind w:left="806" w:hanging="806"/>
        <w:rPr>
          <w:sz w:val="24"/>
          <w:szCs w:val="24"/>
        </w:rPr>
      </w:pPr>
      <w:r w:rsidRPr="00D47545">
        <w:rPr>
          <w:b/>
          <w:bCs/>
          <w:sz w:val="24"/>
          <w:szCs w:val="24"/>
        </w:rPr>
        <w:t>Jeong, T.</w:t>
      </w:r>
      <w:r>
        <w:rPr>
          <w:sz w:val="24"/>
          <w:szCs w:val="24"/>
        </w:rPr>
        <w:t xml:space="preserve">, and Jeong, C. 2019. “Did the US guarantee the ‘regime’ of North Korea? A study of systematic citation errors in South Korean news media,” </w:t>
      </w:r>
      <w:sdt>
        <w:sdtPr>
          <w:rPr>
            <w:i/>
            <w:iCs/>
            <w:sz w:val="24"/>
            <w:szCs w:val="24"/>
          </w:rPr>
          <w:tag w:val="goog_rdk_0"/>
          <w:id w:val="-217047147"/>
        </w:sdtPr>
        <w:sdtContent>
          <w:proofErr w:type="spellStart"/>
          <w:r w:rsidRPr="00710A72">
            <w:t>경제와</w:t>
          </w:r>
          <w:proofErr w:type="spellEnd"/>
          <w:r w:rsidRPr="00710A72">
            <w:t xml:space="preserve"> </w:t>
          </w:r>
          <w:proofErr w:type="spellStart"/>
          <w:r w:rsidRPr="00710A72">
            <w:t>사회</w:t>
          </w:r>
          <w:proofErr w:type="spellEnd"/>
          <w:r w:rsidRPr="00710A72">
            <w:rPr>
              <w:sz w:val="24"/>
              <w:szCs w:val="24"/>
            </w:rPr>
            <w:t xml:space="preserve"> </w:t>
          </w:r>
        </w:sdtContent>
      </w:sdt>
      <w:r w:rsidRPr="001239D4">
        <w:rPr>
          <w:i/>
          <w:iCs/>
          <w:sz w:val="24"/>
          <w:szCs w:val="24"/>
        </w:rPr>
        <w:t>Economy and Society</w:t>
      </w:r>
      <w:r>
        <w:rPr>
          <w:sz w:val="24"/>
          <w:szCs w:val="24"/>
        </w:rPr>
        <w:t xml:space="preserve"> 124. 192-220. [Published in Korean, designated as ‘excellent journal’</w:t>
      </w:r>
      <w:r w:rsidRPr="00850084">
        <w:rPr>
          <w:sz w:val="24"/>
          <w:szCs w:val="24"/>
        </w:rPr>
        <w:t xml:space="preserve"> </w:t>
      </w:r>
      <w:r w:rsidRPr="00850084">
        <w:rPr>
          <w:rFonts w:hint="eastAsia"/>
          <w:sz w:val="24"/>
          <w:szCs w:val="24"/>
        </w:rPr>
        <w:t>(</w:t>
      </w:r>
      <w:proofErr w:type="spellStart"/>
      <w:r w:rsidRPr="00A0124E">
        <w:rPr>
          <w:rFonts w:hint="eastAsia"/>
        </w:rPr>
        <w:t>優秀搭載</w:t>
      </w:r>
      <w:proofErr w:type="spellEnd"/>
      <w:r w:rsidRPr="00850084">
        <w:rPr>
          <w:rFonts w:hint="eastAsia"/>
          <w:sz w:val="24"/>
          <w:szCs w:val="24"/>
        </w:rPr>
        <w:t>)</w:t>
      </w:r>
      <w:r w:rsidRPr="00F702DC">
        <w:rPr>
          <w:sz w:val="24"/>
          <w:szCs w:val="24"/>
        </w:rPr>
        <w:t xml:space="preserve"> </w:t>
      </w:r>
      <w:r>
        <w:rPr>
          <w:sz w:val="24"/>
          <w:szCs w:val="24"/>
        </w:rPr>
        <w:t>by Korea Citation Index].</w:t>
      </w:r>
    </w:p>
    <w:p w14:paraId="44A81D49" w14:textId="77777777" w:rsidR="00850084" w:rsidRDefault="00850084" w:rsidP="00850084">
      <w:pPr>
        <w:ind w:left="806" w:hanging="806"/>
        <w:rPr>
          <w:sz w:val="24"/>
          <w:szCs w:val="24"/>
        </w:rPr>
      </w:pPr>
      <w:r w:rsidRPr="00D47545">
        <w:rPr>
          <w:b/>
          <w:bCs/>
          <w:sz w:val="24"/>
          <w:szCs w:val="24"/>
        </w:rPr>
        <w:t>Jeong, T.</w:t>
      </w:r>
      <w:r>
        <w:rPr>
          <w:sz w:val="24"/>
          <w:szCs w:val="24"/>
        </w:rPr>
        <w:t xml:space="preserve"> 2019. “A conceptual appendix to ‘The politics of historical knowledge’,” </w:t>
      </w:r>
      <w:r w:rsidRPr="001239D4">
        <w:rPr>
          <w:i/>
          <w:iCs/>
          <w:sz w:val="24"/>
          <w:szCs w:val="24"/>
        </w:rPr>
        <w:t>Journal of Asian History</w:t>
      </w:r>
      <w:r>
        <w:rPr>
          <w:sz w:val="24"/>
          <w:szCs w:val="24"/>
        </w:rPr>
        <w:t xml:space="preserve"> 53(2), 309-324. [JCI </w:t>
      </w:r>
      <w:r>
        <w:rPr>
          <w:rFonts w:hint="eastAsia"/>
          <w:sz w:val="24"/>
          <w:szCs w:val="24"/>
        </w:rPr>
        <w:t>0.83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39</w:t>
      </w:r>
      <w:r w:rsidRPr="00850084">
        <w:rPr>
          <w:sz w:val="24"/>
          <w:szCs w:val="24"/>
        </w:rPr>
        <w:t>th</w:t>
      </w:r>
      <w:r>
        <w:rPr>
          <w:sz w:val="24"/>
          <w:szCs w:val="24"/>
        </w:rPr>
        <w:t xml:space="preserve"> out of 10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 journals in ‘Asian studies’].</w:t>
      </w:r>
    </w:p>
    <w:p w14:paraId="00784DBE" w14:textId="77777777" w:rsidR="00850084" w:rsidRDefault="00850084" w:rsidP="00850084">
      <w:pPr>
        <w:ind w:left="806" w:hanging="806"/>
        <w:rPr>
          <w:sz w:val="24"/>
          <w:szCs w:val="24"/>
        </w:rPr>
      </w:pPr>
      <w:r w:rsidRPr="00D47545">
        <w:rPr>
          <w:b/>
          <w:bCs/>
          <w:sz w:val="24"/>
          <w:szCs w:val="24"/>
        </w:rPr>
        <w:t>Jeong, T.</w:t>
      </w:r>
      <w:r>
        <w:rPr>
          <w:sz w:val="24"/>
          <w:szCs w:val="24"/>
        </w:rPr>
        <w:t xml:space="preserve"> 2018. “A critique of criticizing ‘pseudohistory’,” </w:t>
      </w:r>
      <w:sdt>
        <w:sdtPr>
          <w:rPr>
            <w:sz w:val="24"/>
            <w:szCs w:val="24"/>
          </w:rPr>
          <w:tag w:val="goog_rdk_1"/>
          <w:id w:val="-410006337"/>
        </w:sdtPr>
        <w:sdtContent>
          <w:proofErr w:type="spellStart"/>
          <w:r w:rsidRPr="00A0124E">
            <w:t>역사비평</w:t>
          </w:r>
          <w:proofErr w:type="spellEnd"/>
        </w:sdtContent>
      </w:sdt>
      <w:r>
        <w:rPr>
          <w:sz w:val="24"/>
          <w:szCs w:val="24"/>
        </w:rPr>
        <w:t xml:space="preserve"> </w:t>
      </w:r>
      <w:r w:rsidRPr="001239D4">
        <w:rPr>
          <w:i/>
          <w:iCs/>
          <w:sz w:val="24"/>
          <w:szCs w:val="24"/>
        </w:rPr>
        <w:t>Critical Review of History</w:t>
      </w:r>
      <w:r>
        <w:rPr>
          <w:sz w:val="24"/>
          <w:szCs w:val="24"/>
        </w:rPr>
        <w:t xml:space="preserve"> 124, 438-469. [Published in Korean].</w:t>
      </w:r>
    </w:p>
    <w:p w14:paraId="224B2BCC" w14:textId="77777777" w:rsidR="00850084" w:rsidRDefault="00850084" w:rsidP="00850084">
      <w:pPr>
        <w:ind w:left="806" w:hanging="806"/>
        <w:rPr>
          <w:sz w:val="24"/>
          <w:szCs w:val="24"/>
        </w:rPr>
      </w:pPr>
      <w:r w:rsidRPr="00D47545">
        <w:rPr>
          <w:b/>
          <w:bCs/>
          <w:sz w:val="24"/>
          <w:szCs w:val="24"/>
        </w:rPr>
        <w:t>Jeong, T.</w:t>
      </w:r>
      <w:r>
        <w:rPr>
          <w:sz w:val="24"/>
          <w:szCs w:val="24"/>
        </w:rPr>
        <w:t xml:space="preserve"> 2018. “The politics of historical knowledge: The debate on the historical geography of Old </w:t>
      </w:r>
      <w:proofErr w:type="spellStart"/>
      <w:r>
        <w:rPr>
          <w:sz w:val="24"/>
          <w:szCs w:val="24"/>
        </w:rPr>
        <w:t>Chosŏn</w:t>
      </w:r>
      <w:proofErr w:type="spellEnd"/>
      <w:r>
        <w:rPr>
          <w:sz w:val="24"/>
          <w:szCs w:val="24"/>
        </w:rPr>
        <w:t xml:space="preserve"> and Lelang Commandery,” </w:t>
      </w:r>
      <w:r w:rsidRPr="001239D4">
        <w:rPr>
          <w:i/>
          <w:iCs/>
          <w:sz w:val="24"/>
          <w:szCs w:val="24"/>
        </w:rPr>
        <w:t>Journal of Asian History</w:t>
      </w:r>
      <w:r>
        <w:rPr>
          <w:sz w:val="24"/>
          <w:szCs w:val="24"/>
        </w:rPr>
        <w:t xml:space="preserve"> 52(1), 43-82. [JCI </w:t>
      </w:r>
      <w:r>
        <w:rPr>
          <w:rFonts w:hint="eastAsia"/>
          <w:sz w:val="24"/>
          <w:szCs w:val="24"/>
        </w:rPr>
        <w:t>0.83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39</w:t>
      </w:r>
      <w:r w:rsidRPr="00A0007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out of 10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 journals in ‘Asian studies’].</w:t>
      </w:r>
    </w:p>
    <w:p w14:paraId="74D70FDF" w14:textId="38DBE64F" w:rsidR="00850084" w:rsidRDefault="00850084" w:rsidP="00850084">
      <w:pPr>
        <w:ind w:left="806" w:hanging="806"/>
        <w:rPr>
          <w:bCs/>
          <w:sz w:val="24"/>
          <w:szCs w:val="24"/>
        </w:rPr>
      </w:pPr>
      <w:r w:rsidRPr="00D47545">
        <w:rPr>
          <w:b/>
          <w:bCs/>
          <w:sz w:val="24"/>
          <w:szCs w:val="24"/>
        </w:rPr>
        <w:t>Jeong, T.</w:t>
      </w:r>
      <w:r>
        <w:rPr>
          <w:sz w:val="24"/>
          <w:szCs w:val="24"/>
        </w:rPr>
        <w:t xml:space="preserve"> 2017. “Korean Living Standards under Japanese Colonial Rule: A Critical Review of the Longitudinal Trajectory of Stature,” </w:t>
      </w:r>
      <w:r w:rsidRPr="001239D4">
        <w:rPr>
          <w:i/>
          <w:iCs/>
          <w:sz w:val="24"/>
          <w:szCs w:val="24"/>
        </w:rPr>
        <w:t>Review of Korean Studies</w:t>
      </w:r>
      <w:r>
        <w:rPr>
          <w:sz w:val="24"/>
          <w:szCs w:val="24"/>
        </w:rPr>
        <w:t xml:space="preserve"> 20(2), 145-74. [JCI 0.1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94</w:t>
      </w:r>
      <w:r w:rsidRPr="00A0007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out of 10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 journals in ‘Asian studies’].</w:t>
      </w:r>
    </w:p>
    <w:p w14:paraId="190741BD" w14:textId="6CDD47FD" w:rsidR="00DB5B58" w:rsidRDefault="0006481D" w:rsidP="00A0124E">
      <w:pPr>
        <w:spacing w:before="120"/>
        <w:ind w:left="805" w:hanging="805"/>
        <w:rPr>
          <w:sz w:val="22"/>
          <w:szCs w:val="22"/>
        </w:rPr>
      </w:pPr>
      <w:r>
        <w:rPr>
          <w:sz w:val="22"/>
          <w:szCs w:val="22"/>
        </w:rPr>
        <w:lastRenderedPageBreak/>
        <w:t>*Note: All first-authored research articles published or under review containing quantitative data analysis are open-data unless prohibited by law or contract and in all cases open-code.</w:t>
      </w:r>
      <w:r w:rsidR="00CB6D63">
        <w:rPr>
          <w:rFonts w:hint="eastAsia"/>
          <w:sz w:val="22"/>
          <w:szCs w:val="22"/>
          <w:lang w:eastAsia="ko-KR"/>
        </w:rPr>
        <w:t xml:space="preserve"> </w:t>
      </w:r>
      <w:r w:rsidR="00D47545">
        <w:rPr>
          <w:rFonts w:hint="eastAsia"/>
          <w:sz w:val="22"/>
          <w:szCs w:val="22"/>
          <w:lang w:eastAsia="ko-KR"/>
        </w:rPr>
        <w:t xml:space="preserve">             </w:t>
      </w:r>
      <w:r w:rsidR="00DB5B58">
        <w:rPr>
          <w:rFonts w:hint="eastAsia"/>
          <w:sz w:val="22"/>
          <w:szCs w:val="22"/>
        </w:rPr>
        <w:t xml:space="preserve">JCI </w:t>
      </w:r>
      <w:r w:rsidR="00DB5B58">
        <w:rPr>
          <w:sz w:val="22"/>
          <w:szCs w:val="22"/>
        </w:rPr>
        <w:t>metrics</w:t>
      </w:r>
      <w:r w:rsidR="00DB5B58">
        <w:rPr>
          <w:rFonts w:hint="eastAsia"/>
          <w:sz w:val="22"/>
          <w:szCs w:val="22"/>
        </w:rPr>
        <w:t xml:space="preserve"> are from J</w:t>
      </w:r>
      <w:r w:rsidR="00B94777">
        <w:rPr>
          <w:rFonts w:hint="eastAsia"/>
          <w:sz w:val="22"/>
          <w:szCs w:val="22"/>
          <w:lang w:eastAsia="ko-KR"/>
        </w:rPr>
        <w:t>ournal Citation Reports</w:t>
      </w:r>
      <w:r w:rsidR="00DB5B58">
        <w:rPr>
          <w:rFonts w:hint="eastAsia"/>
          <w:sz w:val="22"/>
          <w:szCs w:val="22"/>
        </w:rPr>
        <w:t xml:space="preserve"> 2023.</w:t>
      </w:r>
    </w:p>
    <w:p w14:paraId="0D04863E" w14:textId="77777777" w:rsidR="00A0124E" w:rsidRDefault="00A0124E" w:rsidP="00CB6D63">
      <w:pPr>
        <w:ind w:left="805" w:hanging="805"/>
        <w:rPr>
          <w:sz w:val="22"/>
          <w:szCs w:val="22"/>
          <w:lang w:eastAsia="ko-KR"/>
        </w:rPr>
      </w:pPr>
    </w:p>
    <w:p w14:paraId="4407EBB0" w14:textId="77777777" w:rsidR="005A28DF" w:rsidRDefault="005A28DF" w:rsidP="005A28DF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Other writings and presentations</w:t>
      </w:r>
    </w:p>
    <w:p w14:paraId="7EE99A46" w14:textId="77777777" w:rsidR="005A28DF" w:rsidRDefault="005A28DF" w:rsidP="005A28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2060"/>
          <w:sz w:val="24"/>
          <w:szCs w:val="24"/>
        </w:rPr>
      </w:pPr>
      <w:r>
        <w:rPr>
          <w:rFonts w:eastAsia="Times New Roman"/>
          <w:color w:val="002060"/>
          <w:sz w:val="24"/>
          <w:szCs w:val="24"/>
        </w:rPr>
        <w:t>Conference</w:t>
      </w:r>
      <w:r>
        <w:rPr>
          <w:rFonts w:hint="eastAsia"/>
          <w:color w:val="002060"/>
          <w:sz w:val="24"/>
          <w:szCs w:val="24"/>
          <w:lang w:eastAsia="ko-KR"/>
        </w:rPr>
        <w:t>s</w:t>
      </w:r>
    </w:p>
    <w:p w14:paraId="62D05960" w14:textId="77777777" w:rsidR="005A28DF" w:rsidRPr="00024AAD" w:rsidRDefault="005A28DF" w:rsidP="005A28DF">
      <w:pPr>
        <w:ind w:left="806" w:hanging="806"/>
        <w:rPr>
          <w:bCs/>
          <w:sz w:val="24"/>
          <w:szCs w:val="24"/>
          <w:lang w:eastAsia="ko-KR"/>
        </w:rPr>
      </w:pPr>
      <w:r w:rsidRPr="00024AAD">
        <w:rPr>
          <w:rFonts w:hint="eastAsia"/>
          <w:b/>
          <w:sz w:val="24"/>
          <w:szCs w:val="24"/>
          <w:lang w:eastAsia="ko-KR"/>
        </w:rPr>
        <w:t>Jeong, T.</w:t>
      </w:r>
      <w:r w:rsidRPr="00024AAD">
        <w:rPr>
          <w:rFonts w:hint="eastAsia"/>
          <w:bCs/>
          <w:sz w:val="24"/>
          <w:szCs w:val="24"/>
          <w:lang w:eastAsia="ko-KR"/>
        </w:rPr>
        <w:t xml:space="preserve"> 2024. </w:t>
      </w:r>
      <w:r w:rsidRPr="00024AAD">
        <w:rPr>
          <w:bCs/>
          <w:sz w:val="24"/>
          <w:szCs w:val="24"/>
          <w:lang w:eastAsia="ko-KR"/>
        </w:rPr>
        <w:t>“Patterns and Predictors of Geopolitical Sentiments about the 2023 Israel-Gaza War: A Cross-Country Analysis with X Trends Data</w:t>
      </w:r>
      <w:r w:rsidRPr="00024AAD">
        <w:rPr>
          <w:rFonts w:hint="eastAsia"/>
          <w:bCs/>
          <w:sz w:val="24"/>
          <w:szCs w:val="24"/>
          <w:lang w:eastAsia="ko-KR"/>
        </w:rPr>
        <w:t>.</w:t>
      </w:r>
      <w:r w:rsidRPr="00024AAD">
        <w:rPr>
          <w:bCs/>
          <w:sz w:val="24"/>
          <w:szCs w:val="24"/>
          <w:lang w:eastAsia="ko-KR"/>
        </w:rPr>
        <w:t>”</w:t>
      </w:r>
      <w:r w:rsidRPr="00024AAD">
        <w:rPr>
          <w:rFonts w:hint="eastAsia"/>
          <w:bCs/>
          <w:sz w:val="24"/>
          <w:szCs w:val="24"/>
          <w:lang w:eastAsia="ko-KR"/>
        </w:rPr>
        <w:t xml:space="preserve"> Presented at </w:t>
      </w:r>
      <w:r w:rsidRPr="00024AAD">
        <w:rPr>
          <w:rFonts w:hint="eastAsia"/>
          <w:bCs/>
          <w:i/>
          <w:iCs/>
          <w:sz w:val="24"/>
          <w:szCs w:val="24"/>
          <w:lang w:eastAsia="ko-KR"/>
        </w:rPr>
        <w:t>Canadian Political Science Association Annual Conference</w:t>
      </w:r>
      <w:r w:rsidRPr="00024AAD">
        <w:rPr>
          <w:rFonts w:hint="eastAsia"/>
          <w:bCs/>
          <w:sz w:val="24"/>
          <w:szCs w:val="24"/>
          <w:lang w:eastAsia="ko-KR"/>
        </w:rPr>
        <w:t>, McGill University, Montreal, QC. June 1</w:t>
      </w:r>
      <w:r>
        <w:rPr>
          <w:rFonts w:hint="eastAsia"/>
          <w:bCs/>
          <w:sz w:val="24"/>
          <w:szCs w:val="24"/>
          <w:lang w:eastAsia="ko-KR"/>
        </w:rPr>
        <w:t>4</w:t>
      </w:r>
      <w:r w:rsidRPr="00024AAD">
        <w:rPr>
          <w:rFonts w:hint="eastAsia"/>
          <w:bCs/>
          <w:sz w:val="24"/>
          <w:szCs w:val="24"/>
          <w:lang w:eastAsia="ko-KR"/>
        </w:rPr>
        <w:t>, 2024.</w:t>
      </w:r>
    </w:p>
    <w:p w14:paraId="6E01B215" w14:textId="77777777" w:rsidR="005A28DF" w:rsidRDefault="005A28DF" w:rsidP="005A28DF">
      <w:pPr>
        <w:ind w:left="806" w:hanging="80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Jeong, T. </w:t>
      </w:r>
      <w:r>
        <w:rPr>
          <w:sz w:val="24"/>
          <w:szCs w:val="24"/>
        </w:rPr>
        <w:t xml:space="preserve">2023. “Arms control and disarmament in an era of great power transition.” Presented in </w:t>
      </w:r>
      <w:r>
        <w:rPr>
          <w:i/>
          <w:sz w:val="24"/>
          <w:szCs w:val="24"/>
        </w:rPr>
        <w:t>Graduate Research Awards for Nonproliferation, Arms Control &amp; Disarmament</w:t>
      </w:r>
      <w:r>
        <w:rPr>
          <w:sz w:val="24"/>
          <w:szCs w:val="24"/>
        </w:rPr>
        <w:t>, jointly hosted by Global Affairs Canada and Simons Foundation Canada. GAC Headquarters, Ottawa, June 29, 2023.</w:t>
      </w:r>
    </w:p>
    <w:p w14:paraId="5219B348" w14:textId="77777777" w:rsidR="005A28DF" w:rsidRDefault="005A28DF" w:rsidP="005A28DF">
      <w:pPr>
        <w:ind w:left="806" w:hanging="806"/>
        <w:rPr>
          <w:sz w:val="24"/>
          <w:szCs w:val="24"/>
        </w:rPr>
      </w:pPr>
      <w:r>
        <w:rPr>
          <w:b/>
          <w:sz w:val="24"/>
          <w:szCs w:val="24"/>
        </w:rPr>
        <w:t>Jeong, T.</w:t>
      </w:r>
      <w:r>
        <w:rPr>
          <w:sz w:val="24"/>
          <w:szCs w:val="24"/>
        </w:rPr>
        <w:t xml:space="preserve"> 2022. “Stress inoculation and suicidal ideation.” Presented at </w:t>
      </w:r>
      <w:proofErr w:type="spellStart"/>
      <w:r>
        <w:rPr>
          <w:i/>
          <w:sz w:val="24"/>
          <w:szCs w:val="24"/>
        </w:rPr>
        <w:t>Kangwon</w:t>
      </w:r>
      <w:proofErr w:type="spellEnd"/>
      <w:r>
        <w:rPr>
          <w:i/>
          <w:sz w:val="24"/>
          <w:szCs w:val="24"/>
        </w:rPr>
        <w:t xml:space="preserve"> Institute for Unification Studies – Regional Innovation System Conference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Chuncheon</w:t>
      </w:r>
      <w:proofErr w:type="spellEnd"/>
      <w:r>
        <w:rPr>
          <w:sz w:val="24"/>
          <w:szCs w:val="24"/>
        </w:rPr>
        <w:t>, South Korea. Nov. 22, 2022.</w:t>
      </w:r>
    </w:p>
    <w:p w14:paraId="3EFFC179" w14:textId="77777777" w:rsidR="005A28DF" w:rsidRDefault="005A28DF" w:rsidP="005A28DF">
      <w:pPr>
        <w:spacing w:after="240"/>
        <w:ind w:left="806" w:hanging="806"/>
        <w:rPr>
          <w:sz w:val="24"/>
          <w:szCs w:val="24"/>
        </w:rPr>
      </w:pPr>
      <w:r>
        <w:rPr>
          <w:b/>
          <w:sz w:val="24"/>
          <w:szCs w:val="24"/>
        </w:rPr>
        <w:t>Jeong, T.</w:t>
      </w:r>
      <w:r>
        <w:rPr>
          <w:sz w:val="24"/>
          <w:szCs w:val="24"/>
        </w:rPr>
        <w:t xml:space="preserve"> 2018. “A critique of “agnotological” trends in sociological criticisms of scientific dissent.” Presented at </w:t>
      </w:r>
      <w:r>
        <w:rPr>
          <w:i/>
          <w:sz w:val="24"/>
          <w:szCs w:val="24"/>
        </w:rPr>
        <w:t>Science Wars: A loss of Faith in Science</w:t>
      </w:r>
      <w:r>
        <w:rPr>
          <w:sz w:val="24"/>
          <w:szCs w:val="24"/>
        </w:rPr>
        <w:t>, Bishop’s University, Sherbrooke, QC. Oct 19, 2018.</w:t>
      </w:r>
    </w:p>
    <w:p w14:paraId="74AE2382" w14:textId="77777777" w:rsidR="005A28DF" w:rsidRPr="00247CAB" w:rsidRDefault="005A28DF" w:rsidP="005A28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2060"/>
          <w:sz w:val="24"/>
          <w:szCs w:val="24"/>
        </w:rPr>
      </w:pPr>
      <w:r>
        <w:rPr>
          <w:rFonts w:eastAsia="Times New Roman"/>
          <w:color w:val="002060"/>
          <w:sz w:val="24"/>
          <w:szCs w:val="24"/>
        </w:rPr>
        <w:t>Op-ed / Analysis / Policy Paper</w:t>
      </w:r>
    </w:p>
    <w:p w14:paraId="57952949" w14:textId="77777777" w:rsidR="005A28DF" w:rsidRPr="0079474F" w:rsidRDefault="005A28DF" w:rsidP="005A28DF">
      <w:pPr>
        <w:ind w:left="720" w:hanging="720"/>
        <w:rPr>
          <w:sz w:val="24"/>
          <w:szCs w:val="24"/>
        </w:rPr>
      </w:pPr>
      <w:r w:rsidRPr="0079474F">
        <w:rPr>
          <w:b/>
          <w:bCs/>
          <w:sz w:val="24"/>
          <w:szCs w:val="24"/>
        </w:rPr>
        <w:t>Jeong, T.</w:t>
      </w:r>
      <w:r w:rsidRPr="0079474F">
        <w:rPr>
          <w:sz w:val="24"/>
          <w:szCs w:val="24"/>
        </w:rPr>
        <w:t xml:space="preserve"> </w:t>
      </w:r>
      <w:r>
        <w:rPr>
          <w:sz w:val="24"/>
          <w:szCs w:val="24"/>
        </w:rPr>
        <w:t>2023</w:t>
      </w:r>
      <w:r w:rsidRPr="0079474F">
        <w:rPr>
          <w:sz w:val="24"/>
          <w:szCs w:val="24"/>
        </w:rPr>
        <w:t xml:space="preserve">. “Nuclear Disarmament in an Era of Great Power </w:t>
      </w:r>
      <w:r>
        <w:rPr>
          <w:sz w:val="24"/>
          <w:szCs w:val="24"/>
        </w:rPr>
        <w:t>T</w:t>
      </w:r>
      <w:r w:rsidRPr="0079474F">
        <w:rPr>
          <w:sz w:val="24"/>
          <w:szCs w:val="24"/>
        </w:rPr>
        <w:t>ransition,” original research paper presented to the Graduate Research Awards for Nonproliferation, Arms Control &amp; Disarmament</w:t>
      </w:r>
      <w:r>
        <w:rPr>
          <w:sz w:val="24"/>
          <w:szCs w:val="24"/>
        </w:rPr>
        <w:t>. [</w:t>
      </w:r>
      <w:hyperlink r:id="rId14" w:history="1">
        <w:r w:rsidRPr="00391DEC">
          <w:rPr>
            <w:rStyle w:val="Hyperlink"/>
            <w:sz w:val="24"/>
            <w:szCs w:val="24"/>
          </w:rPr>
          <w:t>link</w:t>
        </w:r>
      </w:hyperlink>
      <w:r>
        <w:rPr>
          <w:sz w:val="24"/>
          <w:szCs w:val="24"/>
        </w:rPr>
        <w:t>].</w:t>
      </w:r>
    </w:p>
    <w:p w14:paraId="105DC77D" w14:textId="77777777" w:rsidR="005A28DF" w:rsidRDefault="005A28DF" w:rsidP="005A28DF">
      <w:pPr>
        <w:ind w:left="720" w:hanging="720"/>
        <w:rPr>
          <w:sz w:val="24"/>
          <w:szCs w:val="24"/>
        </w:rPr>
      </w:pPr>
      <w:r>
        <w:rPr>
          <w:b/>
          <w:sz w:val="24"/>
          <w:szCs w:val="24"/>
        </w:rPr>
        <w:t>Jeong, T.</w:t>
      </w:r>
      <w:r>
        <w:rPr>
          <w:sz w:val="24"/>
          <w:szCs w:val="24"/>
        </w:rPr>
        <w:t xml:space="preserve"> 2023. “Why we should be wary of claims that North Korean satellite was a ‘paper doll.'” </w:t>
      </w:r>
      <w:r>
        <w:rPr>
          <w:i/>
          <w:sz w:val="24"/>
          <w:szCs w:val="24"/>
        </w:rPr>
        <w:t>NK News</w:t>
      </w:r>
      <w:r>
        <w:rPr>
          <w:sz w:val="24"/>
          <w:szCs w:val="24"/>
        </w:rPr>
        <w:t>, July 20, 2023. [</w:t>
      </w:r>
      <w:hyperlink r:id="rId15">
        <w:r>
          <w:rPr>
            <w:color w:val="0000FF"/>
            <w:sz w:val="24"/>
            <w:szCs w:val="24"/>
            <w:u w:val="single"/>
          </w:rPr>
          <w:t>link</w:t>
        </w:r>
      </w:hyperlink>
      <w:r>
        <w:rPr>
          <w:sz w:val="24"/>
          <w:szCs w:val="24"/>
        </w:rPr>
        <w:t>].</w:t>
      </w:r>
    </w:p>
    <w:p w14:paraId="78BAC473" w14:textId="77777777" w:rsidR="005A28DF" w:rsidRDefault="005A28DF" w:rsidP="005A28DF">
      <w:pPr>
        <w:spacing w:after="240"/>
        <w:ind w:left="806" w:hanging="806"/>
        <w:rPr>
          <w:sz w:val="24"/>
          <w:szCs w:val="24"/>
        </w:rPr>
      </w:pPr>
      <w:r>
        <w:rPr>
          <w:b/>
          <w:sz w:val="24"/>
          <w:szCs w:val="24"/>
        </w:rPr>
        <w:t>Jeong, T.</w:t>
      </w:r>
      <w:r>
        <w:rPr>
          <w:sz w:val="24"/>
          <w:szCs w:val="24"/>
        </w:rPr>
        <w:t xml:space="preserve"> 2023. “Did North Korea really fake an ICBM test in March?”</w:t>
      </w:r>
      <w:r>
        <w:rPr>
          <w:i/>
          <w:sz w:val="24"/>
          <w:szCs w:val="24"/>
        </w:rPr>
        <w:t xml:space="preserve"> The Diplomat </w:t>
      </w:r>
      <w:r>
        <w:rPr>
          <w:sz w:val="24"/>
          <w:szCs w:val="24"/>
        </w:rPr>
        <w:t>98 (Jan. 2023 magazine issue and Dec.14, 2022 website cover story). [</w:t>
      </w:r>
      <w:hyperlink r:id="rId16">
        <w:r>
          <w:rPr>
            <w:color w:val="0000FF"/>
            <w:sz w:val="24"/>
            <w:szCs w:val="24"/>
            <w:u w:val="single"/>
          </w:rPr>
          <w:t>link</w:t>
        </w:r>
      </w:hyperlink>
      <w:r>
        <w:rPr>
          <w:sz w:val="24"/>
          <w:szCs w:val="24"/>
        </w:rPr>
        <w:t>].</w:t>
      </w:r>
    </w:p>
    <w:p w14:paraId="7337F03B" w14:textId="6D9372FF" w:rsidR="005A28DF" w:rsidRDefault="00ED6E3A" w:rsidP="00CB6D63">
      <w:pPr>
        <w:ind w:left="805" w:hanging="805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 xml:space="preserve">      </w:t>
      </w:r>
    </w:p>
    <w:p w14:paraId="394B2E59" w14:textId="77777777" w:rsidR="00ED6E3A" w:rsidRPr="00CD65BF" w:rsidRDefault="00ED6E3A" w:rsidP="00ED6E3A">
      <w:pPr>
        <w:ind w:left="805" w:hanging="805"/>
        <w:rPr>
          <w:b/>
          <w:bCs/>
          <w:sz w:val="28"/>
          <w:szCs w:val="28"/>
          <w:lang w:eastAsia="ko-KR"/>
        </w:rPr>
      </w:pPr>
      <w:r>
        <w:rPr>
          <w:rFonts w:hint="eastAsia"/>
          <w:b/>
          <w:bCs/>
          <w:sz w:val="28"/>
          <w:szCs w:val="28"/>
          <w:lang w:eastAsia="ko-KR"/>
        </w:rPr>
        <w:t>A</w:t>
      </w:r>
      <w:r>
        <w:rPr>
          <w:b/>
          <w:bCs/>
          <w:sz w:val="28"/>
          <w:szCs w:val="28"/>
          <w:lang w:eastAsia="ko-KR"/>
        </w:rPr>
        <w:t>r</w:t>
      </w:r>
      <w:r>
        <w:rPr>
          <w:rFonts w:hint="eastAsia"/>
          <w:b/>
          <w:bCs/>
          <w:sz w:val="28"/>
          <w:szCs w:val="28"/>
          <w:lang w:eastAsia="ko-KR"/>
        </w:rPr>
        <w:t>ticle-length works</w:t>
      </w:r>
      <w:r w:rsidRPr="00CD65BF">
        <w:rPr>
          <w:rFonts w:hint="eastAsia"/>
          <w:b/>
          <w:bCs/>
          <w:sz w:val="28"/>
          <w:szCs w:val="28"/>
          <w:lang w:eastAsia="ko-KR"/>
        </w:rPr>
        <w:t xml:space="preserve"> in progress</w:t>
      </w:r>
    </w:p>
    <w:p w14:paraId="143DD5C4" w14:textId="77777777" w:rsidR="00ED6E3A" w:rsidRDefault="00ED6E3A" w:rsidP="00ED6E3A">
      <w:pPr>
        <w:pStyle w:val="ListParagraph"/>
        <w:numPr>
          <w:ilvl w:val="0"/>
          <w:numId w:val="11"/>
        </w:numPr>
        <w:spacing w:before="120"/>
        <w:ind w:leftChars="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From the </w:t>
      </w:r>
      <w:r>
        <w:rPr>
          <w:sz w:val="24"/>
          <w:szCs w:val="24"/>
          <w:lang w:eastAsia="ko-KR"/>
        </w:rPr>
        <w:t>‘</w:t>
      </w:r>
      <w:r>
        <w:rPr>
          <w:rFonts w:hint="eastAsia"/>
          <w:sz w:val="24"/>
          <w:szCs w:val="24"/>
          <w:lang w:eastAsia="ko-KR"/>
        </w:rPr>
        <w:t>Third World</w:t>
      </w:r>
      <w:r>
        <w:rPr>
          <w:sz w:val="24"/>
          <w:szCs w:val="24"/>
          <w:lang w:eastAsia="ko-KR"/>
        </w:rPr>
        <w:t>’</w:t>
      </w:r>
      <w:r>
        <w:rPr>
          <w:rFonts w:hint="eastAsia"/>
          <w:sz w:val="24"/>
          <w:szCs w:val="24"/>
          <w:lang w:eastAsia="ko-KR"/>
        </w:rPr>
        <w:t xml:space="preserve"> to the </w:t>
      </w:r>
      <w:r>
        <w:rPr>
          <w:sz w:val="24"/>
          <w:szCs w:val="24"/>
          <w:lang w:eastAsia="ko-KR"/>
        </w:rPr>
        <w:t>‘</w:t>
      </w:r>
      <w:r>
        <w:rPr>
          <w:rFonts w:hint="eastAsia"/>
          <w:sz w:val="24"/>
          <w:szCs w:val="24"/>
          <w:lang w:eastAsia="ko-KR"/>
        </w:rPr>
        <w:t xml:space="preserve">Global South: Neoliberalism, the global theory industry, and the praxis of </w:t>
      </w:r>
      <w:proofErr w:type="spellStart"/>
      <w:r>
        <w:rPr>
          <w:rFonts w:hint="eastAsia"/>
          <w:sz w:val="24"/>
          <w:szCs w:val="24"/>
          <w:lang w:eastAsia="ko-KR"/>
        </w:rPr>
        <w:t>subalterneity</w:t>
      </w:r>
      <w:proofErr w:type="spellEnd"/>
    </w:p>
    <w:p w14:paraId="233E73FB" w14:textId="77777777" w:rsidR="00ED6E3A" w:rsidRPr="0000720E" w:rsidRDefault="00ED6E3A" w:rsidP="00ED6E3A">
      <w:pPr>
        <w:pStyle w:val="ListParagraph"/>
        <w:numPr>
          <w:ilvl w:val="0"/>
          <w:numId w:val="11"/>
        </w:numPr>
        <w:spacing w:before="120"/>
        <w:ind w:leftChars="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A theoretical analysis of functionalist explanations of </w:t>
      </w:r>
      <w:r>
        <w:rPr>
          <w:sz w:val="24"/>
          <w:szCs w:val="24"/>
          <w:lang w:eastAsia="ko-KR"/>
        </w:rPr>
        <w:t>“</w:t>
      </w:r>
      <w:r>
        <w:rPr>
          <w:rFonts w:hint="eastAsia"/>
          <w:sz w:val="24"/>
          <w:szCs w:val="24"/>
          <w:lang w:eastAsia="ko-KR"/>
        </w:rPr>
        <w:t>Wokeism</w:t>
      </w:r>
      <w:r>
        <w:rPr>
          <w:sz w:val="24"/>
          <w:szCs w:val="24"/>
          <w:lang w:eastAsia="ko-KR"/>
        </w:rPr>
        <w:t>”</w:t>
      </w:r>
      <w:r>
        <w:rPr>
          <w:rFonts w:hint="eastAsia"/>
          <w:sz w:val="24"/>
          <w:szCs w:val="24"/>
          <w:lang w:eastAsia="ko-KR"/>
        </w:rPr>
        <w:t xml:space="preserve"> as a dominant-class ideology</w:t>
      </w:r>
    </w:p>
    <w:p w14:paraId="2DF42B5E" w14:textId="77777777" w:rsidR="00ED6E3A" w:rsidRPr="0000720E" w:rsidRDefault="00ED6E3A" w:rsidP="00ED6E3A">
      <w:pPr>
        <w:pStyle w:val="ListParagraph"/>
        <w:numPr>
          <w:ilvl w:val="0"/>
          <w:numId w:val="11"/>
        </w:numPr>
        <w:spacing w:before="120"/>
        <w:ind w:leftChars="0"/>
        <w:rPr>
          <w:sz w:val="22"/>
          <w:szCs w:val="22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An extended review of three recently published </w:t>
      </w:r>
      <w:r>
        <w:rPr>
          <w:sz w:val="24"/>
          <w:szCs w:val="24"/>
          <w:lang w:eastAsia="ko-KR"/>
        </w:rPr>
        <w:t>monographs</w:t>
      </w:r>
      <w:r>
        <w:rPr>
          <w:rFonts w:hint="eastAsia"/>
          <w:sz w:val="24"/>
          <w:szCs w:val="24"/>
          <w:lang w:eastAsia="ko-KR"/>
        </w:rPr>
        <w:t xml:space="preserve"> on the post-Cold-War history of US-DPRK relations, writing for </w:t>
      </w:r>
      <w:r w:rsidRPr="00CD65BF">
        <w:rPr>
          <w:rFonts w:hint="eastAsia"/>
          <w:i/>
          <w:iCs/>
          <w:sz w:val="24"/>
          <w:szCs w:val="24"/>
          <w:lang w:eastAsia="ko-KR"/>
        </w:rPr>
        <w:t>Critical Asian Studies</w:t>
      </w:r>
    </w:p>
    <w:p w14:paraId="0B307E0F" w14:textId="77777777" w:rsidR="00ED6E3A" w:rsidRPr="000D14B9" w:rsidRDefault="00ED6E3A" w:rsidP="00ED6E3A">
      <w:pPr>
        <w:rPr>
          <w:rFonts w:hint="eastAsia"/>
          <w:sz w:val="24"/>
          <w:szCs w:val="24"/>
          <w:lang w:eastAsia="ko-KR"/>
        </w:rPr>
      </w:pPr>
    </w:p>
    <w:p w14:paraId="10D793BB" w14:textId="77777777" w:rsidR="00ED6E3A" w:rsidRPr="00ED6E3A" w:rsidRDefault="00ED6E3A" w:rsidP="00CB6D63">
      <w:pPr>
        <w:ind w:left="805" w:hanging="805"/>
        <w:rPr>
          <w:rFonts w:hint="eastAsia"/>
          <w:sz w:val="22"/>
          <w:szCs w:val="22"/>
          <w:lang w:eastAsia="ko-KR"/>
        </w:rPr>
      </w:pPr>
    </w:p>
    <w:p w14:paraId="79EA6E2A" w14:textId="26A18A88" w:rsidR="006A390B" w:rsidRDefault="002B42D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Scholarships, Awards, and Nominations</w:t>
      </w:r>
    </w:p>
    <w:p w14:paraId="0951B2AE" w14:textId="3CC1A91B" w:rsidR="000A054B" w:rsidRDefault="000A054B" w:rsidP="000A054B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2024</w:t>
      </w:r>
    </w:p>
    <w:p w14:paraId="255B3252" w14:textId="44FE0FD5" w:rsidR="000A054B" w:rsidRPr="009B3F44" w:rsidRDefault="000A054B" w:rsidP="000A054B">
      <w:pPr>
        <w:pStyle w:val="ListParagraph"/>
        <w:numPr>
          <w:ilvl w:val="0"/>
          <w:numId w:val="6"/>
        </w:numPr>
        <w:spacing w:line="276" w:lineRule="auto"/>
        <w:ind w:leftChars="0"/>
        <w:rPr>
          <w:sz w:val="24"/>
          <w:szCs w:val="24"/>
        </w:rPr>
      </w:pPr>
      <w:r w:rsidRPr="009B3F44">
        <w:rPr>
          <w:sz w:val="24"/>
          <w:szCs w:val="24"/>
        </w:rPr>
        <w:t>Social Sciences and Humanities Research Council of Canada (SSHRC) postdoctoral fellow</w:t>
      </w:r>
      <w:r w:rsidR="00393B84">
        <w:rPr>
          <w:rFonts w:hint="eastAsia"/>
          <w:sz w:val="24"/>
          <w:szCs w:val="24"/>
          <w:lang w:eastAsia="ko-KR"/>
        </w:rPr>
        <w:t xml:space="preserve"> </w:t>
      </w:r>
      <w:r w:rsidR="00827370">
        <w:rPr>
          <w:rFonts w:hint="eastAsia"/>
          <w:sz w:val="24"/>
          <w:szCs w:val="24"/>
          <w:lang w:eastAsia="ko-KR"/>
        </w:rPr>
        <w:t>(</w:t>
      </w:r>
      <w:r w:rsidR="009B3F44" w:rsidRPr="009B3F44">
        <w:rPr>
          <w:sz w:val="24"/>
          <w:szCs w:val="24"/>
        </w:rPr>
        <w:t>C$</w:t>
      </w:r>
      <w:r w:rsidR="00E95442">
        <w:rPr>
          <w:rFonts w:hint="eastAsia"/>
          <w:sz w:val="24"/>
          <w:szCs w:val="24"/>
          <w:lang w:eastAsia="ko-KR"/>
        </w:rPr>
        <w:t>1</w:t>
      </w:r>
      <w:r w:rsidR="009F3547">
        <w:rPr>
          <w:rFonts w:hint="eastAsia"/>
          <w:sz w:val="24"/>
          <w:szCs w:val="24"/>
          <w:lang w:eastAsia="ko-KR"/>
        </w:rPr>
        <w:t>31</w:t>
      </w:r>
      <w:r w:rsidR="00E95442">
        <w:rPr>
          <w:rFonts w:hint="eastAsia"/>
          <w:sz w:val="24"/>
          <w:szCs w:val="24"/>
          <w:lang w:eastAsia="ko-KR"/>
        </w:rPr>
        <w:t>,</w:t>
      </w:r>
      <w:r w:rsidR="009F3547">
        <w:rPr>
          <w:rFonts w:hint="eastAsia"/>
          <w:sz w:val="24"/>
          <w:szCs w:val="24"/>
          <w:lang w:eastAsia="ko-KR"/>
        </w:rPr>
        <w:t>667</w:t>
      </w:r>
      <w:r w:rsidR="00827370">
        <w:rPr>
          <w:rFonts w:hint="eastAsia"/>
          <w:sz w:val="24"/>
          <w:szCs w:val="24"/>
          <w:lang w:eastAsia="ko-KR"/>
        </w:rPr>
        <w:t xml:space="preserve"> </w:t>
      </w:r>
      <w:r w:rsidR="00AB024E">
        <w:rPr>
          <w:rFonts w:hint="eastAsia"/>
          <w:sz w:val="24"/>
          <w:szCs w:val="24"/>
          <w:lang w:eastAsia="ko-KR"/>
        </w:rPr>
        <w:t>dispersed over two years)</w:t>
      </w:r>
    </w:p>
    <w:p w14:paraId="319127B0" w14:textId="2E3AEB22" w:rsidR="006A390B" w:rsidRDefault="002B42D5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2023</w:t>
      </w:r>
    </w:p>
    <w:p w14:paraId="4524570B" w14:textId="1301083D" w:rsidR="006A390B" w:rsidRDefault="002B4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Winner of Graduate Research Awards for Disarmament, Arms Control, and Non-Proliferation, jointly offered by Global Affairs Canada (GAC)</w:t>
      </w:r>
      <w:r w:rsidR="004E01E5">
        <w:rPr>
          <w:rFonts w:eastAsia="Times New Roman"/>
          <w:color w:val="000000"/>
          <w:sz w:val="24"/>
          <w:szCs w:val="24"/>
        </w:rPr>
        <w:t xml:space="preserve"> [formerly Department </w:t>
      </w:r>
      <w:r w:rsidR="004E01E5">
        <w:rPr>
          <w:rFonts w:eastAsia="Times New Roman"/>
          <w:color w:val="000000"/>
          <w:sz w:val="24"/>
          <w:szCs w:val="24"/>
        </w:rPr>
        <w:lastRenderedPageBreak/>
        <w:t>of Foreign Affairs, Trade, and Development</w:t>
      </w:r>
      <w:r w:rsidR="00491E89">
        <w:rPr>
          <w:rFonts w:eastAsia="Times New Roman"/>
          <w:color w:val="000000"/>
          <w:sz w:val="24"/>
          <w:szCs w:val="24"/>
        </w:rPr>
        <w:t>]</w:t>
      </w:r>
      <w:r>
        <w:rPr>
          <w:rFonts w:eastAsia="Times New Roman"/>
          <w:color w:val="000000"/>
          <w:sz w:val="24"/>
          <w:szCs w:val="24"/>
        </w:rPr>
        <w:t xml:space="preserve"> and Simons Foundation Canada</w:t>
      </w:r>
      <w:r w:rsidR="00E24CFF">
        <w:rPr>
          <w:rFonts w:eastAsia="Times New Roman"/>
          <w:color w:val="000000"/>
          <w:sz w:val="24"/>
          <w:szCs w:val="24"/>
        </w:rPr>
        <w:t>.</w:t>
      </w:r>
      <w:r w:rsidR="00827370">
        <w:rPr>
          <w:rFonts w:hint="eastAsia"/>
          <w:color w:val="000000"/>
          <w:sz w:val="24"/>
          <w:szCs w:val="24"/>
          <w:lang w:eastAsia="ko-KR"/>
        </w:rPr>
        <w:t xml:space="preserve"> (</w:t>
      </w:r>
      <w:r w:rsidR="00721783">
        <w:rPr>
          <w:rFonts w:eastAsia="Times New Roman"/>
          <w:color w:val="000000"/>
          <w:sz w:val="24"/>
          <w:szCs w:val="24"/>
        </w:rPr>
        <w:t>C$5000</w:t>
      </w:r>
      <w:r w:rsidR="00827370">
        <w:rPr>
          <w:rFonts w:hint="eastAsia"/>
          <w:color w:val="000000"/>
          <w:sz w:val="24"/>
          <w:szCs w:val="24"/>
          <w:lang w:eastAsia="ko-KR"/>
        </w:rPr>
        <w:t>)</w:t>
      </w:r>
    </w:p>
    <w:p w14:paraId="1E2C2361" w14:textId="227ACF98" w:rsidR="006A390B" w:rsidRDefault="002B42D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96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4"/>
          <w:szCs w:val="24"/>
        </w:rPr>
        <w:t>In the award ceremony, I gave a 30-minute presentation to high-profile Canadian diplomats at the GAC headquarters in Ottawa about current Canadian policy on global arms control and disarmament.</w:t>
      </w:r>
    </w:p>
    <w:p w14:paraId="234E3941" w14:textId="2A028C09" w:rsidR="0009511F" w:rsidRPr="0009511F" w:rsidRDefault="0009511F" w:rsidP="000951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McGill University nominee</w:t>
      </w:r>
      <w:r w:rsidR="00003185">
        <w:rPr>
          <w:rFonts w:eastAsia="Times New Roman"/>
          <w:color w:val="000000"/>
          <w:sz w:val="24"/>
          <w:szCs w:val="24"/>
        </w:rPr>
        <w:t xml:space="preserve"> (one person)</w:t>
      </w:r>
      <w:r>
        <w:rPr>
          <w:rFonts w:eastAsia="Times New Roman"/>
          <w:color w:val="000000"/>
          <w:sz w:val="24"/>
          <w:szCs w:val="24"/>
        </w:rPr>
        <w:t xml:space="preserve"> for the 2023 Social Sciences and Humanities </w:t>
      </w:r>
      <w:r w:rsidR="004D6FBC">
        <w:rPr>
          <w:rFonts w:eastAsia="Times New Roman"/>
          <w:color w:val="000000"/>
          <w:sz w:val="24"/>
          <w:szCs w:val="24"/>
        </w:rPr>
        <w:t xml:space="preserve">Research </w:t>
      </w:r>
      <w:r>
        <w:rPr>
          <w:rFonts w:eastAsia="Times New Roman"/>
          <w:color w:val="000000"/>
          <w:sz w:val="24"/>
          <w:szCs w:val="24"/>
        </w:rPr>
        <w:t>Council of Canada (SSHRC) Talent Award</w:t>
      </w:r>
      <w:r w:rsidR="00C134D7">
        <w:rPr>
          <w:rFonts w:eastAsia="Times New Roman"/>
          <w:color w:val="000000"/>
          <w:sz w:val="24"/>
          <w:szCs w:val="24"/>
        </w:rPr>
        <w:t>, a C$50,000</w:t>
      </w:r>
      <w:r w:rsidR="000F03B0">
        <w:rPr>
          <w:rFonts w:eastAsia="Times New Roman"/>
          <w:color w:val="000000"/>
          <w:sz w:val="24"/>
          <w:szCs w:val="24"/>
        </w:rPr>
        <w:t xml:space="preserve"> </w:t>
      </w:r>
      <w:r w:rsidR="00C134D7">
        <w:rPr>
          <w:rFonts w:eastAsia="Times New Roman"/>
          <w:color w:val="000000"/>
          <w:sz w:val="24"/>
          <w:szCs w:val="24"/>
        </w:rPr>
        <w:t>award</w:t>
      </w:r>
      <w:r w:rsidR="00135EAD">
        <w:rPr>
          <w:rFonts w:eastAsia="Times New Roman"/>
          <w:color w:val="000000"/>
          <w:sz w:val="24"/>
          <w:szCs w:val="24"/>
        </w:rPr>
        <w:t xml:space="preserve"> annually</w:t>
      </w:r>
      <w:r w:rsidR="00C134D7">
        <w:rPr>
          <w:rFonts w:eastAsia="Times New Roman"/>
          <w:color w:val="000000"/>
          <w:sz w:val="24"/>
          <w:szCs w:val="24"/>
        </w:rPr>
        <w:t xml:space="preserve"> given to one doctoral or postdoctoral researcher </w:t>
      </w:r>
      <w:r w:rsidR="002F3275">
        <w:rPr>
          <w:rFonts w:eastAsia="Times New Roman"/>
          <w:color w:val="000000"/>
          <w:sz w:val="24"/>
          <w:szCs w:val="24"/>
        </w:rPr>
        <w:t>in a</w:t>
      </w:r>
      <w:r w:rsidR="007375BB">
        <w:rPr>
          <w:rFonts w:eastAsia="Times New Roman"/>
          <w:color w:val="000000"/>
          <w:sz w:val="24"/>
          <w:szCs w:val="24"/>
        </w:rPr>
        <w:t>ll</w:t>
      </w:r>
      <w:r w:rsidR="00C134D7">
        <w:rPr>
          <w:rFonts w:eastAsia="Times New Roman"/>
          <w:color w:val="000000"/>
          <w:sz w:val="24"/>
          <w:szCs w:val="24"/>
        </w:rPr>
        <w:t xml:space="preserve"> humanities and social science</w:t>
      </w:r>
      <w:r w:rsidR="00671A5D">
        <w:rPr>
          <w:rFonts w:eastAsia="Times New Roman"/>
          <w:color w:val="000000"/>
          <w:sz w:val="24"/>
          <w:szCs w:val="24"/>
        </w:rPr>
        <w:t xml:space="preserve"> departments in Canada.</w:t>
      </w:r>
    </w:p>
    <w:p w14:paraId="654AC46E" w14:textId="77777777" w:rsidR="006A390B" w:rsidRDefault="002B42D5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2022</w:t>
      </w:r>
    </w:p>
    <w:p w14:paraId="005EA8E6" w14:textId="77777777" w:rsidR="006A390B" w:rsidRDefault="002B4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Graduate student anti-black racism research award, McGill University</w:t>
      </w:r>
    </w:p>
    <w:p w14:paraId="00E3C076" w14:textId="3C9B9838" w:rsidR="006A390B" w:rsidRPr="00721783" w:rsidRDefault="002B42D5" w:rsidP="0072178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96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I received this award in recognition of my theoretical contributions to the benefits of minority inclusion (article </w:t>
      </w:r>
      <w:r w:rsidR="00A261B8">
        <w:rPr>
          <w:rFonts w:hint="eastAsia"/>
          <w:color w:val="000000"/>
          <w:sz w:val="24"/>
          <w:szCs w:val="24"/>
          <w:lang w:eastAsia="ko-KR"/>
        </w:rPr>
        <w:t>published</w:t>
      </w:r>
      <w:r>
        <w:rPr>
          <w:rFonts w:eastAsia="Times New Roman"/>
          <w:color w:val="000000"/>
          <w:sz w:val="24"/>
          <w:szCs w:val="24"/>
        </w:rPr>
        <w:t xml:space="preserve"> in </w:t>
      </w:r>
      <w:r>
        <w:rPr>
          <w:rFonts w:eastAsia="Times New Roman"/>
          <w:i/>
          <w:color w:val="000000"/>
          <w:sz w:val="24"/>
          <w:szCs w:val="24"/>
        </w:rPr>
        <w:t>Hypatia</w:t>
      </w:r>
      <w:r>
        <w:rPr>
          <w:rFonts w:eastAsia="Times New Roman"/>
          <w:color w:val="000000"/>
          <w:sz w:val="24"/>
          <w:szCs w:val="24"/>
        </w:rPr>
        <w:t xml:space="preserve">) </w:t>
      </w:r>
      <w:r w:rsidR="00721783">
        <w:rPr>
          <w:rFonts w:eastAsia="Times New Roman"/>
          <w:color w:val="000000"/>
          <w:sz w:val="24"/>
          <w:szCs w:val="24"/>
        </w:rPr>
        <w:t>(C$2000).</w:t>
      </w:r>
    </w:p>
    <w:p w14:paraId="0FF9535E" w14:textId="46C26595" w:rsidR="006A390B" w:rsidRPr="00E24CFF" w:rsidRDefault="002B42D5" w:rsidP="00E24C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Everett C. Hughes Research Graduate Award, McGill University department of sociology. “Annually given to the student with the best research record in the department</w:t>
      </w:r>
      <w:r w:rsidR="00E24CFF">
        <w:rPr>
          <w:rFonts w:eastAsia="Times New Roman"/>
          <w:color w:val="000000"/>
          <w:sz w:val="24"/>
          <w:szCs w:val="24"/>
        </w:rPr>
        <w:t>.”</w:t>
      </w:r>
      <w:r>
        <w:rPr>
          <w:rFonts w:eastAsia="Times New Roman"/>
          <w:color w:val="000000"/>
          <w:sz w:val="24"/>
          <w:szCs w:val="24"/>
        </w:rPr>
        <w:t xml:space="preserve"> </w:t>
      </w:r>
      <w:r w:rsidR="00721783">
        <w:rPr>
          <w:rFonts w:eastAsia="Times New Roman"/>
          <w:color w:val="000000"/>
          <w:sz w:val="24"/>
          <w:szCs w:val="24"/>
        </w:rPr>
        <w:t xml:space="preserve"> (C$100)</w:t>
      </w:r>
    </w:p>
    <w:p w14:paraId="6B00006F" w14:textId="77777777" w:rsidR="006A390B" w:rsidRDefault="002B42D5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2021</w:t>
      </w:r>
    </w:p>
    <w:p w14:paraId="58D7E181" w14:textId="1AF2EBD1" w:rsidR="006A390B" w:rsidRPr="00AF3F9A" w:rsidRDefault="002B42D5" w:rsidP="00AF3F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  <w:r w:rsidRPr="00AF3F9A">
        <w:rPr>
          <w:rFonts w:eastAsia="Times New Roman"/>
          <w:color w:val="000000"/>
          <w:sz w:val="24"/>
          <w:szCs w:val="24"/>
        </w:rPr>
        <w:t>Graduate Excellence Award, McGill University</w:t>
      </w:r>
      <w:r w:rsidRPr="00AF3F9A">
        <w:rPr>
          <w:sz w:val="24"/>
          <w:szCs w:val="24"/>
        </w:rPr>
        <w:t xml:space="preserve"> </w:t>
      </w:r>
      <w:r w:rsidR="00AF3F9A">
        <w:rPr>
          <w:sz w:val="24"/>
          <w:szCs w:val="24"/>
        </w:rPr>
        <w:t>(</w:t>
      </w:r>
      <w:r w:rsidRPr="00AF3F9A">
        <w:rPr>
          <w:sz w:val="24"/>
          <w:szCs w:val="24"/>
        </w:rPr>
        <w:t>C$1,000</w:t>
      </w:r>
      <w:r w:rsidR="00AF3F9A">
        <w:rPr>
          <w:sz w:val="24"/>
          <w:szCs w:val="24"/>
        </w:rPr>
        <w:t>)</w:t>
      </w:r>
    </w:p>
    <w:p w14:paraId="6CF2E974" w14:textId="77777777" w:rsidR="006A390B" w:rsidRDefault="002B42D5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2020</w:t>
      </w:r>
    </w:p>
    <w:p w14:paraId="3DF2EDF1" w14:textId="77777777" w:rsidR="006A390B" w:rsidRDefault="002B4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Graduate Award Program, McGill Institute of Health and Social Policy</w:t>
      </w:r>
    </w:p>
    <w:p w14:paraId="117B1009" w14:textId="74EF1E9B" w:rsidR="006A390B" w:rsidRDefault="002B42D5" w:rsidP="00E24CF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96"/>
        <w:rPr>
          <w:b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This </w:t>
      </w:r>
      <w:r w:rsidR="00231760">
        <w:rPr>
          <w:rFonts w:eastAsia="Times New Roman"/>
          <w:color w:val="000000"/>
          <w:sz w:val="24"/>
          <w:szCs w:val="24"/>
        </w:rPr>
        <w:t>was</w:t>
      </w:r>
      <w:r>
        <w:rPr>
          <w:rFonts w:eastAsia="Times New Roman"/>
          <w:color w:val="000000"/>
          <w:sz w:val="24"/>
          <w:szCs w:val="24"/>
        </w:rPr>
        <w:t xml:space="preserve"> a two-semester training program offering hands-on-experience </w:t>
      </w:r>
      <w:r w:rsidR="002640C5">
        <w:rPr>
          <w:rFonts w:eastAsia="Times New Roman"/>
          <w:color w:val="000000"/>
          <w:sz w:val="24"/>
          <w:szCs w:val="24"/>
        </w:rPr>
        <w:t>for</w:t>
      </w:r>
      <w:r>
        <w:rPr>
          <w:rFonts w:eastAsia="Times New Roman"/>
          <w:color w:val="000000"/>
          <w:sz w:val="24"/>
          <w:szCs w:val="24"/>
        </w:rPr>
        <w:t xml:space="preserve"> communicating the results of graduate students’ health research to policymakers</w:t>
      </w:r>
      <w:r w:rsidR="00E24CFF">
        <w:rPr>
          <w:rFonts w:eastAsia="Times New Roman"/>
          <w:color w:val="000000"/>
          <w:sz w:val="24"/>
          <w:szCs w:val="24"/>
        </w:rPr>
        <w:t>. (</w:t>
      </w:r>
      <w:r>
        <w:rPr>
          <w:sz w:val="24"/>
          <w:szCs w:val="24"/>
        </w:rPr>
        <w:t>C$4,000</w:t>
      </w:r>
      <w:r w:rsidR="00E24CFF">
        <w:rPr>
          <w:sz w:val="24"/>
          <w:szCs w:val="24"/>
        </w:rPr>
        <w:t>)</w:t>
      </w:r>
    </w:p>
    <w:p w14:paraId="3922EB95" w14:textId="77777777" w:rsidR="006A390B" w:rsidRDefault="002B4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Joseph-Armand-Bombardier Canada Graduate Scholarship</w:t>
      </w:r>
    </w:p>
    <w:p w14:paraId="0BB48375" w14:textId="77777777" w:rsidR="006A390B" w:rsidRDefault="002B42D5">
      <w:pPr>
        <w:spacing w:line="276" w:lineRule="auto"/>
        <w:ind w:firstLine="800"/>
        <w:rPr>
          <w:b/>
          <w:sz w:val="24"/>
          <w:szCs w:val="24"/>
        </w:rPr>
      </w:pPr>
      <w:r>
        <w:rPr>
          <w:sz w:val="24"/>
          <w:szCs w:val="24"/>
        </w:rPr>
        <w:t>C$105,000 (disbursed over three years)</w:t>
      </w:r>
    </w:p>
    <w:p w14:paraId="2723C831" w14:textId="77777777" w:rsidR="006A390B" w:rsidRDefault="002B42D5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2019</w:t>
      </w:r>
    </w:p>
    <w:p w14:paraId="22C3CB7B" w14:textId="77777777" w:rsidR="006A390B" w:rsidRPr="00F704DA" w:rsidRDefault="002B4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  <w:lang w:val="fr-CA"/>
        </w:rPr>
      </w:pPr>
      <w:r w:rsidRPr="00F704DA">
        <w:rPr>
          <w:rFonts w:eastAsia="Times New Roman"/>
          <w:color w:val="000000"/>
          <w:sz w:val="24"/>
          <w:szCs w:val="24"/>
          <w:lang w:val="fr-CA"/>
        </w:rPr>
        <w:t>Fonds de Recherche du Québec (FRQ) doctoral scholarship</w:t>
      </w:r>
    </w:p>
    <w:p w14:paraId="4C61F2B1" w14:textId="77777777" w:rsidR="006A390B" w:rsidRDefault="002B42D5">
      <w:pPr>
        <w:spacing w:line="276" w:lineRule="auto"/>
        <w:ind w:left="720" w:firstLine="80"/>
        <w:rPr>
          <w:sz w:val="24"/>
          <w:szCs w:val="24"/>
        </w:rPr>
      </w:pPr>
      <w:r>
        <w:rPr>
          <w:sz w:val="24"/>
          <w:szCs w:val="24"/>
        </w:rPr>
        <w:t>C$21,000 per annum (discontinued after one year due to receipt of Canada Graduate Scholarship).</w:t>
      </w:r>
    </w:p>
    <w:p w14:paraId="28DD657B" w14:textId="58FA1D61" w:rsidR="006A390B" w:rsidRPr="007F14A7" w:rsidRDefault="002B42D5" w:rsidP="007F14A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/>
        <w:rPr>
          <w:sz w:val="24"/>
          <w:szCs w:val="24"/>
        </w:rPr>
      </w:pPr>
      <w:r w:rsidRPr="007F14A7">
        <w:rPr>
          <w:rFonts w:eastAsia="Times New Roman"/>
          <w:color w:val="000000"/>
          <w:sz w:val="24"/>
          <w:szCs w:val="24"/>
        </w:rPr>
        <w:t>Graduate Excellence Award, McGill University</w:t>
      </w:r>
      <w:r w:rsidR="00E24CFF" w:rsidRPr="007F14A7">
        <w:rPr>
          <w:rFonts w:eastAsia="Times New Roman"/>
          <w:color w:val="000000"/>
          <w:sz w:val="24"/>
          <w:szCs w:val="24"/>
        </w:rPr>
        <w:t xml:space="preserve"> (</w:t>
      </w:r>
      <w:r w:rsidRPr="007F14A7">
        <w:rPr>
          <w:sz w:val="24"/>
          <w:szCs w:val="24"/>
        </w:rPr>
        <w:t>C$1500</w:t>
      </w:r>
      <w:r w:rsidR="00E24CFF" w:rsidRPr="007F14A7">
        <w:rPr>
          <w:sz w:val="24"/>
          <w:szCs w:val="24"/>
        </w:rPr>
        <w:t>)</w:t>
      </w:r>
    </w:p>
    <w:p w14:paraId="508AF8D9" w14:textId="77777777" w:rsidR="006A390B" w:rsidRDefault="002B42D5">
      <w:pPr>
        <w:spacing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  <w:u w:val="single"/>
        </w:rPr>
        <w:t>2018</w:t>
      </w:r>
    </w:p>
    <w:p w14:paraId="15AAAC12" w14:textId="4F473F7E" w:rsidR="006A390B" w:rsidRPr="00E24CFF" w:rsidRDefault="002B42D5" w:rsidP="00E24C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  <w:r w:rsidRPr="00E24CFF">
        <w:rPr>
          <w:rFonts w:eastAsia="Times New Roman"/>
          <w:color w:val="000000"/>
          <w:sz w:val="24"/>
          <w:szCs w:val="24"/>
        </w:rPr>
        <w:t>McCall MacBain Scholarship</w:t>
      </w:r>
      <w:r w:rsidRPr="00E24CFF">
        <w:rPr>
          <w:sz w:val="24"/>
          <w:szCs w:val="24"/>
        </w:rPr>
        <w:tab/>
      </w:r>
      <w:r w:rsidR="00E24CFF">
        <w:rPr>
          <w:sz w:val="24"/>
          <w:szCs w:val="24"/>
        </w:rPr>
        <w:t>(</w:t>
      </w:r>
      <w:r w:rsidRPr="00E24CFF">
        <w:rPr>
          <w:sz w:val="24"/>
          <w:szCs w:val="24"/>
        </w:rPr>
        <w:t>C$6500</w:t>
      </w:r>
      <w:r w:rsidR="00E24CFF">
        <w:rPr>
          <w:sz w:val="24"/>
          <w:szCs w:val="24"/>
        </w:rPr>
        <w:t>)</w:t>
      </w:r>
    </w:p>
    <w:p w14:paraId="14475CC7" w14:textId="69356DBD" w:rsidR="006A390B" w:rsidRPr="007F14A7" w:rsidRDefault="002B42D5" w:rsidP="007F14A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/>
        <w:rPr>
          <w:sz w:val="24"/>
          <w:szCs w:val="24"/>
        </w:rPr>
      </w:pPr>
      <w:r w:rsidRPr="007F14A7">
        <w:rPr>
          <w:rFonts w:eastAsia="Times New Roman"/>
          <w:color w:val="000000"/>
          <w:sz w:val="24"/>
          <w:szCs w:val="24"/>
        </w:rPr>
        <w:t>Graduate Excellence Award, McGill University</w:t>
      </w:r>
      <w:r w:rsidR="00E24CFF" w:rsidRPr="007F14A7">
        <w:rPr>
          <w:rFonts w:eastAsia="Times New Roman"/>
          <w:color w:val="000000"/>
          <w:sz w:val="24"/>
          <w:szCs w:val="24"/>
        </w:rPr>
        <w:t xml:space="preserve"> (</w:t>
      </w:r>
      <w:r w:rsidRPr="007F14A7">
        <w:rPr>
          <w:sz w:val="24"/>
          <w:szCs w:val="24"/>
        </w:rPr>
        <w:t>C$441</w:t>
      </w:r>
      <w:r w:rsidR="00E24CFF" w:rsidRPr="007F14A7">
        <w:rPr>
          <w:sz w:val="24"/>
          <w:szCs w:val="24"/>
        </w:rPr>
        <w:t>)</w:t>
      </w:r>
    </w:p>
    <w:p w14:paraId="0B0584F2" w14:textId="1FF472A4" w:rsidR="006A390B" w:rsidRPr="007F14A7" w:rsidRDefault="002B42D5" w:rsidP="007F14A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/>
        <w:rPr>
          <w:sz w:val="24"/>
          <w:szCs w:val="24"/>
        </w:rPr>
      </w:pPr>
      <w:r w:rsidRPr="007F14A7">
        <w:rPr>
          <w:rFonts w:eastAsia="Times New Roman"/>
          <w:color w:val="000000"/>
          <w:sz w:val="24"/>
          <w:szCs w:val="24"/>
        </w:rPr>
        <w:t>Sociology Graduate Award, McGill University</w:t>
      </w:r>
      <w:r w:rsidR="00E24CFF" w:rsidRPr="007F14A7">
        <w:rPr>
          <w:rFonts w:eastAsia="Times New Roman"/>
          <w:color w:val="000000"/>
          <w:sz w:val="24"/>
          <w:szCs w:val="24"/>
        </w:rPr>
        <w:t xml:space="preserve"> (</w:t>
      </w:r>
      <w:r w:rsidRPr="007F14A7">
        <w:rPr>
          <w:sz w:val="24"/>
          <w:szCs w:val="24"/>
        </w:rPr>
        <w:t>C$325</w:t>
      </w:r>
      <w:r w:rsidR="00E24CFF" w:rsidRPr="007F14A7">
        <w:rPr>
          <w:sz w:val="24"/>
          <w:szCs w:val="24"/>
        </w:rPr>
        <w:t>)</w:t>
      </w:r>
    </w:p>
    <w:p w14:paraId="6DC9EB16" w14:textId="77777777" w:rsidR="006A390B" w:rsidRDefault="002B42D5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2010-2013</w:t>
      </w:r>
    </w:p>
    <w:p w14:paraId="764CAD84" w14:textId="77777777" w:rsidR="006A390B" w:rsidRDefault="002B4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Merit-based entrance scholarship, University of Hong Kong</w:t>
      </w:r>
    </w:p>
    <w:p w14:paraId="76A98AF9" w14:textId="77777777" w:rsidR="006A390B" w:rsidRDefault="00001793" w:rsidP="00E8562D">
      <w:pPr>
        <w:spacing w:after="240" w:line="276" w:lineRule="auto"/>
        <w:ind w:left="720"/>
        <w:rPr>
          <w:sz w:val="28"/>
          <w:szCs w:val="28"/>
        </w:rPr>
      </w:pPr>
      <w:r>
        <w:rPr>
          <w:sz w:val="24"/>
          <w:szCs w:val="24"/>
        </w:rPr>
        <w:t>HK$20,000 per annum</w:t>
      </w:r>
      <w:r w:rsidR="00681BC8">
        <w:rPr>
          <w:sz w:val="24"/>
          <w:szCs w:val="24"/>
        </w:rPr>
        <w:t xml:space="preserve"> for three years (received for two years due to one year of </w:t>
      </w:r>
      <w:r w:rsidR="006A4958">
        <w:rPr>
          <w:sz w:val="24"/>
          <w:szCs w:val="24"/>
        </w:rPr>
        <w:t>visiting study at the University of Zurich</w:t>
      </w:r>
      <w:r w:rsidR="00681BC8">
        <w:rPr>
          <w:sz w:val="24"/>
          <w:szCs w:val="24"/>
        </w:rPr>
        <w:t>).</w:t>
      </w:r>
    </w:p>
    <w:p w14:paraId="6145738F" w14:textId="77777777" w:rsidR="006A390B" w:rsidRDefault="002B42D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tbl>
      <w:tblPr>
        <w:tblStyle w:val="a1"/>
        <w:tblW w:w="9498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238"/>
      </w:tblGrid>
      <w:tr w:rsidR="006A390B" w14:paraId="7DCB56A0" w14:textId="77777777" w:rsidTr="007A0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4" w:space="0" w:color="7F7F7F"/>
              <w:left w:val="nil"/>
            </w:tcBorders>
          </w:tcPr>
          <w:p w14:paraId="406F0D97" w14:textId="77777777" w:rsidR="006A390B" w:rsidRDefault="002B42D5">
            <w:pPr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 xml:space="preserve">2018 - </w:t>
            </w:r>
          </w:p>
          <w:p w14:paraId="7F692F1F" w14:textId="77777777" w:rsidR="006A390B" w:rsidRDefault="002B42D5">
            <w:pPr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2023</w:t>
            </w:r>
          </w:p>
        </w:tc>
        <w:tc>
          <w:tcPr>
            <w:tcW w:w="8238" w:type="dxa"/>
            <w:tcBorders>
              <w:top w:val="single" w:sz="4" w:space="0" w:color="7F7F7F"/>
              <w:right w:val="nil"/>
            </w:tcBorders>
          </w:tcPr>
          <w:p w14:paraId="0141AD3B" w14:textId="77777777" w:rsidR="006A390B" w:rsidRPr="00127EDC" w:rsidRDefault="002B42D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127EDC">
              <w:rPr>
                <w:bCs/>
                <w:sz w:val="24"/>
                <w:szCs w:val="24"/>
              </w:rPr>
              <w:t>McGill University, Ph.D. Sociology</w:t>
            </w:r>
          </w:p>
          <w:p w14:paraId="4F9F5260" w14:textId="77777777" w:rsidR="006A390B" w:rsidRDefault="002B42D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b w:val="0"/>
                <w:sz w:val="24"/>
                <w:szCs w:val="24"/>
              </w:rPr>
              <w:t>GPA: 3.95 out of 4.0</w:t>
            </w:r>
          </w:p>
          <w:p w14:paraId="2E281195" w14:textId="77777777" w:rsidR="006A390B" w:rsidRDefault="002B42D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Doctoral advisor: Prof. Eran Shor</w:t>
            </w:r>
          </w:p>
          <w:p w14:paraId="523744DD" w14:textId="77777777" w:rsidR="006A390B" w:rsidRDefault="002B42D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4"/>
              </w:rPr>
              <w:t xml:space="preserve">Area Exams: </w:t>
            </w:r>
          </w:p>
          <w:p w14:paraId="2D59B3EB" w14:textId="74184AFD" w:rsidR="006A390B" w:rsidRDefault="002B42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4"/>
              </w:rPr>
              <w:t>Sociology of Knowledge</w:t>
            </w:r>
            <w:r w:rsidR="00853ECC">
              <w:rPr>
                <w:rFonts w:eastAsia="Times New Roman"/>
                <w:b w:val="0"/>
                <w:color w:val="000000"/>
                <w:sz w:val="24"/>
                <w:szCs w:val="24"/>
              </w:rPr>
              <w:t xml:space="preserve">, specialization </w:t>
            </w:r>
            <w:r w:rsidR="00FD3E88">
              <w:rPr>
                <w:rFonts w:eastAsia="Times New Roman"/>
                <w:b w:val="0"/>
                <w:color w:val="000000"/>
                <w:sz w:val="24"/>
                <w:szCs w:val="24"/>
              </w:rPr>
              <w:t>‘</w:t>
            </w:r>
            <w:r w:rsidR="00853ECC">
              <w:rPr>
                <w:rFonts w:eastAsia="Times New Roman"/>
                <w:b w:val="0"/>
                <w:color w:val="000000"/>
                <w:sz w:val="24"/>
                <w:szCs w:val="24"/>
              </w:rPr>
              <w:t>social epistemology</w:t>
            </w:r>
            <w:r w:rsidR="00FD3E88">
              <w:rPr>
                <w:rFonts w:eastAsia="Times New Roman"/>
                <w:b w:val="0"/>
                <w:color w:val="000000"/>
                <w:sz w:val="24"/>
                <w:szCs w:val="24"/>
              </w:rPr>
              <w:t>’</w:t>
            </w:r>
            <w:r>
              <w:rPr>
                <w:rFonts w:eastAsia="Times New Roman"/>
                <w:b w:val="0"/>
                <w:color w:val="000000"/>
                <w:sz w:val="24"/>
                <w:szCs w:val="24"/>
              </w:rPr>
              <w:t xml:space="preserve"> (committee chair Prof. Peter McMahan).</w:t>
            </w:r>
          </w:p>
          <w:p w14:paraId="65580BD8" w14:textId="6A5C419B" w:rsidR="006A390B" w:rsidRDefault="002B42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4"/>
              </w:rPr>
              <w:t>Political Sociology</w:t>
            </w:r>
            <w:r w:rsidR="00853ECC">
              <w:rPr>
                <w:rFonts w:eastAsia="Times New Roman"/>
                <w:b w:val="0"/>
                <w:color w:val="000000"/>
                <w:sz w:val="24"/>
                <w:szCs w:val="24"/>
              </w:rPr>
              <w:t xml:space="preserve">, specialization </w:t>
            </w:r>
            <w:r w:rsidR="00FD3E88">
              <w:rPr>
                <w:rFonts w:eastAsia="Times New Roman"/>
                <w:b w:val="0"/>
                <w:color w:val="000000"/>
                <w:sz w:val="24"/>
                <w:szCs w:val="24"/>
              </w:rPr>
              <w:t>‘theor</w:t>
            </w:r>
            <w:r w:rsidR="008F7AE6">
              <w:rPr>
                <w:rFonts w:eastAsia="Times New Roman"/>
                <w:b w:val="0"/>
                <w:color w:val="000000"/>
                <w:sz w:val="24"/>
                <w:szCs w:val="24"/>
              </w:rPr>
              <w:t>ies</w:t>
            </w:r>
            <w:r w:rsidR="00FD3E88">
              <w:rPr>
                <w:rFonts w:eastAsia="Times New Roman"/>
                <w:b w:val="0"/>
                <w:color w:val="000000"/>
                <w:sz w:val="24"/>
                <w:szCs w:val="24"/>
              </w:rPr>
              <w:t xml:space="preserve"> of power’</w:t>
            </w:r>
            <w:r>
              <w:rPr>
                <w:rFonts w:eastAsia="Times New Roman"/>
                <w:b w:val="0"/>
                <w:color w:val="000000"/>
                <w:sz w:val="24"/>
                <w:szCs w:val="24"/>
              </w:rPr>
              <w:t xml:space="preserve"> (committee chair Prof. Barry </w:t>
            </w:r>
            <w:proofErr w:type="spellStart"/>
            <w:r>
              <w:rPr>
                <w:rFonts w:eastAsia="Times New Roman"/>
                <w:b w:val="0"/>
                <w:color w:val="000000"/>
                <w:sz w:val="24"/>
                <w:szCs w:val="24"/>
              </w:rPr>
              <w:t>Eidlin</w:t>
            </w:r>
            <w:proofErr w:type="spellEnd"/>
            <w:r>
              <w:rPr>
                <w:rFonts w:eastAsia="Times New Roman"/>
                <w:b w:val="0"/>
                <w:color w:val="000000"/>
                <w:sz w:val="24"/>
                <w:szCs w:val="24"/>
              </w:rPr>
              <w:t>). The exam committee wrote in the decision letter that it tried to award a formal “distinction” but could not since the system only allows pass/fail. It suggested that I write this in my CV.</w:t>
            </w:r>
          </w:p>
        </w:tc>
      </w:tr>
      <w:tr w:rsidR="006A390B" w14:paraId="5B0DE44F" w14:textId="77777777" w:rsidTr="007A0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nil"/>
            </w:tcBorders>
          </w:tcPr>
          <w:p w14:paraId="7CC72D4F" w14:textId="77777777" w:rsidR="006A390B" w:rsidRDefault="002B42D5">
            <w:pPr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2016</w:t>
            </w:r>
          </w:p>
        </w:tc>
        <w:tc>
          <w:tcPr>
            <w:tcW w:w="8238" w:type="dxa"/>
            <w:tcBorders>
              <w:right w:val="nil"/>
            </w:tcBorders>
          </w:tcPr>
          <w:p w14:paraId="00223334" w14:textId="77777777" w:rsidR="006A390B" w:rsidRPr="00127EDC" w:rsidRDefault="002B42D5">
            <w:pPr>
              <w:tabs>
                <w:tab w:val="left" w:pos="3728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27EDC">
              <w:rPr>
                <w:b/>
                <w:bCs/>
                <w:sz w:val="24"/>
                <w:szCs w:val="24"/>
              </w:rPr>
              <w:t>McGill University, MA History</w:t>
            </w:r>
          </w:p>
          <w:p w14:paraId="3B12FCFA" w14:textId="77777777" w:rsidR="006A390B" w:rsidRDefault="002B42D5">
            <w:pPr>
              <w:tabs>
                <w:tab w:val="left" w:pos="3728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Focus areas: Historiography and Nationalism</w:t>
            </w:r>
          </w:p>
          <w:p w14:paraId="627FC74E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GPA: 3.83 out of 4.0</w:t>
            </w:r>
          </w:p>
        </w:tc>
      </w:tr>
      <w:tr w:rsidR="006A390B" w14:paraId="64AEDC9F" w14:textId="77777777" w:rsidTr="007A0C1A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nil"/>
            </w:tcBorders>
          </w:tcPr>
          <w:p w14:paraId="3EFC96E5" w14:textId="77777777" w:rsidR="006A390B" w:rsidRDefault="002B42D5">
            <w:p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2015</w:t>
            </w:r>
          </w:p>
        </w:tc>
        <w:tc>
          <w:tcPr>
            <w:tcW w:w="8238" w:type="dxa"/>
            <w:tcBorders>
              <w:right w:val="nil"/>
            </w:tcBorders>
          </w:tcPr>
          <w:p w14:paraId="7B35B41E" w14:textId="77777777" w:rsidR="006A390B" w:rsidRPr="00127EDC" w:rsidRDefault="002B42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27EDC">
              <w:rPr>
                <w:b/>
                <w:bCs/>
                <w:sz w:val="24"/>
                <w:szCs w:val="24"/>
              </w:rPr>
              <w:t>London School of Economics and Political Science,</w:t>
            </w:r>
          </w:p>
          <w:p w14:paraId="564BD670" w14:textId="77777777" w:rsidR="006A390B" w:rsidRPr="00127EDC" w:rsidRDefault="002B42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27EDC">
              <w:rPr>
                <w:b/>
                <w:bCs/>
                <w:sz w:val="24"/>
                <w:szCs w:val="24"/>
              </w:rPr>
              <w:t>MSc Political Economy of Late Development</w:t>
            </w:r>
          </w:p>
          <w:p w14:paraId="366E6420" w14:textId="77777777" w:rsidR="006A390B" w:rsidRDefault="002B42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Degree classification: Distinction</w:t>
            </w:r>
          </w:p>
          <w:p w14:paraId="4403E682" w14:textId="77777777" w:rsidR="006A390B" w:rsidRDefault="002B42D5">
            <w:pPr>
              <w:tabs>
                <w:tab w:val="left" w:pos="3728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Focus areas: International Political Economy, Colonialism and Development</w:t>
            </w:r>
          </w:p>
        </w:tc>
      </w:tr>
      <w:tr w:rsidR="006A390B" w14:paraId="56382DCA" w14:textId="77777777" w:rsidTr="004B1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nil"/>
            </w:tcBorders>
          </w:tcPr>
          <w:p w14:paraId="23529FF9" w14:textId="77777777" w:rsidR="006A390B" w:rsidRDefault="002B42D5">
            <w:p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2010 -</w:t>
            </w:r>
          </w:p>
          <w:p w14:paraId="33CFCFA0" w14:textId="77777777" w:rsidR="006A390B" w:rsidRDefault="002B42D5">
            <w:p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2013</w:t>
            </w:r>
          </w:p>
        </w:tc>
        <w:tc>
          <w:tcPr>
            <w:tcW w:w="8238" w:type="dxa"/>
            <w:tcBorders>
              <w:right w:val="nil"/>
            </w:tcBorders>
          </w:tcPr>
          <w:p w14:paraId="465D017F" w14:textId="41C20B61" w:rsidR="006A390B" w:rsidRPr="00127EDC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27EDC">
              <w:rPr>
                <w:b/>
                <w:bCs/>
                <w:sz w:val="24"/>
                <w:szCs w:val="24"/>
              </w:rPr>
              <w:t>University of Hong Kong, Bachelor of Economics and Finance</w:t>
            </w:r>
          </w:p>
          <w:p w14:paraId="790F2CD7" w14:textId="73BEEAC4" w:rsidR="006A390B" w:rsidRDefault="006251CA" w:rsidP="004B188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Degree classification: </w:t>
            </w:r>
            <w:r w:rsidR="00562DB1">
              <w:rPr>
                <w:sz w:val="24"/>
                <w:szCs w:val="24"/>
              </w:rPr>
              <w:t xml:space="preserve">Upper-second class </w:t>
            </w:r>
            <w:proofErr w:type="spellStart"/>
            <w:r w:rsidR="00562DB1">
              <w:rPr>
                <w:sz w:val="24"/>
                <w:szCs w:val="24"/>
              </w:rPr>
              <w:t>honours</w:t>
            </w:r>
            <w:proofErr w:type="spellEnd"/>
          </w:p>
        </w:tc>
      </w:tr>
      <w:tr w:rsidR="006A390B" w14:paraId="1E96F56A" w14:textId="77777777" w:rsidTr="007A0C1A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8" w:type="dxa"/>
            <w:gridSpan w:val="2"/>
            <w:tcBorders>
              <w:left w:val="nil"/>
              <w:right w:val="nil"/>
            </w:tcBorders>
          </w:tcPr>
          <w:p w14:paraId="4441779F" w14:textId="77777777" w:rsidR="006A390B" w:rsidRDefault="002B42D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(Below </w:t>
            </w:r>
            <w:proofErr w:type="gramStart"/>
            <w:r>
              <w:rPr>
                <w:b w:val="0"/>
                <w:sz w:val="24"/>
                <w:szCs w:val="24"/>
              </w:rPr>
              <w:t>are</w:t>
            </w:r>
            <w:proofErr w:type="gramEnd"/>
            <w:r>
              <w:rPr>
                <w:b w:val="0"/>
                <w:color w:val="FF000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study abroad programs)</w:t>
            </w:r>
          </w:p>
        </w:tc>
      </w:tr>
      <w:tr w:rsidR="006A390B" w14:paraId="10DFF486" w14:textId="77777777" w:rsidTr="007A0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nil"/>
            </w:tcBorders>
          </w:tcPr>
          <w:p w14:paraId="2051B781" w14:textId="77777777" w:rsidR="006A390B" w:rsidRDefault="002B42D5">
            <w:p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2011-</w:t>
            </w:r>
          </w:p>
          <w:p w14:paraId="79F99B17" w14:textId="77777777" w:rsidR="006A390B" w:rsidRDefault="002B42D5">
            <w:p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2012</w:t>
            </w:r>
          </w:p>
        </w:tc>
        <w:tc>
          <w:tcPr>
            <w:tcW w:w="8238" w:type="dxa"/>
            <w:tcBorders>
              <w:right w:val="nil"/>
            </w:tcBorders>
          </w:tcPr>
          <w:p w14:paraId="77BFA947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Universität Zürich, one-year visiting study (In German)</w:t>
            </w:r>
          </w:p>
          <w:p w14:paraId="0ECE069A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GPA: 4.9 out of 6.0</w:t>
            </w:r>
          </w:p>
        </w:tc>
      </w:tr>
      <w:tr w:rsidR="006A390B" w:rsidRPr="0063358D" w14:paraId="52B9A45A" w14:textId="77777777" w:rsidTr="007A0C1A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nil"/>
            </w:tcBorders>
          </w:tcPr>
          <w:p w14:paraId="7AB48374" w14:textId="77777777" w:rsidR="006A390B" w:rsidRDefault="002B42D5">
            <w:p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2011</w:t>
            </w:r>
          </w:p>
        </w:tc>
        <w:tc>
          <w:tcPr>
            <w:tcW w:w="8238" w:type="dxa"/>
            <w:tcBorders>
              <w:right w:val="nil"/>
            </w:tcBorders>
          </w:tcPr>
          <w:p w14:paraId="7A2403FB" w14:textId="77777777" w:rsidR="006A390B" w:rsidRPr="00F704DA" w:rsidRDefault="002B42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CA"/>
              </w:rPr>
            </w:pPr>
            <w:r w:rsidRPr="00F704DA">
              <w:rPr>
                <w:sz w:val="24"/>
                <w:szCs w:val="24"/>
                <w:lang w:val="fr-CA"/>
              </w:rPr>
              <w:t>École normale Supérieure à Paris, Un été à l'ENS (In French)</w:t>
            </w:r>
          </w:p>
        </w:tc>
      </w:tr>
      <w:tr w:rsidR="006A390B" w14:paraId="39D3A0E0" w14:textId="77777777" w:rsidTr="007A0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8" w:type="dxa"/>
            <w:gridSpan w:val="2"/>
            <w:tcBorders>
              <w:left w:val="nil"/>
              <w:right w:val="nil"/>
            </w:tcBorders>
          </w:tcPr>
          <w:p w14:paraId="36E2E763" w14:textId="77777777" w:rsidR="006A390B" w:rsidRDefault="002B42D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(Below are uncompleted degree programs)</w:t>
            </w:r>
          </w:p>
        </w:tc>
      </w:tr>
      <w:tr w:rsidR="006A390B" w14:paraId="132F920D" w14:textId="77777777" w:rsidTr="007A0C1A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nil"/>
              <w:bottom w:val="single" w:sz="4" w:space="0" w:color="7F7F7F"/>
            </w:tcBorders>
          </w:tcPr>
          <w:p w14:paraId="06CF7809" w14:textId="77777777" w:rsidR="006A390B" w:rsidRDefault="002B42D5">
            <w:p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2020-2021</w:t>
            </w:r>
          </w:p>
        </w:tc>
        <w:tc>
          <w:tcPr>
            <w:tcW w:w="8238" w:type="dxa"/>
            <w:tcBorders>
              <w:bottom w:val="single" w:sz="4" w:space="0" w:color="7F7F7F"/>
              <w:right w:val="nil"/>
            </w:tcBorders>
          </w:tcPr>
          <w:p w14:paraId="603CAFC2" w14:textId="77777777" w:rsidR="006A390B" w:rsidRDefault="002B42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MSc Epistemology Ethics and Mind (Online), University of Edinburgh</w:t>
            </w:r>
          </w:p>
        </w:tc>
      </w:tr>
    </w:tbl>
    <w:p w14:paraId="2302B7C5" w14:textId="77777777" w:rsidR="006D4C39" w:rsidRDefault="006D4C39">
      <w:pPr>
        <w:spacing w:line="276" w:lineRule="auto"/>
        <w:rPr>
          <w:sz w:val="28"/>
          <w:szCs w:val="28"/>
        </w:rPr>
      </w:pPr>
    </w:p>
    <w:p w14:paraId="3A50B923" w14:textId="50E9733F" w:rsidR="006A390B" w:rsidRDefault="002B42D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Language Skills</w:t>
      </w:r>
    </w:p>
    <w:tbl>
      <w:tblPr>
        <w:tblStyle w:val="a2"/>
        <w:tblW w:w="9257" w:type="dxa"/>
        <w:tblBorders>
          <w:top w:val="single" w:sz="4" w:space="0" w:color="7F7F7F"/>
          <w:bottom w:val="single" w:sz="4" w:space="0" w:color="7F7F7F"/>
          <w:insideH w:val="single" w:sz="4" w:space="0" w:color="7F7F7F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2248"/>
        <w:gridCol w:w="4579"/>
      </w:tblGrid>
      <w:tr w:rsidR="006A390B" w14:paraId="0640EDC6" w14:textId="77777777" w:rsidTr="00CF5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bottom w:val="none" w:sz="0" w:space="0" w:color="auto"/>
            </w:tcBorders>
          </w:tcPr>
          <w:p w14:paraId="45DB52E0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Language</w:t>
            </w:r>
          </w:p>
        </w:tc>
        <w:tc>
          <w:tcPr>
            <w:tcW w:w="2248" w:type="dxa"/>
            <w:tcBorders>
              <w:bottom w:val="none" w:sz="0" w:space="0" w:color="auto"/>
            </w:tcBorders>
          </w:tcPr>
          <w:p w14:paraId="0A072914" w14:textId="77777777" w:rsidR="006A390B" w:rsidRDefault="002B42D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Proficiency</w:t>
            </w:r>
          </w:p>
        </w:tc>
        <w:tc>
          <w:tcPr>
            <w:tcW w:w="4579" w:type="dxa"/>
            <w:tcBorders>
              <w:bottom w:val="none" w:sz="0" w:space="0" w:color="auto"/>
            </w:tcBorders>
          </w:tcPr>
          <w:p w14:paraId="4FBFA59A" w14:textId="77777777" w:rsidR="006A390B" w:rsidRDefault="002B42D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Certification</w:t>
            </w:r>
          </w:p>
        </w:tc>
      </w:tr>
      <w:tr w:rsidR="006A390B" w14:paraId="66A05730" w14:textId="77777777" w:rsidTr="00CF5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03EE7CD5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English</w:t>
            </w:r>
          </w:p>
          <w:p w14:paraId="6F3797D2" w14:textId="77777777" w:rsidR="00697D00" w:rsidRDefault="00697D00">
            <w:p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Korean</w:t>
            </w:r>
          </w:p>
          <w:p w14:paraId="42C84614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French</w:t>
            </w:r>
          </w:p>
          <w:p w14:paraId="18355199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German</w:t>
            </w:r>
          </w:p>
          <w:p w14:paraId="28C476A6" w14:textId="77777777" w:rsidR="00DF4FF0" w:rsidRDefault="00DF4FF0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50881660" w14:textId="540396FE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Japanese</w:t>
            </w:r>
          </w:p>
          <w:p w14:paraId="0FCF38C5" w14:textId="4AF98DBD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Mandarin</w:t>
            </w:r>
            <w:r w:rsidR="009C3954">
              <w:rPr>
                <w:b w:val="0"/>
                <w:sz w:val="24"/>
                <w:szCs w:val="24"/>
              </w:rPr>
              <w:t xml:space="preserve"> Chinese</w:t>
            </w:r>
          </w:p>
          <w:p w14:paraId="0C0EF200" w14:textId="77777777" w:rsidR="00DE2430" w:rsidRDefault="00DE2430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1BC19384" w14:textId="1126797A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Classical Chinese</w:t>
            </w:r>
          </w:p>
        </w:tc>
        <w:tc>
          <w:tcPr>
            <w:tcW w:w="2248" w:type="dxa"/>
            <w:tcBorders>
              <w:top w:val="none" w:sz="0" w:space="0" w:color="auto"/>
              <w:bottom w:val="none" w:sz="0" w:space="0" w:color="auto"/>
            </w:tcBorders>
          </w:tcPr>
          <w:p w14:paraId="6C450066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Native equivalent</w:t>
            </w:r>
          </w:p>
          <w:p w14:paraId="2E2D33E7" w14:textId="77777777" w:rsidR="00697D00" w:rsidRDefault="00697D0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Native</w:t>
            </w:r>
          </w:p>
          <w:p w14:paraId="172CFFA9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</w:t>
            </w:r>
          </w:p>
          <w:p w14:paraId="3458A899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</w:t>
            </w:r>
          </w:p>
          <w:p w14:paraId="3463610B" w14:textId="77777777" w:rsidR="00153E93" w:rsidRDefault="00153E9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848C3E2" w14:textId="55DA57B3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</w:t>
            </w:r>
          </w:p>
          <w:p w14:paraId="2A8F87D3" w14:textId="4F4ADE84" w:rsidR="006A390B" w:rsidRPr="00C25F40" w:rsidRDefault="00C25F4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  <w:lang w:eastAsia="ko-KR"/>
              </w:rPr>
            </w:pPr>
            <w:r>
              <w:rPr>
                <w:rFonts w:hint="eastAsia"/>
                <w:bCs/>
                <w:sz w:val="24"/>
                <w:szCs w:val="24"/>
                <w:lang w:eastAsia="ko-KR"/>
              </w:rPr>
              <w:t>Proficient</w:t>
            </w:r>
            <w:r w:rsidRPr="00C25F40">
              <w:rPr>
                <w:rFonts w:hint="eastAsia"/>
                <w:bCs/>
                <w:sz w:val="24"/>
                <w:szCs w:val="24"/>
                <w:lang w:eastAsia="ko-KR"/>
              </w:rPr>
              <w:t xml:space="preserve"> reading</w:t>
            </w:r>
          </w:p>
          <w:p w14:paraId="5DF0D74B" w14:textId="77777777" w:rsidR="00DE2430" w:rsidRDefault="00DE243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F5A7182" w14:textId="346691B7" w:rsidR="006A390B" w:rsidRPr="007129FD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Proficient reading</w:t>
            </w:r>
          </w:p>
        </w:tc>
        <w:tc>
          <w:tcPr>
            <w:tcW w:w="4579" w:type="dxa"/>
            <w:tcBorders>
              <w:top w:val="none" w:sz="0" w:space="0" w:color="auto"/>
              <w:bottom w:val="none" w:sz="0" w:space="0" w:color="auto"/>
            </w:tcBorders>
          </w:tcPr>
          <w:p w14:paraId="35F88B0C" w14:textId="77777777" w:rsidR="007129FD" w:rsidRDefault="007129F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984A100" w14:textId="77777777" w:rsidR="00EE70C3" w:rsidRDefault="00EE70C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AFB0C66" w14:textId="1A5C29CC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DALF C2</w:t>
            </w:r>
            <w:r w:rsidR="00DF4FF0">
              <w:rPr>
                <w:sz w:val="24"/>
                <w:szCs w:val="24"/>
              </w:rPr>
              <w:t xml:space="preserve"> (highest among six levels)</w:t>
            </w:r>
          </w:p>
          <w:p w14:paraId="2C177202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Grosses </w:t>
            </w:r>
            <w:proofErr w:type="spellStart"/>
            <w:r>
              <w:rPr>
                <w:sz w:val="24"/>
                <w:szCs w:val="24"/>
              </w:rPr>
              <w:t>Deutsches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Sprachdiplom</w:t>
            </w:r>
            <w:proofErr w:type="spellEnd"/>
            <w:r>
              <w:rPr>
                <w:sz w:val="24"/>
                <w:szCs w:val="24"/>
              </w:rPr>
              <w:t xml:space="preserve"> C2</w:t>
            </w:r>
          </w:p>
          <w:p w14:paraId="05449B26" w14:textId="6FCD2EC7" w:rsidR="00DF4FF0" w:rsidRDefault="00DF4FF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(highest among six levels)</w:t>
            </w:r>
          </w:p>
          <w:p w14:paraId="685670DA" w14:textId="517A1318" w:rsidR="00DF4FF0" w:rsidRDefault="002B42D5" w:rsidP="00DF4FF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JLPT N1</w:t>
            </w:r>
            <w:r w:rsidR="00DF4FF0">
              <w:rPr>
                <w:sz w:val="24"/>
                <w:szCs w:val="24"/>
              </w:rPr>
              <w:t xml:space="preserve"> (highest among five levels)</w:t>
            </w:r>
          </w:p>
          <w:p w14:paraId="5B821A7B" w14:textId="735F06AA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HSK level 5</w:t>
            </w:r>
            <w:r w:rsidR="00DF4FF0">
              <w:rPr>
                <w:sz w:val="24"/>
                <w:szCs w:val="24"/>
              </w:rPr>
              <w:t xml:space="preserve"> (</w:t>
            </w:r>
            <w:r w:rsidR="000259CE">
              <w:rPr>
                <w:sz w:val="24"/>
                <w:szCs w:val="24"/>
              </w:rPr>
              <w:t>second highest</w:t>
            </w:r>
            <w:r w:rsidR="00DF4FF0">
              <w:rPr>
                <w:sz w:val="24"/>
                <w:szCs w:val="24"/>
              </w:rPr>
              <w:t xml:space="preserve"> among six levels)</w:t>
            </w:r>
          </w:p>
          <w:p w14:paraId="293EBB33" w14:textId="77777777" w:rsidR="006A390B" w:rsidRDefault="006A390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10B0515" w14:textId="77777777" w:rsidR="00E7079D" w:rsidRDefault="00E7079D" w:rsidP="00B7456C">
      <w:pPr>
        <w:spacing w:line="276" w:lineRule="auto"/>
        <w:rPr>
          <w:b/>
          <w:sz w:val="28"/>
          <w:szCs w:val="28"/>
        </w:rPr>
      </w:pPr>
    </w:p>
    <w:p w14:paraId="23BE8E3F" w14:textId="77777777" w:rsidR="0060591E" w:rsidRDefault="0060591E" w:rsidP="0060591E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Research Methods</w:t>
      </w:r>
    </w:p>
    <w:tbl>
      <w:tblPr>
        <w:tblW w:w="9060" w:type="dxa"/>
        <w:tblBorders>
          <w:top w:val="single" w:sz="4" w:space="0" w:color="7F7F7F"/>
          <w:left w:val="nil"/>
          <w:bottom w:val="single" w:sz="4" w:space="0" w:color="7F7F7F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7500"/>
      </w:tblGrid>
      <w:tr w:rsidR="0060591E" w14:paraId="3F6E8611" w14:textId="77777777" w:rsidTr="00185117">
        <w:trPr>
          <w:trHeight w:val="890"/>
        </w:trPr>
        <w:tc>
          <w:tcPr>
            <w:tcW w:w="1560" w:type="dxa"/>
          </w:tcPr>
          <w:p w14:paraId="6063C90C" w14:textId="77777777" w:rsidR="0060591E" w:rsidRDefault="0060591E" w:rsidP="00317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Quantitative</w:t>
            </w:r>
          </w:p>
        </w:tc>
        <w:tc>
          <w:tcPr>
            <w:tcW w:w="7500" w:type="dxa"/>
          </w:tcPr>
          <w:p w14:paraId="6F24BA1B" w14:textId="288641ED" w:rsidR="0060591E" w:rsidRDefault="00CE1DB6" w:rsidP="00317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Areas</w:t>
            </w:r>
            <w:r w:rsidR="002437E4">
              <w:rPr>
                <w:sz w:val="24"/>
                <w:szCs w:val="24"/>
              </w:rPr>
              <w:t xml:space="preserve"> with </w:t>
            </w:r>
            <w:r w:rsidR="00E7079D">
              <w:rPr>
                <w:rFonts w:hint="eastAsia"/>
                <w:sz w:val="24"/>
                <w:szCs w:val="24"/>
                <w:lang w:eastAsia="ko-KR"/>
              </w:rPr>
              <w:t xml:space="preserve">methodological contributions or research-level </w:t>
            </w:r>
            <w:r w:rsidR="000D43FE">
              <w:rPr>
                <w:rFonts w:hint="eastAsia"/>
                <w:sz w:val="24"/>
                <w:szCs w:val="24"/>
                <w:lang w:eastAsia="ko-KR"/>
              </w:rPr>
              <w:t>competence</w:t>
            </w:r>
            <w:r w:rsidR="0060591E">
              <w:rPr>
                <w:sz w:val="24"/>
                <w:szCs w:val="24"/>
              </w:rPr>
              <w:t>:</w:t>
            </w:r>
          </w:p>
          <w:p w14:paraId="6F049B76" w14:textId="392CCBA8" w:rsidR="0060591E" w:rsidRDefault="0060591E" w:rsidP="006059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Multilevel modeling: Choice of centering, Latent centering, Complex L1- and L2- variances, </w:t>
            </w:r>
            <w:proofErr w:type="gramStart"/>
            <w:r>
              <w:rPr>
                <w:rFonts w:eastAsia="Times New Roman"/>
                <w:color w:val="000000"/>
                <w:sz w:val="24"/>
                <w:szCs w:val="24"/>
              </w:rPr>
              <w:t>Non-nested</w:t>
            </w:r>
            <w:proofErr w:type="gramEnd"/>
            <w:r>
              <w:rPr>
                <w:rFonts w:eastAsia="Times New Roman"/>
                <w:color w:val="000000"/>
                <w:sz w:val="24"/>
                <w:szCs w:val="24"/>
              </w:rPr>
              <w:t xml:space="preserve"> models</w:t>
            </w:r>
          </w:p>
          <w:p w14:paraId="1ECCEF3C" w14:textId="1ECE9BF2" w:rsidR="0060591E" w:rsidRDefault="0060591E" w:rsidP="006059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Causal inference: Contextual analysis, Causal mediation analysis, Instrumental variables</w:t>
            </w:r>
          </w:p>
          <w:p w14:paraId="3702A3E5" w14:textId="77777777" w:rsidR="0060591E" w:rsidRDefault="0060591E" w:rsidP="00317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Areas of applied-level proficiency, training, and experience:</w:t>
            </w:r>
          </w:p>
          <w:p w14:paraId="7B564C86" w14:textId="0540583E" w:rsidR="0060591E" w:rsidRDefault="0060591E" w:rsidP="006059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Network analysis</w:t>
            </w:r>
          </w:p>
          <w:p w14:paraId="38C2A3B2" w14:textId="17E97370" w:rsidR="0060591E" w:rsidRDefault="0060591E" w:rsidP="006059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Latent variable models</w:t>
            </w:r>
          </w:p>
          <w:p w14:paraId="35805B6F" w14:textId="77777777" w:rsidR="0060591E" w:rsidRDefault="0060591E" w:rsidP="006059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Probing complex interaction effects</w:t>
            </w:r>
          </w:p>
          <w:p w14:paraId="18408639" w14:textId="77777777" w:rsidR="0060591E" w:rsidRDefault="0060591E" w:rsidP="00317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skills</w:t>
            </w:r>
          </w:p>
          <w:p w14:paraId="7E69E476" w14:textId="1E471A69" w:rsidR="0060591E" w:rsidRDefault="0060591E" w:rsidP="0018511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R and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Mplus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</w:rPr>
              <w:t xml:space="preserve"> (main tools); Stata (secondary tool)</w:t>
            </w:r>
            <w:r w:rsidR="005122A4">
              <w:rPr>
                <w:rFonts w:eastAsia="Times New Roman"/>
                <w:color w:val="000000"/>
                <w:sz w:val="24"/>
                <w:szCs w:val="24"/>
              </w:rPr>
              <w:t>; ArcMap</w:t>
            </w:r>
          </w:p>
        </w:tc>
      </w:tr>
      <w:tr w:rsidR="0060591E" w14:paraId="69F7F794" w14:textId="77777777" w:rsidTr="002C5DF0">
        <w:trPr>
          <w:trHeight w:val="416"/>
        </w:trPr>
        <w:tc>
          <w:tcPr>
            <w:tcW w:w="1560" w:type="dxa"/>
          </w:tcPr>
          <w:p w14:paraId="0E1A161E" w14:textId="77777777" w:rsidR="0060591E" w:rsidRDefault="0060591E" w:rsidP="00317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Historical</w:t>
            </w:r>
          </w:p>
        </w:tc>
        <w:tc>
          <w:tcPr>
            <w:tcW w:w="7500" w:type="dxa"/>
          </w:tcPr>
          <w:p w14:paraId="6C66FA8B" w14:textId="751B207C" w:rsidR="00CE1DB6" w:rsidRDefault="00CE1DB6" w:rsidP="00CE1D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Areas with </w:t>
            </w:r>
            <w:r w:rsidR="00E7079D">
              <w:rPr>
                <w:rFonts w:hint="eastAsia"/>
                <w:sz w:val="24"/>
                <w:szCs w:val="24"/>
                <w:lang w:eastAsia="ko-KR"/>
              </w:rPr>
              <w:t xml:space="preserve">methodological </w:t>
            </w:r>
            <w:r>
              <w:rPr>
                <w:sz w:val="24"/>
                <w:szCs w:val="24"/>
              </w:rPr>
              <w:t>contributions</w:t>
            </w:r>
            <w:r w:rsidR="00E7079D">
              <w:rPr>
                <w:rFonts w:hint="eastAsia"/>
                <w:sz w:val="24"/>
                <w:szCs w:val="24"/>
                <w:lang w:eastAsia="ko-KR"/>
              </w:rPr>
              <w:t xml:space="preserve"> or </w:t>
            </w:r>
            <w:r w:rsidR="00E7079D">
              <w:rPr>
                <w:sz w:val="24"/>
                <w:szCs w:val="24"/>
                <w:lang w:eastAsia="ko-KR"/>
              </w:rPr>
              <w:t>research</w:t>
            </w:r>
            <w:r w:rsidR="00E7079D">
              <w:rPr>
                <w:rFonts w:hint="eastAsia"/>
                <w:sz w:val="24"/>
                <w:szCs w:val="24"/>
                <w:lang w:eastAsia="ko-KR"/>
              </w:rPr>
              <w:t xml:space="preserve">-level </w:t>
            </w:r>
            <w:r w:rsidR="000D43FE">
              <w:rPr>
                <w:rFonts w:hint="eastAsia"/>
                <w:sz w:val="24"/>
                <w:szCs w:val="24"/>
                <w:lang w:eastAsia="ko-KR"/>
              </w:rPr>
              <w:t>competence</w:t>
            </w:r>
            <w:r>
              <w:rPr>
                <w:sz w:val="24"/>
                <w:szCs w:val="24"/>
              </w:rPr>
              <w:t>:</w:t>
            </w:r>
          </w:p>
          <w:p w14:paraId="3BC4CCF4" w14:textId="77777777" w:rsidR="0060591E" w:rsidRPr="00E75C9B" w:rsidRDefault="0060591E" w:rsidP="006059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Comparative-historical methods</w:t>
            </w:r>
          </w:p>
          <w:p w14:paraId="28C4FF95" w14:textId="1388C0F0" w:rsidR="00E75C9B" w:rsidRDefault="00E75C9B" w:rsidP="006059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Historical causation</w:t>
            </w:r>
          </w:p>
          <w:p w14:paraId="3DC3D04C" w14:textId="37BF19DB" w:rsidR="0060591E" w:rsidRDefault="00CF4C39" w:rsidP="006059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Narrative theory</w:t>
            </w:r>
          </w:p>
          <w:p w14:paraId="1C1ABE17" w14:textId="77777777" w:rsidR="0060591E" w:rsidRDefault="0060591E" w:rsidP="00317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Areas of applied-level proficiency, training, and experience:</w:t>
            </w:r>
          </w:p>
          <w:p w14:paraId="48FB40F6" w14:textId="77777777" w:rsidR="0060591E" w:rsidRDefault="0060591E" w:rsidP="006059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Archival methods</w:t>
            </w:r>
          </w:p>
        </w:tc>
      </w:tr>
    </w:tbl>
    <w:p w14:paraId="7023AD5C" w14:textId="77777777" w:rsidR="0060591E" w:rsidRDefault="0060591E">
      <w:pPr>
        <w:rPr>
          <w:b/>
          <w:sz w:val="28"/>
          <w:szCs w:val="28"/>
        </w:rPr>
      </w:pPr>
    </w:p>
    <w:p w14:paraId="4C720D2F" w14:textId="775AC425" w:rsidR="006A390B" w:rsidRDefault="002B42D5">
      <w:pPr>
        <w:rPr>
          <w:b/>
          <w:sz w:val="28"/>
          <w:szCs w:val="28"/>
        </w:rPr>
      </w:pPr>
      <w:r>
        <w:rPr>
          <w:b/>
          <w:sz w:val="28"/>
          <w:szCs w:val="28"/>
        </w:rPr>
        <w:t>Teaching</w:t>
      </w:r>
    </w:p>
    <w:tbl>
      <w:tblPr>
        <w:tblStyle w:val="a4"/>
        <w:tblW w:w="9067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507"/>
      </w:tblGrid>
      <w:tr w:rsidR="006A390B" w14:paraId="7444F094" w14:textId="77777777" w:rsidTr="00257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7F7F7F"/>
              <w:left w:val="nil"/>
            </w:tcBorders>
          </w:tcPr>
          <w:p w14:paraId="4E70A39B" w14:textId="7C5EC7FB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05.202</w:t>
            </w:r>
            <w:r w:rsidR="008D57D5">
              <w:rPr>
                <w:b w:val="0"/>
                <w:sz w:val="24"/>
                <w:szCs w:val="24"/>
              </w:rPr>
              <w:t>2</w:t>
            </w:r>
            <w:r>
              <w:rPr>
                <w:b w:val="0"/>
                <w:sz w:val="24"/>
                <w:szCs w:val="24"/>
              </w:rPr>
              <w:t>-</w:t>
            </w:r>
          </w:p>
          <w:p w14:paraId="524161DA" w14:textId="159E0CAF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06.202</w:t>
            </w:r>
            <w:r w:rsidR="008D57D5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7507" w:type="dxa"/>
            <w:tcBorders>
              <w:top w:val="single" w:sz="4" w:space="0" w:color="7F7F7F"/>
              <w:right w:val="nil"/>
            </w:tcBorders>
          </w:tcPr>
          <w:p w14:paraId="3153BB4B" w14:textId="77777777" w:rsidR="006A390B" w:rsidRDefault="002B42D5">
            <w:pPr>
              <w:spacing w:line="276" w:lineRule="auto"/>
              <w:ind w:firstLin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Course Instructor for SOCI211 Sociological Inquiry (summer)</w:t>
            </w:r>
          </w:p>
        </w:tc>
      </w:tr>
      <w:tr w:rsidR="006A390B" w14:paraId="435BCD2B" w14:textId="77777777" w:rsidTr="0025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nil"/>
            </w:tcBorders>
          </w:tcPr>
          <w:p w14:paraId="13CE50C9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01.2020-</w:t>
            </w:r>
          </w:p>
          <w:p w14:paraId="6CFDDB99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04.2020</w:t>
            </w:r>
          </w:p>
        </w:tc>
        <w:tc>
          <w:tcPr>
            <w:tcW w:w="7507" w:type="dxa"/>
            <w:tcBorders>
              <w:right w:val="nil"/>
            </w:tcBorders>
          </w:tcPr>
          <w:p w14:paraId="61DE7FB4" w14:textId="77777777" w:rsidR="006A390B" w:rsidRDefault="002B42D5">
            <w:pPr>
              <w:spacing w:line="276" w:lineRule="auto"/>
              <w:ind w:first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Teaching Assistant for SOCI325 Sociology of Science</w:t>
            </w:r>
          </w:p>
          <w:p w14:paraId="2FD617CD" w14:textId="77777777" w:rsidR="006A390B" w:rsidRDefault="002B42D5">
            <w:pPr>
              <w:spacing w:line="276" w:lineRule="auto"/>
              <w:ind w:first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Gave a guest lecture on feminist epistemology</w:t>
            </w:r>
          </w:p>
        </w:tc>
      </w:tr>
      <w:tr w:rsidR="006A390B" w14:paraId="515353B6" w14:textId="77777777" w:rsidTr="00257EA8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nil"/>
            </w:tcBorders>
          </w:tcPr>
          <w:p w14:paraId="33DABF37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01.2019-</w:t>
            </w:r>
          </w:p>
          <w:p w14:paraId="69E67D97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04.2019</w:t>
            </w:r>
          </w:p>
        </w:tc>
        <w:tc>
          <w:tcPr>
            <w:tcW w:w="7507" w:type="dxa"/>
            <w:tcBorders>
              <w:right w:val="nil"/>
            </w:tcBorders>
          </w:tcPr>
          <w:p w14:paraId="4A6CF72D" w14:textId="77777777" w:rsidR="006A390B" w:rsidRDefault="002B42D5">
            <w:pPr>
              <w:spacing w:line="276" w:lineRule="auto"/>
              <w:ind w:firstLin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Teaching Assistant for SOCI254 Development and Underdevelopment</w:t>
            </w:r>
          </w:p>
        </w:tc>
      </w:tr>
      <w:tr w:rsidR="006A390B" w14:paraId="0E030CF1" w14:textId="77777777" w:rsidTr="0025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nil"/>
            </w:tcBorders>
          </w:tcPr>
          <w:p w14:paraId="04BF4935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01.2016–</w:t>
            </w:r>
          </w:p>
          <w:p w14:paraId="396832CC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04.2016</w:t>
            </w:r>
          </w:p>
        </w:tc>
        <w:tc>
          <w:tcPr>
            <w:tcW w:w="7507" w:type="dxa"/>
            <w:tcBorders>
              <w:right w:val="nil"/>
            </w:tcBorders>
          </w:tcPr>
          <w:p w14:paraId="6D718CF4" w14:textId="77777777" w:rsidR="006A390B" w:rsidRDefault="002B42D5">
            <w:pPr>
              <w:spacing w:line="276" w:lineRule="auto"/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Teaching Assistant for HIST218 Modern East Asian History   </w:t>
            </w:r>
          </w:p>
          <w:p w14:paraId="38396C78" w14:textId="77777777" w:rsidR="006A390B" w:rsidRDefault="002B42D5">
            <w:pPr>
              <w:spacing w:line="276" w:lineRule="auto"/>
              <w:ind w:left="84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Gave a guest lecture on modern Korean history</w:t>
            </w:r>
          </w:p>
        </w:tc>
      </w:tr>
    </w:tbl>
    <w:p w14:paraId="261428C2" w14:textId="77777777" w:rsidR="006A390B" w:rsidRDefault="006A390B">
      <w:pPr>
        <w:spacing w:line="276" w:lineRule="auto"/>
        <w:rPr>
          <w:sz w:val="28"/>
          <w:szCs w:val="28"/>
        </w:rPr>
      </w:pPr>
    </w:p>
    <w:p w14:paraId="6E6C5E95" w14:textId="77777777" w:rsidR="006A390B" w:rsidRDefault="002B42D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Research Assistant Experience</w:t>
      </w:r>
    </w:p>
    <w:tbl>
      <w:tblPr>
        <w:tblStyle w:val="a5"/>
        <w:tblW w:w="9067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507"/>
      </w:tblGrid>
      <w:tr w:rsidR="006A390B" w14:paraId="59655520" w14:textId="77777777" w:rsidTr="00257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7F7F7F"/>
              <w:left w:val="nil"/>
              <w:right w:val="single" w:sz="4" w:space="0" w:color="7F7F7F"/>
            </w:tcBorders>
          </w:tcPr>
          <w:p w14:paraId="4E757E9A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06.2020-</w:t>
            </w:r>
          </w:p>
          <w:p w14:paraId="0C86B92F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11.2021</w:t>
            </w:r>
          </w:p>
        </w:tc>
        <w:tc>
          <w:tcPr>
            <w:tcW w:w="7507" w:type="dxa"/>
            <w:tcBorders>
              <w:top w:val="single" w:sz="4" w:space="0" w:color="7F7F7F"/>
              <w:left w:val="single" w:sz="4" w:space="0" w:color="7F7F7F"/>
              <w:right w:val="nil"/>
            </w:tcBorders>
          </w:tcPr>
          <w:p w14:paraId="277AEE62" w14:textId="77777777" w:rsidR="006A390B" w:rsidRDefault="002B42D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McGill University Department of Management</w:t>
            </w:r>
          </w:p>
          <w:p w14:paraId="3217E2D2" w14:textId="77777777" w:rsidR="006A390B" w:rsidRDefault="002B42D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Research assistant in social determinants of health for Prof. Anthony Masi</w:t>
            </w:r>
          </w:p>
        </w:tc>
      </w:tr>
      <w:tr w:rsidR="006A390B" w14:paraId="2877EF27" w14:textId="77777777" w:rsidTr="0025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nil"/>
              <w:right w:val="single" w:sz="4" w:space="0" w:color="7F7F7F"/>
            </w:tcBorders>
          </w:tcPr>
          <w:p w14:paraId="1F7F875E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05.2019-</w:t>
            </w:r>
          </w:p>
          <w:p w14:paraId="7A78D359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04.2022</w:t>
            </w:r>
          </w:p>
        </w:tc>
        <w:tc>
          <w:tcPr>
            <w:tcW w:w="7507" w:type="dxa"/>
            <w:tcBorders>
              <w:left w:val="single" w:sz="4" w:space="0" w:color="7F7F7F"/>
              <w:right w:val="nil"/>
            </w:tcBorders>
          </w:tcPr>
          <w:p w14:paraId="0850F200" w14:textId="77777777" w:rsidR="006A390B" w:rsidRDefault="002B42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McGill University Department of Sociology</w:t>
            </w:r>
          </w:p>
          <w:p w14:paraId="2460966F" w14:textId="77777777" w:rsidR="006A390B" w:rsidRDefault="002B42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Research assistant in sociological theory for Prof. Axel van den Berg</w:t>
            </w:r>
          </w:p>
        </w:tc>
      </w:tr>
      <w:tr w:rsidR="006A390B" w14:paraId="0FF8FAA5" w14:textId="77777777" w:rsidTr="00257EA8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nil"/>
              <w:bottom w:val="single" w:sz="4" w:space="0" w:color="7F7F7F"/>
              <w:right w:val="single" w:sz="4" w:space="0" w:color="7F7F7F"/>
            </w:tcBorders>
          </w:tcPr>
          <w:p w14:paraId="1C1E61F1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09.2018-</w:t>
            </w:r>
          </w:p>
          <w:p w14:paraId="54A02BEC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01.2023</w:t>
            </w:r>
          </w:p>
        </w:tc>
        <w:tc>
          <w:tcPr>
            <w:tcW w:w="7507" w:type="dxa"/>
            <w:tcBorders>
              <w:left w:val="single" w:sz="4" w:space="0" w:color="7F7F7F"/>
              <w:bottom w:val="single" w:sz="4" w:space="0" w:color="7F7F7F"/>
              <w:right w:val="nil"/>
            </w:tcBorders>
          </w:tcPr>
          <w:p w14:paraId="1FC1E09E" w14:textId="77777777" w:rsidR="006A390B" w:rsidRDefault="002B42D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McGill University Department of Sociology</w:t>
            </w:r>
          </w:p>
          <w:p w14:paraId="6BD2C5BE" w14:textId="77777777" w:rsidR="006A390B" w:rsidRDefault="002B42D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Research assistant in historical sociology for Prof. Matthew Lange</w:t>
            </w:r>
          </w:p>
        </w:tc>
      </w:tr>
    </w:tbl>
    <w:p w14:paraId="5DB43FB7" w14:textId="77777777" w:rsidR="006A390B" w:rsidRDefault="006A390B">
      <w:pPr>
        <w:spacing w:line="276" w:lineRule="auto"/>
        <w:rPr>
          <w:sz w:val="28"/>
          <w:szCs w:val="28"/>
        </w:rPr>
      </w:pPr>
    </w:p>
    <w:p w14:paraId="66FD3D06" w14:textId="77777777" w:rsidR="006A390B" w:rsidRDefault="002B42D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Other work experience</w:t>
      </w:r>
    </w:p>
    <w:tbl>
      <w:tblPr>
        <w:tblStyle w:val="a6"/>
        <w:tblW w:w="9016" w:type="dxa"/>
        <w:tblBorders>
          <w:top w:val="single" w:sz="4" w:space="0" w:color="7F7F7F"/>
          <w:left w:val="nil"/>
          <w:bottom w:val="single" w:sz="4" w:space="0" w:color="7F7F7F"/>
          <w:right w:val="nil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7486"/>
      </w:tblGrid>
      <w:tr w:rsidR="006A390B" w14:paraId="68DE2A76" w14:textId="77777777" w:rsidTr="00257EA8">
        <w:tc>
          <w:tcPr>
            <w:tcW w:w="1530" w:type="dxa"/>
            <w:tcBorders>
              <w:top w:val="single" w:sz="4" w:space="0" w:color="7F7F7F"/>
              <w:bottom w:val="single" w:sz="4" w:space="0" w:color="000000"/>
              <w:right w:val="single" w:sz="4" w:space="0" w:color="7F7F7F"/>
            </w:tcBorders>
          </w:tcPr>
          <w:p w14:paraId="1C1AFE73" w14:textId="77777777" w:rsidR="006A390B" w:rsidRDefault="002B42D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06.2017-</w:t>
            </w:r>
          </w:p>
          <w:p w14:paraId="52A05180" w14:textId="77777777" w:rsidR="006A390B" w:rsidRDefault="002B42D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10.2017</w:t>
            </w:r>
          </w:p>
        </w:tc>
        <w:tc>
          <w:tcPr>
            <w:tcW w:w="7486" w:type="dxa"/>
            <w:tcBorders>
              <w:top w:val="single" w:sz="4" w:space="0" w:color="7F7F7F"/>
              <w:left w:val="single" w:sz="4" w:space="0" w:color="7F7F7F"/>
              <w:bottom w:val="single" w:sz="4" w:space="0" w:color="000000"/>
            </w:tcBorders>
          </w:tcPr>
          <w:p w14:paraId="6B637F87" w14:textId="77777777" w:rsidR="006A390B" w:rsidRPr="00D11CE3" w:rsidRDefault="002B42D5">
            <w:pPr>
              <w:spacing w:line="276" w:lineRule="auto"/>
              <w:rPr>
                <w:b/>
                <w:sz w:val="24"/>
                <w:szCs w:val="24"/>
              </w:rPr>
            </w:pPr>
            <w:proofErr w:type="spellStart"/>
            <w:r w:rsidRPr="00D11CE3">
              <w:rPr>
                <w:sz w:val="24"/>
                <w:szCs w:val="24"/>
              </w:rPr>
              <w:t>Editage</w:t>
            </w:r>
            <w:proofErr w:type="spellEnd"/>
          </w:p>
          <w:p w14:paraId="63204AB0" w14:textId="77777777" w:rsidR="006A390B" w:rsidRDefault="00000000">
            <w:pPr>
              <w:spacing w:line="276" w:lineRule="auto"/>
              <w:rPr>
                <w:sz w:val="28"/>
                <w:szCs w:val="28"/>
              </w:rPr>
            </w:pPr>
            <w:sdt>
              <w:sdtPr>
                <w:tag w:val="goog_rdk_2"/>
                <w:id w:val="1556896214"/>
              </w:sdtPr>
              <w:sdtContent>
                <w:r w:rsidR="002B42D5" w:rsidRPr="00D11CE3">
                  <w:rPr>
                    <w:rFonts w:eastAsia="Cardo"/>
                    <w:sz w:val="24"/>
                    <w:szCs w:val="24"/>
                  </w:rPr>
                  <w:t xml:space="preserve">   Academic Translator (Korean ↔ English)</w:t>
                </w:r>
              </w:sdtContent>
            </w:sdt>
          </w:p>
        </w:tc>
      </w:tr>
      <w:tr w:rsidR="006A390B" w14:paraId="65EF09E5" w14:textId="77777777" w:rsidTr="00257EA8">
        <w:tc>
          <w:tcPr>
            <w:tcW w:w="1530" w:type="dxa"/>
            <w:tcBorders>
              <w:top w:val="single" w:sz="4" w:space="0" w:color="000000"/>
              <w:bottom w:val="single" w:sz="4" w:space="0" w:color="7F7F7F"/>
              <w:right w:val="single" w:sz="4" w:space="0" w:color="7F7F7F"/>
            </w:tcBorders>
          </w:tcPr>
          <w:p w14:paraId="2E0FD99E" w14:textId="77777777" w:rsidR="006A390B" w:rsidRDefault="002B42D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08.2016-</w:t>
            </w:r>
          </w:p>
          <w:p w14:paraId="311C59B1" w14:textId="77777777" w:rsidR="006A390B" w:rsidRDefault="002B42D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10.2016</w:t>
            </w:r>
          </w:p>
        </w:tc>
        <w:tc>
          <w:tcPr>
            <w:tcW w:w="7486" w:type="dxa"/>
            <w:tcBorders>
              <w:top w:val="single" w:sz="4" w:space="0" w:color="000000"/>
              <w:left w:val="single" w:sz="4" w:space="0" w:color="7F7F7F"/>
              <w:bottom w:val="single" w:sz="4" w:space="0" w:color="7F7F7F"/>
            </w:tcBorders>
          </w:tcPr>
          <w:p w14:paraId="27A9A63B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United Nations Human Settlements </w:t>
            </w:r>
            <w:proofErr w:type="spellStart"/>
            <w:r>
              <w:rPr>
                <w:sz w:val="24"/>
                <w:szCs w:val="24"/>
              </w:rPr>
              <w:t>Programme</w:t>
            </w:r>
            <w:proofErr w:type="spellEnd"/>
            <w:r>
              <w:rPr>
                <w:sz w:val="24"/>
                <w:szCs w:val="24"/>
              </w:rPr>
              <w:t xml:space="preserve"> (UN-HABITAT), Regional Office for the Asia and the Pacific, Fukuoka</w:t>
            </w:r>
            <w:r w:rsidR="001B0A87">
              <w:rPr>
                <w:sz w:val="24"/>
                <w:szCs w:val="24"/>
              </w:rPr>
              <w:t>, Japan</w:t>
            </w:r>
          </w:p>
          <w:p w14:paraId="325AF17D" w14:textId="163B8F99" w:rsidR="006A390B" w:rsidRDefault="002B42D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</w:t>
            </w:r>
            <w:r w:rsidR="009B376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Project Management Intern</w:t>
            </w:r>
          </w:p>
        </w:tc>
      </w:tr>
    </w:tbl>
    <w:p w14:paraId="47FD85C8" w14:textId="77777777" w:rsidR="00EE6703" w:rsidRDefault="00EE6703">
      <w:pPr>
        <w:spacing w:line="276" w:lineRule="auto"/>
        <w:rPr>
          <w:b/>
          <w:sz w:val="28"/>
          <w:szCs w:val="28"/>
          <w:lang w:eastAsia="ko-KR"/>
        </w:rPr>
      </w:pPr>
    </w:p>
    <w:p w14:paraId="393B42A9" w14:textId="4C1B223E" w:rsidR="006A390B" w:rsidRDefault="002B42D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Standardized Test Results</w:t>
      </w:r>
    </w:p>
    <w:tbl>
      <w:tblPr>
        <w:tblStyle w:val="a7"/>
        <w:tblW w:w="9468" w:type="dxa"/>
        <w:tblBorders>
          <w:top w:val="single" w:sz="4" w:space="0" w:color="7F7F7F"/>
          <w:bottom w:val="single" w:sz="4" w:space="0" w:color="7F7F7F"/>
          <w:insideH w:val="single" w:sz="4" w:space="0" w:color="7F7F7F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30"/>
        <w:gridCol w:w="7438"/>
      </w:tblGrid>
      <w:tr w:rsidR="006A390B" w14:paraId="08A59275" w14:textId="77777777" w:rsidTr="00EE6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  <w:tcBorders>
              <w:bottom w:val="none" w:sz="0" w:space="0" w:color="auto"/>
            </w:tcBorders>
          </w:tcPr>
          <w:p w14:paraId="317914F4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GRE Revised</w:t>
            </w:r>
          </w:p>
          <w:p w14:paraId="0D259A07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11.2016</w:t>
            </w:r>
          </w:p>
        </w:tc>
        <w:tc>
          <w:tcPr>
            <w:tcW w:w="7438" w:type="dxa"/>
            <w:tcBorders>
              <w:bottom w:val="none" w:sz="0" w:space="0" w:color="auto"/>
            </w:tcBorders>
          </w:tcPr>
          <w:p w14:paraId="7692B9A9" w14:textId="77777777" w:rsidR="006A390B" w:rsidRDefault="002B42D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Verbal 169 out of 170</w:t>
            </w:r>
          </w:p>
          <w:p w14:paraId="75E96E4B" w14:textId="77777777" w:rsidR="006A390B" w:rsidRDefault="002B42D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Quant 170 out of 170</w:t>
            </w:r>
          </w:p>
          <w:p w14:paraId="173934A6" w14:textId="77777777" w:rsidR="006A390B" w:rsidRDefault="002B42D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Writing 4.5 out of 6.0</w:t>
            </w:r>
          </w:p>
        </w:tc>
      </w:tr>
      <w:tr w:rsidR="006A390B" w14:paraId="391451A3" w14:textId="77777777" w:rsidTr="00EE6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  <w:tcBorders>
              <w:top w:val="none" w:sz="0" w:space="0" w:color="auto"/>
              <w:bottom w:val="none" w:sz="0" w:space="0" w:color="auto"/>
            </w:tcBorders>
          </w:tcPr>
          <w:p w14:paraId="52F0574A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GMAT</w:t>
            </w:r>
          </w:p>
          <w:p w14:paraId="695181FB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01.2014</w:t>
            </w:r>
          </w:p>
        </w:tc>
        <w:tc>
          <w:tcPr>
            <w:tcW w:w="7438" w:type="dxa"/>
            <w:tcBorders>
              <w:top w:val="none" w:sz="0" w:space="0" w:color="auto"/>
              <w:bottom w:val="none" w:sz="0" w:space="0" w:color="auto"/>
            </w:tcBorders>
          </w:tcPr>
          <w:p w14:paraId="76F45AB0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 &amp; Verbal 750 out of 800 (98th percentile)</w:t>
            </w:r>
          </w:p>
          <w:p w14:paraId="17481058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Integrated Reasoning 8 out of 8</w:t>
            </w:r>
          </w:p>
          <w:p w14:paraId="42A7C3EE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Analytical Writing 6.0 out of 6.0</w:t>
            </w:r>
          </w:p>
        </w:tc>
      </w:tr>
    </w:tbl>
    <w:p w14:paraId="767D88CD" w14:textId="11DF9C60" w:rsidR="003824B9" w:rsidRDefault="00AC02EB" w:rsidP="00EE6703">
      <w:pPr>
        <w:spacing w:line="276" w:lineRule="auto"/>
        <w:rPr>
          <w:b/>
          <w:sz w:val="28"/>
          <w:szCs w:val="28"/>
          <w:lang w:eastAsia="ko-KR"/>
        </w:rPr>
      </w:pPr>
      <w:r>
        <w:rPr>
          <w:rFonts w:hint="eastAsia"/>
          <w:b/>
          <w:sz w:val="28"/>
          <w:szCs w:val="28"/>
          <w:lang w:eastAsia="ko-KR"/>
        </w:rPr>
        <w:t>Academic References</w:t>
      </w:r>
    </w:p>
    <w:tbl>
      <w:tblPr>
        <w:tblStyle w:val="TableGrid"/>
        <w:tblW w:w="9078" w:type="dxa"/>
        <w:tblLook w:val="04A0" w:firstRow="1" w:lastRow="0" w:firstColumn="1" w:lastColumn="0" w:noHBand="0" w:noVBand="1"/>
      </w:tblPr>
      <w:tblGrid>
        <w:gridCol w:w="4539"/>
        <w:gridCol w:w="4539"/>
      </w:tblGrid>
      <w:tr w:rsidR="00AC02EB" w14:paraId="62EAA000" w14:textId="77777777" w:rsidTr="00AC02EB">
        <w:trPr>
          <w:trHeight w:val="2823"/>
        </w:trPr>
        <w:tc>
          <w:tcPr>
            <w:tcW w:w="4539" w:type="dxa"/>
          </w:tcPr>
          <w:p w14:paraId="37FB69B4" w14:textId="77777777" w:rsidR="00AC02EB" w:rsidRPr="00D517DD" w:rsidRDefault="00AC02EB" w:rsidP="00AC02EB">
            <w:pPr>
              <w:rPr>
                <w:b/>
                <w:bCs/>
                <w:sz w:val="24"/>
                <w:szCs w:val="24"/>
              </w:rPr>
            </w:pPr>
            <w:r w:rsidRPr="00D517DD">
              <w:rPr>
                <w:b/>
                <w:bCs/>
                <w:sz w:val="24"/>
                <w:szCs w:val="24"/>
              </w:rPr>
              <w:t xml:space="preserve">Referee </w:t>
            </w:r>
            <w:r>
              <w:rPr>
                <w:b/>
                <w:bCs/>
                <w:sz w:val="24"/>
                <w:szCs w:val="24"/>
              </w:rPr>
              <w:t>1</w:t>
            </w:r>
          </w:p>
          <w:p w14:paraId="4312E6FF" w14:textId="77777777" w:rsidR="00AC02EB" w:rsidRPr="00D517DD" w:rsidRDefault="00AC02EB" w:rsidP="00AC02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Prof. </w:t>
            </w:r>
            <w:r w:rsidRPr="00D517DD">
              <w:rPr>
                <w:sz w:val="24"/>
                <w:szCs w:val="24"/>
              </w:rPr>
              <w:t>Eran Shor</w:t>
            </w:r>
          </w:p>
          <w:p w14:paraId="47349EDA" w14:textId="77777777" w:rsidR="00AC02EB" w:rsidRDefault="00AC02EB" w:rsidP="00AC02EB">
            <w:pPr>
              <w:rPr>
                <w:sz w:val="24"/>
                <w:szCs w:val="24"/>
              </w:rPr>
            </w:pPr>
          </w:p>
          <w:p w14:paraId="48BEDF58" w14:textId="77777777" w:rsidR="00AC02EB" w:rsidRPr="00D517DD" w:rsidRDefault="00AC02EB" w:rsidP="00AC02EB">
            <w:pPr>
              <w:rPr>
                <w:sz w:val="24"/>
                <w:szCs w:val="24"/>
              </w:rPr>
            </w:pPr>
            <w:r w:rsidRPr="00D517DD">
              <w:rPr>
                <w:sz w:val="24"/>
                <w:szCs w:val="24"/>
              </w:rPr>
              <w:t>Stephen Leacock Building, Room 840</w:t>
            </w:r>
          </w:p>
          <w:p w14:paraId="5D8B1E1D" w14:textId="77777777" w:rsidR="00AC02EB" w:rsidRPr="00D517DD" w:rsidRDefault="00AC02EB" w:rsidP="00AC02EB">
            <w:pPr>
              <w:rPr>
                <w:sz w:val="24"/>
                <w:szCs w:val="24"/>
              </w:rPr>
            </w:pPr>
            <w:r w:rsidRPr="00D517DD">
              <w:rPr>
                <w:sz w:val="24"/>
                <w:szCs w:val="24"/>
              </w:rPr>
              <w:t>855 Sherbrooke Street West</w:t>
            </w:r>
          </w:p>
          <w:p w14:paraId="3D0F34FF" w14:textId="77777777" w:rsidR="00AC02EB" w:rsidRPr="00D517DD" w:rsidRDefault="00AC02EB" w:rsidP="00AC02EB">
            <w:pPr>
              <w:rPr>
                <w:sz w:val="24"/>
                <w:szCs w:val="24"/>
              </w:rPr>
            </w:pPr>
            <w:r w:rsidRPr="00D517DD">
              <w:rPr>
                <w:sz w:val="24"/>
                <w:szCs w:val="24"/>
              </w:rPr>
              <w:t>Montreal, Quebec H3A 2T7</w:t>
            </w:r>
          </w:p>
          <w:p w14:paraId="0B70FB26" w14:textId="77777777" w:rsidR="00AC02EB" w:rsidRPr="00D517DD" w:rsidRDefault="00AC02EB" w:rsidP="00AC02EB">
            <w:pPr>
              <w:rPr>
                <w:sz w:val="24"/>
                <w:szCs w:val="24"/>
              </w:rPr>
            </w:pPr>
          </w:p>
          <w:p w14:paraId="085F927C" w14:textId="77777777" w:rsidR="00AC02EB" w:rsidRPr="00D517DD" w:rsidRDefault="00AC02EB" w:rsidP="00AC02EB">
            <w:pPr>
              <w:rPr>
                <w:sz w:val="24"/>
                <w:szCs w:val="24"/>
              </w:rPr>
            </w:pPr>
            <w:r w:rsidRPr="00D517DD">
              <w:rPr>
                <w:sz w:val="24"/>
                <w:szCs w:val="24"/>
              </w:rPr>
              <w:t>eran.shor@mcgill.ca</w:t>
            </w:r>
          </w:p>
          <w:p w14:paraId="558362EE" w14:textId="77777777" w:rsidR="00AC02EB" w:rsidRPr="00D517DD" w:rsidRDefault="00AC02EB" w:rsidP="00AC02EB">
            <w:pPr>
              <w:rPr>
                <w:sz w:val="24"/>
                <w:szCs w:val="24"/>
              </w:rPr>
            </w:pPr>
          </w:p>
          <w:p w14:paraId="2C773408" w14:textId="40470EF6" w:rsidR="00AC02EB" w:rsidRPr="00D517DD" w:rsidRDefault="00AC02EB" w:rsidP="00AC02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Phone: </w:t>
            </w:r>
            <w:r w:rsidR="00C3774F">
              <w:rPr>
                <w:rFonts w:hint="eastAsia"/>
                <w:sz w:val="24"/>
                <w:szCs w:val="24"/>
                <w:lang w:eastAsia="ko-KR"/>
              </w:rPr>
              <w:t xml:space="preserve">+1 </w:t>
            </w:r>
            <w:r w:rsidRPr="00D517DD">
              <w:rPr>
                <w:sz w:val="24"/>
                <w:szCs w:val="24"/>
              </w:rPr>
              <w:t>514-398-5664</w:t>
            </w:r>
          </w:p>
          <w:p w14:paraId="2C884FC9" w14:textId="77777777" w:rsidR="00AC02EB" w:rsidRDefault="00AC02EB" w:rsidP="00EE6703">
            <w:pPr>
              <w:spacing w:line="276" w:lineRule="auto"/>
              <w:rPr>
                <w:b/>
                <w:sz w:val="28"/>
                <w:szCs w:val="28"/>
                <w:lang w:eastAsia="ko-KR"/>
              </w:rPr>
            </w:pPr>
          </w:p>
        </w:tc>
        <w:tc>
          <w:tcPr>
            <w:tcW w:w="4539" w:type="dxa"/>
          </w:tcPr>
          <w:p w14:paraId="2B189214" w14:textId="77777777" w:rsidR="00AC02EB" w:rsidRPr="00D517DD" w:rsidRDefault="00AC02EB" w:rsidP="00AC02EB">
            <w:pPr>
              <w:rPr>
                <w:b/>
                <w:bCs/>
                <w:sz w:val="24"/>
                <w:szCs w:val="24"/>
              </w:rPr>
            </w:pPr>
            <w:r w:rsidRPr="00D517DD">
              <w:rPr>
                <w:b/>
                <w:bCs/>
                <w:sz w:val="24"/>
                <w:szCs w:val="24"/>
              </w:rPr>
              <w:t>Referee 2</w:t>
            </w:r>
          </w:p>
          <w:p w14:paraId="68A8C967" w14:textId="77777777" w:rsidR="00AC02EB" w:rsidRPr="00D517DD" w:rsidRDefault="00AC02EB" w:rsidP="00AC02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Prof. </w:t>
            </w:r>
            <w:r w:rsidRPr="00D517DD">
              <w:rPr>
                <w:sz w:val="24"/>
                <w:szCs w:val="24"/>
              </w:rPr>
              <w:t>Axel van den Berg</w:t>
            </w:r>
          </w:p>
          <w:p w14:paraId="2E4360D7" w14:textId="77777777" w:rsidR="00AC02EB" w:rsidRPr="00D517DD" w:rsidRDefault="00AC02EB" w:rsidP="00AC02EB">
            <w:pPr>
              <w:rPr>
                <w:sz w:val="24"/>
                <w:szCs w:val="24"/>
              </w:rPr>
            </w:pPr>
          </w:p>
          <w:p w14:paraId="69E6EB93" w14:textId="77777777" w:rsidR="00AC02EB" w:rsidRPr="00D517DD" w:rsidRDefault="00AC02EB" w:rsidP="00AC02EB">
            <w:pPr>
              <w:rPr>
                <w:sz w:val="24"/>
                <w:szCs w:val="24"/>
              </w:rPr>
            </w:pPr>
            <w:r w:rsidRPr="00D517DD">
              <w:rPr>
                <w:sz w:val="24"/>
                <w:szCs w:val="24"/>
              </w:rPr>
              <w:t>Stephen Leacock Building, Room 816</w:t>
            </w:r>
          </w:p>
          <w:p w14:paraId="5AE84D94" w14:textId="77777777" w:rsidR="00AC02EB" w:rsidRPr="00D517DD" w:rsidRDefault="00AC02EB" w:rsidP="00AC02EB">
            <w:pPr>
              <w:rPr>
                <w:sz w:val="24"/>
                <w:szCs w:val="24"/>
              </w:rPr>
            </w:pPr>
            <w:r w:rsidRPr="00D517DD">
              <w:rPr>
                <w:sz w:val="24"/>
                <w:szCs w:val="24"/>
              </w:rPr>
              <w:t>855 Sherbrooke Street West</w:t>
            </w:r>
          </w:p>
          <w:p w14:paraId="1CF5052E" w14:textId="77777777" w:rsidR="00AC02EB" w:rsidRPr="00D517DD" w:rsidRDefault="00AC02EB" w:rsidP="00AC02EB">
            <w:pPr>
              <w:rPr>
                <w:sz w:val="24"/>
                <w:szCs w:val="24"/>
              </w:rPr>
            </w:pPr>
            <w:r w:rsidRPr="00D517DD">
              <w:rPr>
                <w:sz w:val="24"/>
                <w:szCs w:val="24"/>
              </w:rPr>
              <w:t>Montreal, Quebec, H3A 2T7</w:t>
            </w:r>
          </w:p>
          <w:p w14:paraId="7ED46417" w14:textId="77777777" w:rsidR="00AC02EB" w:rsidRPr="00D517DD" w:rsidRDefault="00AC02EB" w:rsidP="00AC02EB">
            <w:pPr>
              <w:rPr>
                <w:sz w:val="24"/>
                <w:szCs w:val="24"/>
              </w:rPr>
            </w:pPr>
          </w:p>
          <w:p w14:paraId="3510B0E8" w14:textId="77777777" w:rsidR="00AC02EB" w:rsidRPr="00D517DD" w:rsidRDefault="00AC02EB" w:rsidP="00AC02EB">
            <w:pPr>
              <w:rPr>
                <w:sz w:val="24"/>
                <w:szCs w:val="24"/>
              </w:rPr>
            </w:pPr>
            <w:r w:rsidRPr="00D517DD">
              <w:rPr>
                <w:sz w:val="24"/>
                <w:szCs w:val="24"/>
              </w:rPr>
              <w:t>axel.vandenberg@mcgill.ca</w:t>
            </w:r>
          </w:p>
          <w:p w14:paraId="5C5F7325" w14:textId="77777777" w:rsidR="00AC02EB" w:rsidRPr="00D517DD" w:rsidRDefault="00AC02EB" w:rsidP="00AC02EB">
            <w:pPr>
              <w:rPr>
                <w:sz w:val="24"/>
                <w:szCs w:val="24"/>
              </w:rPr>
            </w:pPr>
          </w:p>
          <w:p w14:paraId="54D13B7D" w14:textId="3898D11E" w:rsidR="00AC02EB" w:rsidRPr="00D517DD" w:rsidRDefault="00AC02EB" w:rsidP="00AC02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Phone: </w:t>
            </w:r>
            <w:r w:rsidR="00C3774F">
              <w:rPr>
                <w:rFonts w:hint="eastAsia"/>
                <w:sz w:val="24"/>
                <w:szCs w:val="24"/>
                <w:lang w:eastAsia="ko-KR"/>
              </w:rPr>
              <w:t xml:space="preserve">+1 </w:t>
            </w:r>
            <w:r w:rsidRPr="00D517DD">
              <w:rPr>
                <w:sz w:val="24"/>
                <w:szCs w:val="24"/>
              </w:rPr>
              <w:t>514-398-6846</w:t>
            </w:r>
          </w:p>
          <w:p w14:paraId="04699E4D" w14:textId="77777777" w:rsidR="00AC02EB" w:rsidRDefault="00AC02EB" w:rsidP="00EE6703">
            <w:pPr>
              <w:spacing w:line="276" w:lineRule="auto"/>
              <w:rPr>
                <w:b/>
                <w:sz w:val="28"/>
                <w:szCs w:val="28"/>
                <w:lang w:eastAsia="ko-KR"/>
              </w:rPr>
            </w:pPr>
          </w:p>
        </w:tc>
      </w:tr>
      <w:tr w:rsidR="00AC02EB" w14:paraId="1886DB86" w14:textId="77777777" w:rsidTr="00AC02EB">
        <w:trPr>
          <w:trHeight w:val="2823"/>
        </w:trPr>
        <w:tc>
          <w:tcPr>
            <w:tcW w:w="4539" w:type="dxa"/>
          </w:tcPr>
          <w:p w14:paraId="15F278CA" w14:textId="77777777" w:rsidR="00AC02EB" w:rsidRPr="00D517DD" w:rsidRDefault="00AC02EB" w:rsidP="00AC02EB">
            <w:pPr>
              <w:rPr>
                <w:b/>
                <w:bCs/>
                <w:sz w:val="24"/>
                <w:szCs w:val="24"/>
              </w:rPr>
            </w:pPr>
            <w:r w:rsidRPr="00D517DD">
              <w:rPr>
                <w:b/>
                <w:bCs/>
                <w:sz w:val="24"/>
                <w:szCs w:val="24"/>
              </w:rPr>
              <w:t>Referee 3</w:t>
            </w:r>
          </w:p>
          <w:p w14:paraId="1210AA6A" w14:textId="77777777" w:rsidR="00AC02EB" w:rsidRPr="009D772B" w:rsidRDefault="00AC02EB" w:rsidP="00AC02EB">
            <w:pPr>
              <w:rPr>
                <w:sz w:val="24"/>
                <w:szCs w:val="24"/>
              </w:rPr>
            </w:pPr>
            <w:r w:rsidRPr="009D772B">
              <w:rPr>
                <w:sz w:val="24"/>
                <w:szCs w:val="24"/>
              </w:rPr>
              <w:t>Prof. Matthe</w:t>
            </w:r>
            <w:r>
              <w:rPr>
                <w:sz w:val="24"/>
                <w:szCs w:val="24"/>
              </w:rPr>
              <w:t>w</w:t>
            </w:r>
            <w:r w:rsidRPr="009D772B">
              <w:rPr>
                <w:sz w:val="24"/>
                <w:szCs w:val="24"/>
              </w:rPr>
              <w:t xml:space="preserve"> Lange</w:t>
            </w:r>
          </w:p>
          <w:p w14:paraId="24664D7F" w14:textId="77777777" w:rsidR="00AC02EB" w:rsidRPr="009D772B" w:rsidRDefault="00AC02EB" w:rsidP="00AC02EB">
            <w:pPr>
              <w:rPr>
                <w:sz w:val="24"/>
                <w:szCs w:val="24"/>
              </w:rPr>
            </w:pPr>
          </w:p>
          <w:p w14:paraId="03B7C254" w14:textId="77777777" w:rsidR="00AC02EB" w:rsidRPr="009D772B" w:rsidRDefault="00AC02EB" w:rsidP="00AC02EB">
            <w:pPr>
              <w:rPr>
                <w:sz w:val="24"/>
                <w:szCs w:val="24"/>
              </w:rPr>
            </w:pPr>
            <w:r w:rsidRPr="009D772B">
              <w:rPr>
                <w:sz w:val="24"/>
                <w:szCs w:val="24"/>
              </w:rPr>
              <w:t>Stephen Leacock Building, Room 725</w:t>
            </w:r>
          </w:p>
          <w:p w14:paraId="3BA6C50A" w14:textId="77777777" w:rsidR="00AC02EB" w:rsidRPr="009D772B" w:rsidRDefault="00AC02EB" w:rsidP="00AC02EB">
            <w:pPr>
              <w:rPr>
                <w:sz w:val="24"/>
                <w:szCs w:val="24"/>
              </w:rPr>
            </w:pPr>
            <w:r w:rsidRPr="009D772B">
              <w:rPr>
                <w:sz w:val="24"/>
                <w:szCs w:val="24"/>
              </w:rPr>
              <w:t>855 Sherbrooke Street West</w:t>
            </w:r>
          </w:p>
          <w:p w14:paraId="07E1F723" w14:textId="77777777" w:rsidR="00AC02EB" w:rsidRPr="009D772B" w:rsidRDefault="00AC02EB" w:rsidP="00AC02EB">
            <w:pPr>
              <w:rPr>
                <w:sz w:val="24"/>
                <w:szCs w:val="24"/>
              </w:rPr>
            </w:pPr>
            <w:r w:rsidRPr="009D772B">
              <w:rPr>
                <w:sz w:val="24"/>
                <w:szCs w:val="24"/>
              </w:rPr>
              <w:t>Montreal, Quebec, H3A 2T7</w:t>
            </w:r>
          </w:p>
          <w:p w14:paraId="02D2BFC7" w14:textId="77777777" w:rsidR="00AC02EB" w:rsidRPr="009D772B" w:rsidRDefault="00AC02EB" w:rsidP="00AC02EB">
            <w:pPr>
              <w:rPr>
                <w:sz w:val="24"/>
                <w:szCs w:val="24"/>
              </w:rPr>
            </w:pPr>
          </w:p>
          <w:p w14:paraId="6A13E266" w14:textId="77777777" w:rsidR="00AC02EB" w:rsidRDefault="00AC02EB" w:rsidP="00AC02EB">
            <w:pPr>
              <w:rPr>
                <w:sz w:val="24"/>
                <w:szCs w:val="24"/>
              </w:rPr>
            </w:pPr>
            <w:hyperlink r:id="rId17" w:history="1">
              <w:r w:rsidRPr="009D772B">
                <w:rPr>
                  <w:sz w:val="24"/>
                  <w:szCs w:val="24"/>
                </w:rPr>
                <w:t>matthew.lange@mcgill.ca</w:t>
              </w:r>
            </w:hyperlink>
          </w:p>
          <w:p w14:paraId="019CE234" w14:textId="77777777" w:rsidR="004B277F" w:rsidRPr="009D772B" w:rsidRDefault="004B277F" w:rsidP="00AC02EB">
            <w:pPr>
              <w:rPr>
                <w:sz w:val="24"/>
                <w:szCs w:val="24"/>
              </w:rPr>
            </w:pPr>
          </w:p>
          <w:p w14:paraId="17E14A3C" w14:textId="21E4529D" w:rsidR="00AC02EB" w:rsidRPr="009D772B" w:rsidRDefault="00AC02EB" w:rsidP="00AC02EB">
            <w:pPr>
              <w:rPr>
                <w:sz w:val="24"/>
                <w:szCs w:val="24"/>
              </w:rPr>
            </w:pPr>
            <w:r w:rsidRPr="009D772B">
              <w:rPr>
                <w:sz w:val="24"/>
                <w:szCs w:val="24"/>
              </w:rPr>
              <w:t xml:space="preserve">Phone: </w:t>
            </w:r>
            <w:r w:rsidR="00C3774F">
              <w:rPr>
                <w:rFonts w:hint="eastAsia"/>
                <w:sz w:val="24"/>
                <w:szCs w:val="24"/>
                <w:lang w:eastAsia="ko-KR"/>
              </w:rPr>
              <w:t xml:space="preserve">+1 </w:t>
            </w:r>
            <w:r w:rsidRPr="009D772B">
              <w:rPr>
                <w:color w:val="000000"/>
                <w:sz w:val="24"/>
                <w:szCs w:val="24"/>
                <w:shd w:val="clear" w:color="auto" w:fill="FFFFFF"/>
              </w:rPr>
              <w:t>514-398-6850</w:t>
            </w:r>
          </w:p>
          <w:p w14:paraId="5E090A66" w14:textId="77777777" w:rsidR="00AC02EB" w:rsidRDefault="00AC02EB" w:rsidP="00EE6703">
            <w:pPr>
              <w:spacing w:line="276" w:lineRule="auto"/>
              <w:rPr>
                <w:b/>
                <w:sz w:val="28"/>
                <w:szCs w:val="28"/>
                <w:lang w:eastAsia="ko-KR"/>
              </w:rPr>
            </w:pPr>
          </w:p>
        </w:tc>
        <w:tc>
          <w:tcPr>
            <w:tcW w:w="4539" w:type="dxa"/>
          </w:tcPr>
          <w:p w14:paraId="1BE0C233" w14:textId="77777777" w:rsidR="00AC02EB" w:rsidRDefault="00AC02EB" w:rsidP="00EE6703">
            <w:pPr>
              <w:spacing w:line="276" w:lineRule="auto"/>
              <w:rPr>
                <w:b/>
                <w:sz w:val="28"/>
                <w:szCs w:val="28"/>
                <w:lang w:eastAsia="ko-KR"/>
              </w:rPr>
            </w:pPr>
          </w:p>
        </w:tc>
      </w:tr>
    </w:tbl>
    <w:p w14:paraId="7D6B576C" w14:textId="77777777" w:rsidR="00AC02EB" w:rsidRDefault="00AC02EB" w:rsidP="00EE6703">
      <w:pPr>
        <w:spacing w:line="276" w:lineRule="auto"/>
        <w:rPr>
          <w:b/>
          <w:sz w:val="28"/>
          <w:szCs w:val="28"/>
          <w:lang w:eastAsia="ko-KR"/>
        </w:rPr>
      </w:pPr>
    </w:p>
    <w:sectPr w:rsidR="00AC02EB">
      <w:headerReference w:type="default" r:id="rId18"/>
      <w:pgSz w:w="11906" w:h="16838"/>
      <w:pgMar w:top="1440" w:right="1440" w:bottom="1440" w:left="1440" w:header="851" w:footer="62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C32950" w14:textId="77777777" w:rsidR="00DB66C6" w:rsidRDefault="00DB66C6">
      <w:r>
        <w:separator/>
      </w:r>
    </w:p>
  </w:endnote>
  <w:endnote w:type="continuationSeparator" w:id="0">
    <w:p w14:paraId="3CED89FD" w14:textId="77777777" w:rsidR="00DB66C6" w:rsidRDefault="00DB6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470000" w14:textId="77777777" w:rsidR="00DB66C6" w:rsidRDefault="00DB66C6">
      <w:r>
        <w:separator/>
      </w:r>
    </w:p>
  </w:footnote>
  <w:footnote w:type="continuationSeparator" w:id="0">
    <w:p w14:paraId="5AEEAF42" w14:textId="77777777" w:rsidR="00DB66C6" w:rsidRDefault="00DB66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493336" w14:textId="5BFACAF8" w:rsidR="006A390B" w:rsidRDefault="006721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rFonts w:hint="eastAsia"/>
        <w:color w:val="000000"/>
        <w:sz w:val="18"/>
        <w:szCs w:val="18"/>
        <w:lang w:eastAsia="ko-KR"/>
      </w:rPr>
      <w:t>Academic</w:t>
    </w:r>
    <w:r w:rsidR="002B42D5">
      <w:rPr>
        <w:rFonts w:eastAsia="Times New Roman"/>
        <w:color w:val="000000"/>
        <w:sz w:val="18"/>
        <w:szCs w:val="18"/>
      </w:rPr>
      <w:t xml:space="preserve"> CV</w:t>
    </w:r>
  </w:p>
  <w:p w14:paraId="433E9CF2" w14:textId="5A030490" w:rsidR="006A390B" w:rsidRPr="00A035A7" w:rsidRDefault="002637C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  <w:lang w:eastAsia="ko-KR"/>
      </w:rPr>
    </w:pPr>
    <w:r>
      <w:rPr>
        <w:rFonts w:eastAsia="Times New Roman"/>
        <w:color w:val="000000"/>
        <w:sz w:val="18"/>
        <w:szCs w:val="18"/>
      </w:rPr>
      <w:t xml:space="preserve">Updated </w:t>
    </w:r>
    <w:r w:rsidR="00F4188B">
      <w:rPr>
        <w:rFonts w:hint="eastAsia"/>
        <w:color w:val="000000"/>
        <w:sz w:val="18"/>
        <w:szCs w:val="18"/>
        <w:lang w:eastAsia="ko-KR"/>
      </w:rPr>
      <w:t>November</w:t>
    </w:r>
    <w:r w:rsidR="00B95F66">
      <w:rPr>
        <w:rFonts w:hint="eastAsia"/>
        <w:color w:val="000000"/>
        <w:sz w:val="18"/>
        <w:szCs w:val="18"/>
        <w:lang w:eastAsia="ko-KR"/>
      </w:rPr>
      <w:t xml:space="preserve"> </w:t>
    </w:r>
    <w:r w:rsidR="00EE6703">
      <w:rPr>
        <w:rFonts w:hint="eastAsia"/>
        <w:color w:val="000000"/>
        <w:sz w:val="18"/>
        <w:szCs w:val="18"/>
        <w:lang w:eastAsia="ko-KR"/>
      </w:rPr>
      <w:t>10</w:t>
    </w:r>
    <w:r w:rsidR="00607259">
      <w:rPr>
        <w:rFonts w:hint="eastAsia"/>
        <w:color w:val="000000"/>
        <w:sz w:val="18"/>
        <w:szCs w:val="18"/>
        <w:lang w:eastAsia="ko-KR"/>
      </w:rPr>
      <w:t>,</w:t>
    </w:r>
    <w:r w:rsidR="002B42D5">
      <w:rPr>
        <w:rFonts w:eastAsia="Times New Roman"/>
        <w:color w:val="000000"/>
        <w:sz w:val="18"/>
        <w:szCs w:val="18"/>
      </w:rPr>
      <w:t xml:space="preserve"> 202</w:t>
    </w:r>
    <w:r w:rsidR="00A035A7">
      <w:rPr>
        <w:rFonts w:hint="eastAsia"/>
        <w:color w:val="000000"/>
        <w:sz w:val="18"/>
        <w:szCs w:val="18"/>
        <w:lang w:eastAsia="ko-KR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11D93"/>
    <w:multiLevelType w:val="hybridMultilevel"/>
    <w:tmpl w:val="D102D62E"/>
    <w:lvl w:ilvl="0" w:tplc="BEA2C72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529D3"/>
    <w:multiLevelType w:val="hybridMultilevel"/>
    <w:tmpl w:val="2826A5C8"/>
    <w:lvl w:ilvl="0" w:tplc="210C249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449CB"/>
    <w:multiLevelType w:val="hybridMultilevel"/>
    <w:tmpl w:val="BEA66202"/>
    <w:lvl w:ilvl="0" w:tplc="3B64D3E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7723D"/>
    <w:multiLevelType w:val="hybridMultilevel"/>
    <w:tmpl w:val="DF0ECCFA"/>
    <w:lvl w:ilvl="0" w:tplc="3D94DB2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B4C5C"/>
    <w:multiLevelType w:val="hybridMultilevel"/>
    <w:tmpl w:val="3F7C024C"/>
    <w:lvl w:ilvl="0" w:tplc="53ECD63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35D84"/>
    <w:multiLevelType w:val="multilevel"/>
    <w:tmpl w:val="920A216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CEB7A72"/>
    <w:multiLevelType w:val="multilevel"/>
    <w:tmpl w:val="3FD4196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D1104E"/>
    <w:multiLevelType w:val="hybridMultilevel"/>
    <w:tmpl w:val="3EACD702"/>
    <w:lvl w:ilvl="0" w:tplc="3D94DB2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color w:val="00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85B95"/>
    <w:multiLevelType w:val="multilevel"/>
    <w:tmpl w:val="589A8B4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3067A2D"/>
    <w:multiLevelType w:val="hybridMultilevel"/>
    <w:tmpl w:val="1A5A2F84"/>
    <w:lvl w:ilvl="0" w:tplc="5900AA6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1B6A28"/>
    <w:multiLevelType w:val="multilevel"/>
    <w:tmpl w:val="89842FD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931966969">
    <w:abstractNumId w:val="8"/>
  </w:num>
  <w:num w:numId="2" w16cid:durableId="1182088957">
    <w:abstractNumId w:val="6"/>
  </w:num>
  <w:num w:numId="3" w16cid:durableId="1251813917">
    <w:abstractNumId w:val="5"/>
  </w:num>
  <w:num w:numId="4" w16cid:durableId="1848400165">
    <w:abstractNumId w:val="10"/>
  </w:num>
  <w:num w:numId="5" w16cid:durableId="942612208">
    <w:abstractNumId w:val="2"/>
  </w:num>
  <w:num w:numId="6" w16cid:durableId="1085103586">
    <w:abstractNumId w:val="3"/>
  </w:num>
  <w:num w:numId="7" w16cid:durableId="640691083">
    <w:abstractNumId w:val="1"/>
  </w:num>
  <w:num w:numId="8" w16cid:durableId="475145375">
    <w:abstractNumId w:val="0"/>
  </w:num>
  <w:num w:numId="9" w16cid:durableId="47145410">
    <w:abstractNumId w:val="4"/>
  </w:num>
  <w:num w:numId="10" w16cid:durableId="1590039460">
    <w:abstractNumId w:val="9"/>
  </w:num>
  <w:num w:numId="11" w16cid:durableId="8424738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rA0MDMzMzAwMjU0szRR0lEKTi0uzszPAykwNq4FAKeWTEQtAAAA"/>
  </w:docVars>
  <w:rsids>
    <w:rsidRoot w:val="006A390B"/>
    <w:rsid w:val="00000FE3"/>
    <w:rsid w:val="00001793"/>
    <w:rsid w:val="00003185"/>
    <w:rsid w:val="0000720E"/>
    <w:rsid w:val="00024AAD"/>
    <w:rsid w:val="000259CE"/>
    <w:rsid w:val="00027D5D"/>
    <w:rsid w:val="00030C83"/>
    <w:rsid w:val="00032C45"/>
    <w:rsid w:val="00040C54"/>
    <w:rsid w:val="000410DB"/>
    <w:rsid w:val="00042CB0"/>
    <w:rsid w:val="00044AFD"/>
    <w:rsid w:val="00044CF6"/>
    <w:rsid w:val="00050116"/>
    <w:rsid w:val="00054DEE"/>
    <w:rsid w:val="00056B02"/>
    <w:rsid w:val="000578E3"/>
    <w:rsid w:val="0006425F"/>
    <w:rsid w:val="0006481D"/>
    <w:rsid w:val="000734AF"/>
    <w:rsid w:val="00073852"/>
    <w:rsid w:val="000818F4"/>
    <w:rsid w:val="00093A54"/>
    <w:rsid w:val="0009511F"/>
    <w:rsid w:val="000A054B"/>
    <w:rsid w:val="000A3DD0"/>
    <w:rsid w:val="000A7DCF"/>
    <w:rsid w:val="000B38EF"/>
    <w:rsid w:val="000B5463"/>
    <w:rsid w:val="000B61E2"/>
    <w:rsid w:val="000B742D"/>
    <w:rsid w:val="000C103D"/>
    <w:rsid w:val="000D14B9"/>
    <w:rsid w:val="000D3A25"/>
    <w:rsid w:val="000D43FE"/>
    <w:rsid w:val="000E3415"/>
    <w:rsid w:val="000E6130"/>
    <w:rsid w:val="000F03B0"/>
    <w:rsid w:val="000F420B"/>
    <w:rsid w:val="000F79AD"/>
    <w:rsid w:val="0010084D"/>
    <w:rsid w:val="00114022"/>
    <w:rsid w:val="00116D5E"/>
    <w:rsid w:val="001239D4"/>
    <w:rsid w:val="0012518A"/>
    <w:rsid w:val="001253DC"/>
    <w:rsid w:val="00127EDC"/>
    <w:rsid w:val="00135EAD"/>
    <w:rsid w:val="0014013D"/>
    <w:rsid w:val="00142950"/>
    <w:rsid w:val="00144F48"/>
    <w:rsid w:val="00151D17"/>
    <w:rsid w:val="00153E93"/>
    <w:rsid w:val="00154BD5"/>
    <w:rsid w:val="00155897"/>
    <w:rsid w:val="00165977"/>
    <w:rsid w:val="00165FA0"/>
    <w:rsid w:val="00171D98"/>
    <w:rsid w:val="00185117"/>
    <w:rsid w:val="00185D26"/>
    <w:rsid w:val="00192A01"/>
    <w:rsid w:val="001969F2"/>
    <w:rsid w:val="001A5FAE"/>
    <w:rsid w:val="001A7013"/>
    <w:rsid w:val="001B0A87"/>
    <w:rsid w:val="001B39B2"/>
    <w:rsid w:val="001C1557"/>
    <w:rsid w:val="001C3E5D"/>
    <w:rsid w:val="001C4538"/>
    <w:rsid w:val="001C6172"/>
    <w:rsid w:val="001C6DBD"/>
    <w:rsid w:val="001D23CE"/>
    <w:rsid w:val="001D6960"/>
    <w:rsid w:val="001E32B3"/>
    <w:rsid w:val="001E3708"/>
    <w:rsid w:val="001F478F"/>
    <w:rsid w:val="001F5DD5"/>
    <w:rsid w:val="00203010"/>
    <w:rsid w:val="0020700A"/>
    <w:rsid w:val="002072A6"/>
    <w:rsid w:val="002215C0"/>
    <w:rsid w:val="00231760"/>
    <w:rsid w:val="00236656"/>
    <w:rsid w:val="00237DA4"/>
    <w:rsid w:val="00240E15"/>
    <w:rsid w:val="0024126B"/>
    <w:rsid w:val="002437E4"/>
    <w:rsid w:val="00244717"/>
    <w:rsid w:val="00247CAB"/>
    <w:rsid w:val="00257EA8"/>
    <w:rsid w:val="002637C5"/>
    <w:rsid w:val="002640C5"/>
    <w:rsid w:val="002644DF"/>
    <w:rsid w:val="00266380"/>
    <w:rsid w:val="00275FD6"/>
    <w:rsid w:val="002812A3"/>
    <w:rsid w:val="00281851"/>
    <w:rsid w:val="00284BB7"/>
    <w:rsid w:val="0029245B"/>
    <w:rsid w:val="002933AE"/>
    <w:rsid w:val="00293DA7"/>
    <w:rsid w:val="00294864"/>
    <w:rsid w:val="002956C7"/>
    <w:rsid w:val="0029745F"/>
    <w:rsid w:val="002A6334"/>
    <w:rsid w:val="002A79F1"/>
    <w:rsid w:val="002A7F93"/>
    <w:rsid w:val="002B42D5"/>
    <w:rsid w:val="002B7401"/>
    <w:rsid w:val="002C16EA"/>
    <w:rsid w:val="002C4133"/>
    <w:rsid w:val="002C5DF0"/>
    <w:rsid w:val="002E1803"/>
    <w:rsid w:val="002E20DF"/>
    <w:rsid w:val="002E2105"/>
    <w:rsid w:val="002E7E0A"/>
    <w:rsid w:val="002F0AEC"/>
    <w:rsid w:val="002F3275"/>
    <w:rsid w:val="002F4491"/>
    <w:rsid w:val="002F4830"/>
    <w:rsid w:val="003013C7"/>
    <w:rsid w:val="0030397E"/>
    <w:rsid w:val="003039E8"/>
    <w:rsid w:val="003058F0"/>
    <w:rsid w:val="00307AED"/>
    <w:rsid w:val="00307E89"/>
    <w:rsid w:val="0031015B"/>
    <w:rsid w:val="00316B26"/>
    <w:rsid w:val="00317A86"/>
    <w:rsid w:val="00326C64"/>
    <w:rsid w:val="0034410A"/>
    <w:rsid w:val="00344E79"/>
    <w:rsid w:val="00354FA0"/>
    <w:rsid w:val="00362E6F"/>
    <w:rsid w:val="00366DB9"/>
    <w:rsid w:val="0037189B"/>
    <w:rsid w:val="00380445"/>
    <w:rsid w:val="003824B9"/>
    <w:rsid w:val="00391DEC"/>
    <w:rsid w:val="0039356A"/>
    <w:rsid w:val="00393B84"/>
    <w:rsid w:val="00396111"/>
    <w:rsid w:val="00396217"/>
    <w:rsid w:val="00397FEE"/>
    <w:rsid w:val="003A2B15"/>
    <w:rsid w:val="003A614C"/>
    <w:rsid w:val="003B384E"/>
    <w:rsid w:val="003B5F4D"/>
    <w:rsid w:val="003C05E7"/>
    <w:rsid w:val="003C1BA8"/>
    <w:rsid w:val="003C33F8"/>
    <w:rsid w:val="003D1351"/>
    <w:rsid w:val="003D1691"/>
    <w:rsid w:val="003D212D"/>
    <w:rsid w:val="003E004E"/>
    <w:rsid w:val="003E1BBC"/>
    <w:rsid w:val="003F4808"/>
    <w:rsid w:val="003F546D"/>
    <w:rsid w:val="00400FB5"/>
    <w:rsid w:val="004258DC"/>
    <w:rsid w:val="00425CE7"/>
    <w:rsid w:val="0042613D"/>
    <w:rsid w:val="004271C5"/>
    <w:rsid w:val="00427BE4"/>
    <w:rsid w:val="00427D23"/>
    <w:rsid w:val="00432EB6"/>
    <w:rsid w:val="00435931"/>
    <w:rsid w:val="0044138C"/>
    <w:rsid w:val="00450573"/>
    <w:rsid w:val="004616A1"/>
    <w:rsid w:val="00477898"/>
    <w:rsid w:val="00482D28"/>
    <w:rsid w:val="00486D2E"/>
    <w:rsid w:val="00487E49"/>
    <w:rsid w:val="00491E89"/>
    <w:rsid w:val="00495273"/>
    <w:rsid w:val="00497F55"/>
    <w:rsid w:val="004A675E"/>
    <w:rsid w:val="004B1882"/>
    <w:rsid w:val="004B277F"/>
    <w:rsid w:val="004C45D4"/>
    <w:rsid w:val="004C6155"/>
    <w:rsid w:val="004D07D3"/>
    <w:rsid w:val="004D6FBC"/>
    <w:rsid w:val="004E01E5"/>
    <w:rsid w:val="00500584"/>
    <w:rsid w:val="00502C42"/>
    <w:rsid w:val="00507EB0"/>
    <w:rsid w:val="005122A4"/>
    <w:rsid w:val="0051462A"/>
    <w:rsid w:val="0051584B"/>
    <w:rsid w:val="00523733"/>
    <w:rsid w:val="00523CF4"/>
    <w:rsid w:val="005275DE"/>
    <w:rsid w:val="00532671"/>
    <w:rsid w:val="00534CC7"/>
    <w:rsid w:val="00542E53"/>
    <w:rsid w:val="00543FEC"/>
    <w:rsid w:val="00544A41"/>
    <w:rsid w:val="0055095D"/>
    <w:rsid w:val="005526BB"/>
    <w:rsid w:val="00554912"/>
    <w:rsid w:val="00562DB1"/>
    <w:rsid w:val="00563BA7"/>
    <w:rsid w:val="00566381"/>
    <w:rsid w:val="00567A9F"/>
    <w:rsid w:val="005702F4"/>
    <w:rsid w:val="00586B9D"/>
    <w:rsid w:val="00592934"/>
    <w:rsid w:val="005939AC"/>
    <w:rsid w:val="00596503"/>
    <w:rsid w:val="005A23E8"/>
    <w:rsid w:val="005A28DF"/>
    <w:rsid w:val="005A5F8B"/>
    <w:rsid w:val="005B0C8C"/>
    <w:rsid w:val="005C4D58"/>
    <w:rsid w:val="005C6145"/>
    <w:rsid w:val="005C62B3"/>
    <w:rsid w:val="005C7BD5"/>
    <w:rsid w:val="005D0535"/>
    <w:rsid w:val="005D3AC0"/>
    <w:rsid w:val="005D619A"/>
    <w:rsid w:val="005E019E"/>
    <w:rsid w:val="005E23D8"/>
    <w:rsid w:val="005E3427"/>
    <w:rsid w:val="005E6C44"/>
    <w:rsid w:val="005E74D3"/>
    <w:rsid w:val="005F2D67"/>
    <w:rsid w:val="00603ECA"/>
    <w:rsid w:val="006047D5"/>
    <w:rsid w:val="0060591E"/>
    <w:rsid w:val="00606E69"/>
    <w:rsid w:val="00607259"/>
    <w:rsid w:val="00613426"/>
    <w:rsid w:val="0061343E"/>
    <w:rsid w:val="00617967"/>
    <w:rsid w:val="006251CA"/>
    <w:rsid w:val="00625FF1"/>
    <w:rsid w:val="00631BC7"/>
    <w:rsid w:val="0063358D"/>
    <w:rsid w:val="00633BC0"/>
    <w:rsid w:val="00636B55"/>
    <w:rsid w:val="006372B3"/>
    <w:rsid w:val="006375E9"/>
    <w:rsid w:val="00642371"/>
    <w:rsid w:val="006436EE"/>
    <w:rsid w:val="00645901"/>
    <w:rsid w:val="00653011"/>
    <w:rsid w:val="00663AE0"/>
    <w:rsid w:val="00671A5D"/>
    <w:rsid w:val="00671B37"/>
    <w:rsid w:val="006721D3"/>
    <w:rsid w:val="00681BC8"/>
    <w:rsid w:val="00690C68"/>
    <w:rsid w:val="00691351"/>
    <w:rsid w:val="00697D00"/>
    <w:rsid w:val="006A390B"/>
    <w:rsid w:val="006A401E"/>
    <w:rsid w:val="006A4958"/>
    <w:rsid w:val="006A708E"/>
    <w:rsid w:val="006A7535"/>
    <w:rsid w:val="006B350F"/>
    <w:rsid w:val="006B618F"/>
    <w:rsid w:val="006C0B6C"/>
    <w:rsid w:val="006C0E06"/>
    <w:rsid w:val="006C15BA"/>
    <w:rsid w:val="006D1C5A"/>
    <w:rsid w:val="006D2AA9"/>
    <w:rsid w:val="006D49A8"/>
    <w:rsid w:val="006D4C39"/>
    <w:rsid w:val="006E4BB5"/>
    <w:rsid w:val="006F58A1"/>
    <w:rsid w:val="007011A5"/>
    <w:rsid w:val="00705A19"/>
    <w:rsid w:val="00705F59"/>
    <w:rsid w:val="00710A72"/>
    <w:rsid w:val="007129FD"/>
    <w:rsid w:val="00713B30"/>
    <w:rsid w:val="00717590"/>
    <w:rsid w:val="0072048E"/>
    <w:rsid w:val="00721783"/>
    <w:rsid w:val="0072243B"/>
    <w:rsid w:val="00724AC6"/>
    <w:rsid w:val="00734405"/>
    <w:rsid w:val="007375BB"/>
    <w:rsid w:val="00743545"/>
    <w:rsid w:val="0074785C"/>
    <w:rsid w:val="00762589"/>
    <w:rsid w:val="0076540D"/>
    <w:rsid w:val="00771160"/>
    <w:rsid w:val="007766E1"/>
    <w:rsid w:val="00781827"/>
    <w:rsid w:val="00784221"/>
    <w:rsid w:val="00786DAE"/>
    <w:rsid w:val="00793098"/>
    <w:rsid w:val="0079474F"/>
    <w:rsid w:val="007947F0"/>
    <w:rsid w:val="0079779E"/>
    <w:rsid w:val="007A0C1A"/>
    <w:rsid w:val="007A11E7"/>
    <w:rsid w:val="007A59B6"/>
    <w:rsid w:val="007B2E6D"/>
    <w:rsid w:val="007C1796"/>
    <w:rsid w:val="007C1DAF"/>
    <w:rsid w:val="007C5841"/>
    <w:rsid w:val="007D4722"/>
    <w:rsid w:val="007E37D6"/>
    <w:rsid w:val="007F14A7"/>
    <w:rsid w:val="007F1977"/>
    <w:rsid w:val="007F59F7"/>
    <w:rsid w:val="00803841"/>
    <w:rsid w:val="00807E91"/>
    <w:rsid w:val="00827370"/>
    <w:rsid w:val="008279A7"/>
    <w:rsid w:val="0083495C"/>
    <w:rsid w:val="0085006E"/>
    <w:rsid w:val="00850084"/>
    <w:rsid w:val="008525E1"/>
    <w:rsid w:val="00853ECC"/>
    <w:rsid w:val="00855C03"/>
    <w:rsid w:val="008677A6"/>
    <w:rsid w:val="00882B7A"/>
    <w:rsid w:val="00882FC1"/>
    <w:rsid w:val="00886848"/>
    <w:rsid w:val="00896D10"/>
    <w:rsid w:val="008971B6"/>
    <w:rsid w:val="008A3635"/>
    <w:rsid w:val="008A3733"/>
    <w:rsid w:val="008A652F"/>
    <w:rsid w:val="008A7D4C"/>
    <w:rsid w:val="008B561D"/>
    <w:rsid w:val="008B7377"/>
    <w:rsid w:val="008B766C"/>
    <w:rsid w:val="008C2E88"/>
    <w:rsid w:val="008C5E94"/>
    <w:rsid w:val="008D52D7"/>
    <w:rsid w:val="008D57D5"/>
    <w:rsid w:val="008E339C"/>
    <w:rsid w:val="008E34F2"/>
    <w:rsid w:val="008E516E"/>
    <w:rsid w:val="008F7AE6"/>
    <w:rsid w:val="00906332"/>
    <w:rsid w:val="009070F9"/>
    <w:rsid w:val="009102D9"/>
    <w:rsid w:val="00911021"/>
    <w:rsid w:val="0091133A"/>
    <w:rsid w:val="00916056"/>
    <w:rsid w:val="009164A7"/>
    <w:rsid w:val="00917332"/>
    <w:rsid w:val="00926B98"/>
    <w:rsid w:val="00927D81"/>
    <w:rsid w:val="009319E0"/>
    <w:rsid w:val="009403FD"/>
    <w:rsid w:val="00942943"/>
    <w:rsid w:val="00943E87"/>
    <w:rsid w:val="0094558D"/>
    <w:rsid w:val="0094711D"/>
    <w:rsid w:val="009706BE"/>
    <w:rsid w:val="00972E1D"/>
    <w:rsid w:val="0097653E"/>
    <w:rsid w:val="009768F5"/>
    <w:rsid w:val="00977707"/>
    <w:rsid w:val="00985C44"/>
    <w:rsid w:val="00987C14"/>
    <w:rsid w:val="00990E9B"/>
    <w:rsid w:val="00992A6D"/>
    <w:rsid w:val="009A0E59"/>
    <w:rsid w:val="009A3E42"/>
    <w:rsid w:val="009B3760"/>
    <w:rsid w:val="009B3F44"/>
    <w:rsid w:val="009C3954"/>
    <w:rsid w:val="009C4719"/>
    <w:rsid w:val="009C5056"/>
    <w:rsid w:val="009C5C99"/>
    <w:rsid w:val="009C6054"/>
    <w:rsid w:val="009D0BE4"/>
    <w:rsid w:val="009E646F"/>
    <w:rsid w:val="009F3547"/>
    <w:rsid w:val="009F5A34"/>
    <w:rsid w:val="00A0007D"/>
    <w:rsid w:val="00A0124E"/>
    <w:rsid w:val="00A035A7"/>
    <w:rsid w:val="00A054F1"/>
    <w:rsid w:val="00A070F5"/>
    <w:rsid w:val="00A12E9C"/>
    <w:rsid w:val="00A224D0"/>
    <w:rsid w:val="00A22550"/>
    <w:rsid w:val="00A24655"/>
    <w:rsid w:val="00A261B8"/>
    <w:rsid w:val="00A313A4"/>
    <w:rsid w:val="00A44396"/>
    <w:rsid w:val="00A45EBD"/>
    <w:rsid w:val="00A4612E"/>
    <w:rsid w:val="00A53364"/>
    <w:rsid w:val="00A553ED"/>
    <w:rsid w:val="00A554A0"/>
    <w:rsid w:val="00A600B1"/>
    <w:rsid w:val="00A6370E"/>
    <w:rsid w:val="00A712F7"/>
    <w:rsid w:val="00A738BC"/>
    <w:rsid w:val="00A7423A"/>
    <w:rsid w:val="00A759DB"/>
    <w:rsid w:val="00A76E91"/>
    <w:rsid w:val="00A80BBE"/>
    <w:rsid w:val="00A83132"/>
    <w:rsid w:val="00A8500C"/>
    <w:rsid w:val="00A85295"/>
    <w:rsid w:val="00A862E7"/>
    <w:rsid w:val="00A87012"/>
    <w:rsid w:val="00A97CD1"/>
    <w:rsid w:val="00AA0241"/>
    <w:rsid w:val="00AA36EF"/>
    <w:rsid w:val="00AA3C84"/>
    <w:rsid w:val="00AA5882"/>
    <w:rsid w:val="00AB024E"/>
    <w:rsid w:val="00AB16C7"/>
    <w:rsid w:val="00AC02EB"/>
    <w:rsid w:val="00AD09F7"/>
    <w:rsid w:val="00AD16A0"/>
    <w:rsid w:val="00AD7251"/>
    <w:rsid w:val="00AE335B"/>
    <w:rsid w:val="00AE5852"/>
    <w:rsid w:val="00AF379E"/>
    <w:rsid w:val="00AF384C"/>
    <w:rsid w:val="00AF3F9A"/>
    <w:rsid w:val="00AF6168"/>
    <w:rsid w:val="00B00D94"/>
    <w:rsid w:val="00B13B67"/>
    <w:rsid w:val="00B16A1E"/>
    <w:rsid w:val="00B22499"/>
    <w:rsid w:val="00B22B5A"/>
    <w:rsid w:val="00B277C0"/>
    <w:rsid w:val="00B31C87"/>
    <w:rsid w:val="00B401A4"/>
    <w:rsid w:val="00B414FD"/>
    <w:rsid w:val="00B46E15"/>
    <w:rsid w:val="00B475A9"/>
    <w:rsid w:val="00B5523D"/>
    <w:rsid w:val="00B557B7"/>
    <w:rsid w:val="00B619B3"/>
    <w:rsid w:val="00B71260"/>
    <w:rsid w:val="00B7456C"/>
    <w:rsid w:val="00B76828"/>
    <w:rsid w:val="00B84B2F"/>
    <w:rsid w:val="00B850DD"/>
    <w:rsid w:val="00B906E1"/>
    <w:rsid w:val="00B9213D"/>
    <w:rsid w:val="00B942DA"/>
    <w:rsid w:val="00B94777"/>
    <w:rsid w:val="00B95F66"/>
    <w:rsid w:val="00BB089B"/>
    <w:rsid w:val="00BB1225"/>
    <w:rsid w:val="00BB1750"/>
    <w:rsid w:val="00BC5344"/>
    <w:rsid w:val="00BC6D82"/>
    <w:rsid w:val="00BD0E33"/>
    <w:rsid w:val="00BD1C8B"/>
    <w:rsid w:val="00BD5D69"/>
    <w:rsid w:val="00BD7619"/>
    <w:rsid w:val="00BE1F67"/>
    <w:rsid w:val="00BE49F2"/>
    <w:rsid w:val="00BF7AB0"/>
    <w:rsid w:val="00C134D7"/>
    <w:rsid w:val="00C173C3"/>
    <w:rsid w:val="00C2072E"/>
    <w:rsid w:val="00C249D0"/>
    <w:rsid w:val="00C25F40"/>
    <w:rsid w:val="00C26F9F"/>
    <w:rsid w:val="00C31DD5"/>
    <w:rsid w:val="00C3774F"/>
    <w:rsid w:val="00C42562"/>
    <w:rsid w:val="00C42A12"/>
    <w:rsid w:val="00C474F5"/>
    <w:rsid w:val="00C51FC3"/>
    <w:rsid w:val="00C61E99"/>
    <w:rsid w:val="00C61FD9"/>
    <w:rsid w:val="00C62D57"/>
    <w:rsid w:val="00C70255"/>
    <w:rsid w:val="00C77E13"/>
    <w:rsid w:val="00C838F2"/>
    <w:rsid w:val="00C86719"/>
    <w:rsid w:val="00C933BD"/>
    <w:rsid w:val="00CA00AF"/>
    <w:rsid w:val="00CA2899"/>
    <w:rsid w:val="00CB14ED"/>
    <w:rsid w:val="00CB2573"/>
    <w:rsid w:val="00CB3E92"/>
    <w:rsid w:val="00CB6D63"/>
    <w:rsid w:val="00CC1E87"/>
    <w:rsid w:val="00CC6857"/>
    <w:rsid w:val="00CD42E2"/>
    <w:rsid w:val="00CD4905"/>
    <w:rsid w:val="00CD65BF"/>
    <w:rsid w:val="00CE1DB6"/>
    <w:rsid w:val="00CF3D5D"/>
    <w:rsid w:val="00CF4C39"/>
    <w:rsid w:val="00CF59C9"/>
    <w:rsid w:val="00D01AA0"/>
    <w:rsid w:val="00D032EB"/>
    <w:rsid w:val="00D03481"/>
    <w:rsid w:val="00D05B90"/>
    <w:rsid w:val="00D10774"/>
    <w:rsid w:val="00D11CE3"/>
    <w:rsid w:val="00D131AC"/>
    <w:rsid w:val="00D1425A"/>
    <w:rsid w:val="00D231D0"/>
    <w:rsid w:val="00D30AE3"/>
    <w:rsid w:val="00D31E9C"/>
    <w:rsid w:val="00D33BD5"/>
    <w:rsid w:val="00D34B7A"/>
    <w:rsid w:val="00D40D38"/>
    <w:rsid w:val="00D45966"/>
    <w:rsid w:val="00D47545"/>
    <w:rsid w:val="00D47BDA"/>
    <w:rsid w:val="00D518C3"/>
    <w:rsid w:val="00D5204D"/>
    <w:rsid w:val="00D758EA"/>
    <w:rsid w:val="00D75FF2"/>
    <w:rsid w:val="00D8181F"/>
    <w:rsid w:val="00D83440"/>
    <w:rsid w:val="00D9761D"/>
    <w:rsid w:val="00DA242F"/>
    <w:rsid w:val="00DA5D21"/>
    <w:rsid w:val="00DB0746"/>
    <w:rsid w:val="00DB2BFC"/>
    <w:rsid w:val="00DB5B58"/>
    <w:rsid w:val="00DB60BC"/>
    <w:rsid w:val="00DB66C6"/>
    <w:rsid w:val="00DB7894"/>
    <w:rsid w:val="00DC1FC6"/>
    <w:rsid w:val="00DC403B"/>
    <w:rsid w:val="00DC419E"/>
    <w:rsid w:val="00DD0DCA"/>
    <w:rsid w:val="00DD67B9"/>
    <w:rsid w:val="00DE0B21"/>
    <w:rsid w:val="00DE2430"/>
    <w:rsid w:val="00DE54DF"/>
    <w:rsid w:val="00DE57A4"/>
    <w:rsid w:val="00DF4A7F"/>
    <w:rsid w:val="00DF4FF0"/>
    <w:rsid w:val="00E00AED"/>
    <w:rsid w:val="00E0266E"/>
    <w:rsid w:val="00E17935"/>
    <w:rsid w:val="00E24CFF"/>
    <w:rsid w:val="00E27748"/>
    <w:rsid w:val="00E32A65"/>
    <w:rsid w:val="00E41491"/>
    <w:rsid w:val="00E46051"/>
    <w:rsid w:val="00E46133"/>
    <w:rsid w:val="00E5209C"/>
    <w:rsid w:val="00E70297"/>
    <w:rsid w:val="00E70354"/>
    <w:rsid w:val="00E7079D"/>
    <w:rsid w:val="00E723F3"/>
    <w:rsid w:val="00E75C9B"/>
    <w:rsid w:val="00E75E16"/>
    <w:rsid w:val="00E76725"/>
    <w:rsid w:val="00E8562D"/>
    <w:rsid w:val="00E90F40"/>
    <w:rsid w:val="00E9149B"/>
    <w:rsid w:val="00E9194B"/>
    <w:rsid w:val="00E94FF8"/>
    <w:rsid w:val="00E95442"/>
    <w:rsid w:val="00E96E4F"/>
    <w:rsid w:val="00EA1248"/>
    <w:rsid w:val="00EA3447"/>
    <w:rsid w:val="00EA40E2"/>
    <w:rsid w:val="00EB5193"/>
    <w:rsid w:val="00EB6F94"/>
    <w:rsid w:val="00EC24F4"/>
    <w:rsid w:val="00ED63EC"/>
    <w:rsid w:val="00ED6E3A"/>
    <w:rsid w:val="00ED71C1"/>
    <w:rsid w:val="00EE55D4"/>
    <w:rsid w:val="00EE5940"/>
    <w:rsid w:val="00EE6703"/>
    <w:rsid w:val="00EE70C3"/>
    <w:rsid w:val="00EF2456"/>
    <w:rsid w:val="00EF520F"/>
    <w:rsid w:val="00EF679F"/>
    <w:rsid w:val="00F01DE8"/>
    <w:rsid w:val="00F13340"/>
    <w:rsid w:val="00F15971"/>
    <w:rsid w:val="00F17A29"/>
    <w:rsid w:val="00F24818"/>
    <w:rsid w:val="00F27752"/>
    <w:rsid w:val="00F40A69"/>
    <w:rsid w:val="00F4188B"/>
    <w:rsid w:val="00F446D5"/>
    <w:rsid w:val="00F4536A"/>
    <w:rsid w:val="00F46C00"/>
    <w:rsid w:val="00F46DA6"/>
    <w:rsid w:val="00F4731C"/>
    <w:rsid w:val="00F516D6"/>
    <w:rsid w:val="00F53F1F"/>
    <w:rsid w:val="00F56B90"/>
    <w:rsid w:val="00F63C48"/>
    <w:rsid w:val="00F702DC"/>
    <w:rsid w:val="00F704DA"/>
    <w:rsid w:val="00F731A8"/>
    <w:rsid w:val="00F73DB2"/>
    <w:rsid w:val="00F7517D"/>
    <w:rsid w:val="00F80B9C"/>
    <w:rsid w:val="00F85C82"/>
    <w:rsid w:val="00F871E2"/>
    <w:rsid w:val="00F87859"/>
    <w:rsid w:val="00F92EFD"/>
    <w:rsid w:val="00FA221C"/>
    <w:rsid w:val="00FA327D"/>
    <w:rsid w:val="00FA53A2"/>
    <w:rsid w:val="00FA621C"/>
    <w:rsid w:val="00FA6584"/>
    <w:rsid w:val="00FA75D7"/>
    <w:rsid w:val="00FA7EF7"/>
    <w:rsid w:val="00FB2F67"/>
    <w:rsid w:val="00FC0D20"/>
    <w:rsid w:val="00FC0DA0"/>
    <w:rsid w:val="00FC3DDA"/>
    <w:rsid w:val="00FC3E84"/>
    <w:rsid w:val="00FD0C86"/>
    <w:rsid w:val="00FD3B31"/>
    <w:rsid w:val="00FD3E88"/>
    <w:rsid w:val="00FE0072"/>
    <w:rsid w:val="00FE0ACD"/>
    <w:rsid w:val="00FE78EF"/>
    <w:rsid w:val="00FE7DC5"/>
    <w:rsid w:val="00FF1987"/>
    <w:rsid w:val="00FF3864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4A32EA"/>
  <w15:docId w15:val="{DA765BC1-23FB-410C-B526-5A8C4794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827"/>
    <w:rPr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71827"/>
    <w:rPr>
      <w:color w:val="0000FF"/>
      <w:u w:val="single"/>
    </w:rPr>
  </w:style>
  <w:style w:type="table" w:styleId="TableGrid">
    <w:name w:val="Table Grid"/>
    <w:basedOn w:val="TableNormal"/>
    <w:uiPriority w:val="59"/>
    <w:rsid w:val="0077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111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0111A"/>
    <w:rPr>
      <w:rFonts w:ascii="Times New Roman" w:hAnsi="Times New Roman" w:cs="Times New Roman"/>
      <w:kern w:val="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0111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0111A"/>
    <w:rPr>
      <w:rFonts w:ascii="Times New Roman" w:hAnsi="Times New Roman" w:cs="Times New Roman"/>
      <w:kern w:val="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0A59C8"/>
    <w:pPr>
      <w:ind w:leftChars="400" w:left="800"/>
    </w:pPr>
  </w:style>
  <w:style w:type="table" w:styleId="PlainTable5">
    <w:name w:val="Plain Table 5"/>
    <w:basedOn w:val="TableNormal"/>
    <w:uiPriority w:val="45"/>
    <w:rsid w:val="0043181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43181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3181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734F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F2F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FF6"/>
    <w:rPr>
      <w:rFonts w:ascii="Segoe UI" w:hAnsi="Segoe UI" w:cs="Segoe UI"/>
      <w:kern w:val="0"/>
      <w:sz w:val="18"/>
      <w:szCs w:val="18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73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1D7E"/>
    <w:rPr>
      <w:color w:val="800080" w:themeColor="followedHyperlink"/>
      <w:u w:val="single"/>
    </w:rPr>
  </w:style>
  <w:style w:type="paragraph" w:customStyle="1" w:styleId="Default">
    <w:name w:val="Default"/>
    <w:rsid w:val="005311A5"/>
    <w:pPr>
      <w:autoSpaceDE w:val="0"/>
      <w:autoSpaceDN w:val="0"/>
      <w:adjustRightInd w:val="0"/>
    </w:pPr>
    <w:rPr>
      <w:rFonts w:ascii="Minion Pro" w:hAnsi="Minion Pro" w:cs="Minion Pro"/>
      <w:color w:val="000000"/>
      <w:sz w:val="24"/>
      <w:szCs w:val="24"/>
    </w:rPr>
  </w:style>
  <w:style w:type="character" w:customStyle="1" w:styleId="A0">
    <w:name w:val="A0"/>
    <w:uiPriority w:val="99"/>
    <w:rsid w:val="005311A5"/>
    <w:rPr>
      <w:rFonts w:cs="Minion Pro"/>
      <w:color w:val="000000"/>
      <w:sz w:val="15"/>
      <w:szCs w:val="15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1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2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5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520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osf.io/d6g2j/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osf.io/jb9z7" TargetMode="External"/><Relationship Id="rId17" Type="http://schemas.openxmlformats.org/officeDocument/2006/relationships/hyperlink" Target="mailto:matthew.lange@mcgill.c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diplomat.com/2022/12/did-north-korea-really-fake-an-icbm-test-in-march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osf.io/preprints/socarxiv/2ztw5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nknews.org/2023/07/why-we-should-be-wary-of-claims-that-north-korean-satellite-was-a-paper-doll/" TargetMode="External"/><Relationship Id="rId10" Type="http://schemas.openxmlformats.org/officeDocument/2006/relationships/hyperlink" Target="https://tayjeong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tay.jeong@mail.mcgill.ca" TargetMode="External"/><Relationship Id="rId14" Type="http://schemas.openxmlformats.org/officeDocument/2006/relationships/hyperlink" Target="https://www.thesimonsfoundation.ca/sites/default/files/Report%20of%20the%202022-23%20GRA%20FINAL_3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Ynj0fHx73Az1rJIlIoAbNPPhxA==">CgMxLjAaFAoBMBIPCg0IB0IJEgdHdW5nc3VoGhQKATESDwoNCAdCCRIHR3VuZ3N1aBoSCgEyEg0KCwgHQgcSBUNhcmRvOAByITFfYzRfMHhBbUY3ZklUZEFETzNtWWlzX0VfblRXQUlKNA==</go:docsCustomData>
</go:gDocsCustomXmlDataStorage>
</file>

<file path=customXml/itemProps1.xml><?xml version="1.0" encoding="utf-8"?>
<ds:datastoreItem xmlns:ds="http://schemas.openxmlformats.org/officeDocument/2006/customXml" ds:itemID="{94BE3374-E7B7-48FD-B76D-4C29F7B594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7</Pages>
  <Words>2303</Words>
  <Characters>13133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</dc:creator>
  <cp:lastModifiedBy>정충교</cp:lastModifiedBy>
  <cp:revision>112</cp:revision>
  <cp:lastPrinted>2024-07-14T12:58:00Z</cp:lastPrinted>
  <dcterms:created xsi:type="dcterms:W3CDTF">2024-11-09T05:25:00Z</dcterms:created>
  <dcterms:modified xsi:type="dcterms:W3CDTF">2024-11-12T04:33:00Z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1caf380f02edd4ca330ddc6194a395a9dcd7411c0ad80b8762f6bde133f1483c</vt:lpwstr>
  </property>
</Properties>
</file>