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2"/>
          <w:szCs w:val="22"/>
        </w:rPr>
        <w:t xml:space="preserve">Instituto Tecnológico Superior de Calkiní en el Estado de Campeche</w:t>
      </w:r>
    </w:p>
    <w:p>
      <w:pPr>
        <w:spacing w:after="60"/>
        <w:jc w:val="center"/>
      </w:pPr>
      <w:r>
        <w:rPr>
          <w:rFonts w:ascii="Arial" w:cs="Arial" w:eastAsia="Arial" w:hAnsi="Arial"/>
          <w:b w:val="false"/>
          <w:bCs w:val="false"/>
          <w:i w:val="false"/>
          <w:iCs w:val="false"/>
          <w:color w:val="000000"/>
          <w:sz w:val="22"/>
          <w:szCs w:val="22"/>
        </w:rPr>
        <w:t xml:space="preserve">Ingeniería en Sistemas Computacionales</w:t>
      </w:r>
    </w:p>
    <w:p>
      <w:pPr>
        <w:spacing w:after="60"/>
        <w:jc w:val="center"/>
      </w:pPr>
      <w:r>
        <w:rPr>
          <w:rFonts w:ascii="Arial" w:cs="Arial" w:eastAsia="Arial" w:hAnsi="Arial"/>
          <w:b w:val="false"/>
          <w:bCs w:val="false"/>
          <w:i w:val="false"/>
          <w:iCs w:val="false"/>
          <w:color w:val="000000"/>
          <w:sz w:val="22"/>
          <w:szCs w:val="22"/>
        </w:rPr>
        <w:t xml:space="preserve">Programación Web (AEB-1055)</w:t>
      </w:r>
    </w:p>
    <w:p>
      <w:pPr>
        <w:spacing w:after="240" w:before="240"/>
        <w:jc w:val="center"/>
      </w:pPr>
      <w:r>
        <w:rPr>
          <w:rFonts w:ascii="Arial" w:cs="Arial" w:eastAsia="Arial" w:hAnsi="Arial"/>
          <w:b/>
          <w:bCs/>
          <w:sz w:val="30"/>
          <w:szCs w:val="30"/>
        </w:rPr>
        <w:t xml:space="preserve">Práctica 2. Elementos básicos del lenguaje de marcas</w:t>
      </w:r>
    </w:p>
    <w:p>
      <w:pPr>
        <w:spacing w:after="60"/>
        <w:jc w:val="center"/>
      </w:pPr>
      <w:r>
        <w:rPr>
          <w:rFonts w:ascii="Arial" w:cs="Arial" w:eastAsia="Arial" w:hAnsi="Arial"/>
          <w:b w:val="false"/>
          <w:bCs w:val="false"/>
          <w:i w:val="false"/>
          <w:iCs w:val="false"/>
          <w:color w:val="000000"/>
          <w:sz w:val="22"/>
          <w:szCs w:val="22"/>
        </w:rPr>
        <w:t xml:space="preserve">Alumno: Josue Hilario Cab Ku</w:t>
      </w:r>
    </w:p>
    <w:p>
      <w:pPr>
        <w:spacing w:after="60"/>
        <w:jc w:val="center"/>
      </w:pPr>
      <w:r>
        <w:rPr>
          <w:rFonts w:ascii="Arial" w:cs="Arial" w:eastAsia="Arial" w:hAnsi="Arial"/>
          <w:b w:val="false"/>
          <w:bCs w:val="false"/>
          <w:i w:val="false"/>
          <w:iCs w:val="false"/>
          <w:color w:val="000000"/>
          <w:sz w:val="22"/>
          <w:szCs w:val="22"/>
        </w:rPr>
        <w:t xml:space="preserve">Docente: ______________________</w:t>
      </w:r>
    </w:p>
    <w:p>
      <w:pPr>
        <w:spacing w:after="300"/>
        <w:jc w:val="center"/>
      </w:pPr>
      <w:r>
        <w:rPr>
          <w:rFonts w:ascii="Arial" w:cs="Arial" w:eastAsia="Arial" w:hAnsi="Arial"/>
          <w:b w:val="false"/>
          <w:bCs w:val="false"/>
          <w:i w:val="false"/>
          <w:iCs w:val="false"/>
          <w:color w:val="000000"/>
          <w:sz w:val="22"/>
          <w:szCs w:val="22"/>
        </w:rPr>
        <w:t xml:space="preserve">Semana de ejecución: Semana 2          Fecha: ____________</w:t>
      </w:r>
    </w:p>
    <w:p>
      <w:pPr>
        <w:pStyle w:val="Heading1"/>
        <w:spacing w:after="120" w:before="240"/>
      </w:pPr>
      <w:r>
        <w:rPr>
          <w:rFonts w:ascii="Arial" w:cs="Arial" w:eastAsia="Arial" w:hAnsi="Arial"/>
          <w:b/>
          <w:bCs/>
          <w:color w:val="1F3864"/>
          <w:sz w:val="28"/>
          <w:szCs w:val="28"/>
        </w:rPr>
        <w:t xml:space="preserve">1. Objetivo</w:t>
      </w:r>
    </w:p>
    <w:p>
      <w:pPr>
        <w:spacing w:after="120"/>
        <w:jc w:val="left"/>
      </w:pPr>
      <w:r>
        <w:rPr>
          <w:rFonts w:ascii="Arial" w:cs="Arial" w:eastAsia="Arial" w:hAnsi="Arial"/>
          <w:b w:val="false"/>
          <w:bCs w:val="false"/>
          <w:i w:val="false"/>
          <w:iCs w:val="false"/>
          <w:color w:val="000000"/>
          <w:sz w:val="22"/>
          <w:szCs w:val="22"/>
        </w:rPr>
        <w:t xml:space="preserve">Realizar aplicaciones en donde se haga uso del lenguaje de marcas empleando los elementos básicos en un desarrollo web. En concreto, replicar en HTML5 las dos pantallas del sitio de hosting que se muestran en el manual, cuidando el uso de títulos, párrafos y listas ordenadas y no ordenadas. Los estilos se dejan para la Práctica 3.</w:t>
      </w:r>
    </w:p>
    <w:p>
      <w:pPr>
        <w:pStyle w:val="Heading1"/>
        <w:spacing w:after="120" w:before="240"/>
      </w:pPr>
      <w:r>
        <w:rPr>
          <w:rFonts w:ascii="Arial" w:cs="Arial" w:eastAsia="Arial" w:hAnsi="Arial"/>
          <w:b/>
          <w:bCs/>
          <w:color w:val="1F3864"/>
          <w:sz w:val="28"/>
          <w:szCs w:val="28"/>
        </w:rPr>
        <w:t xml:space="preserve">2. Material y equipo</w:t>
      </w:r>
    </w:p>
    <w:p>
      <w:pPr>
        <w:spacing w:after="120"/>
        <w:jc w:val="left"/>
      </w:pPr>
      <w:r>
        <w:rPr>
          <w:rFonts w:ascii="Arial" w:cs="Arial" w:eastAsia="Arial" w:hAnsi="Arial"/>
          <w:b w:val="false"/>
          <w:bCs w:val="false"/>
          <w:i w:val="false"/>
          <w:iCs w:val="false"/>
          <w:color w:val="000000"/>
          <w:sz w:val="22"/>
          <w:szCs w:val="22"/>
        </w:rPr>
        <w:t xml:space="preserve">Computadora, Visual Studio Code, TopTracker, navegador web, cuenta de GitHub y el entorno Docker construido en la Práctica 1.</w:t>
      </w:r>
    </w:p>
    <w:p>
      <w:pPr>
        <w:pStyle w:val="Heading1"/>
        <w:spacing w:after="120" w:before="240"/>
      </w:pPr>
      <w:r>
        <w:rPr>
          <w:rFonts w:ascii="Arial" w:cs="Arial" w:eastAsia="Arial" w:hAnsi="Arial"/>
          <w:b/>
          <w:bCs/>
          <w:color w:val="1F3864"/>
          <w:sz w:val="28"/>
          <w:szCs w:val="28"/>
        </w:rPr>
        <w:t xml:space="preserve">3. Plan de trabajo (Paso 1)</w:t>
      </w:r>
    </w:p>
    <w:p>
      <w:pPr>
        <w:spacing w:after="120"/>
        <w:jc w:val="left"/>
      </w:pPr>
      <w:r>
        <w:rPr>
          <w:rFonts w:ascii="Arial" w:cs="Arial" w:eastAsia="Arial" w:hAnsi="Arial"/>
          <w:b w:val="false"/>
          <w:bCs w:val="false"/>
          <w:i w:val="false"/>
          <w:iCs w:val="false"/>
          <w:color w:val="000000"/>
          <w:sz w:val="22"/>
          <w:szCs w:val="22"/>
        </w:rPr>
        <w:t xml:space="preserve">Se dividieron las dos imágenes en tareas y se estimó el tiempo de cada una antes de empezar a programar.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1400"/>
        <w:gridCol w:w="2660"/>
      </w:tblGrid>
      <w:tr>
        <w:trPr>
          <w:tblHeader/>
        </w:trPr>
        <w:tc>
          <w:tcPr>
            <w:tcW w:type="dxa" w:w="700"/>
            <w:shd w:fill="D9E2F3" w:val="clear"/>
            <w:tcMar>
              <w:top w:type="dxa" w:w="60"/>
              <w:left w:type="dxa" w:w="100"/>
              <w:bottom w:type="dxa" w:w="60"/>
              <w:right w:type="dxa" w:w="100"/>
            </w:tcMar>
          </w:tcPr>
          <w:p>
            <w:pPr>
              <w:jc w:val="center"/>
            </w:pPr>
            <w:r>
              <w:rPr>
                <w:rFonts w:ascii="Arial" w:cs="Arial" w:eastAsia="Arial" w:hAnsi="Arial"/>
                <w:b/>
                <w:bCs/>
                <w:sz w:val="20"/>
                <w:szCs w:val="20"/>
              </w:rPr>
              <w:t xml:space="preserve">#</w:t>
            </w:r>
          </w:p>
        </w:tc>
        <w:tc>
          <w:tcPr>
            <w:tcW w:type="dxa" w:w="4600"/>
            <w:shd w:fill="D9E2F3" w:val="clear"/>
            <w:tcMar>
              <w:top w:type="dxa" w:w="60"/>
              <w:left w:type="dxa" w:w="100"/>
              <w:bottom w:type="dxa" w:w="60"/>
              <w:right w:type="dxa" w:w="100"/>
            </w:tcMar>
          </w:tcPr>
          <w:p>
            <w:pPr>
              <w:jc w:val="left"/>
            </w:pPr>
            <w:r>
              <w:rPr>
                <w:rFonts w:ascii="Arial" w:cs="Arial" w:eastAsia="Arial" w:hAnsi="Arial"/>
                <w:b/>
                <w:bCs/>
                <w:sz w:val="20"/>
                <w:szCs w:val="20"/>
              </w:rPr>
              <w:t xml:space="preserve">Tarea</w:t>
            </w:r>
          </w:p>
        </w:tc>
        <w:tc>
          <w:tcPr>
            <w:tcW w:type="dxa" w:w="1400"/>
            <w:shd w:fill="D9E2F3" w:val="clear"/>
            <w:tcMar>
              <w:top w:type="dxa" w:w="60"/>
              <w:left w:type="dxa" w:w="100"/>
              <w:bottom w:type="dxa" w:w="60"/>
              <w:right w:type="dxa" w:w="100"/>
            </w:tcMar>
          </w:tcPr>
          <w:p>
            <w:pPr>
              <w:jc w:val="left"/>
            </w:pPr>
            <w:r>
              <w:rPr>
                <w:rFonts w:ascii="Arial" w:cs="Arial" w:eastAsia="Arial" w:hAnsi="Arial"/>
                <w:b/>
                <w:bCs/>
                <w:sz w:val="20"/>
                <w:szCs w:val="20"/>
              </w:rPr>
              <w:t xml:space="preserve">Página</w:t>
            </w:r>
          </w:p>
        </w:tc>
        <w:tc>
          <w:tcPr>
            <w:tcW w:type="dxa" w:w="2660"/>
            <w:shd w:fill="D9E2F3" w:val="clear"/>
            <w:tcMar>
              <w:top w:type="dxa" w:w="60"/>
              <w:left w:type="dxa" w:w="100"/>
              <w:bottom w:type="dxa" w:w="60"/>
              <w:right w:type="dxa" w:w="100"/>
            </w:tcMar>
          </w:tcPr>
          <w:p>
            <w:pPr>
              <w:jc w:val="left"/>
            </w:pPr>
            <w:r>
              <w:rPr>
                <w:rFonts w:ascii="Arial" w:cs="Arial" w:eastAsia="Arial" w:hAnsi="Arial"/>
                <w:b/>
                <w:bCs/>
                <w:sz w:val="20"/>
                <w:szCs w:val="20"/>
              </w:rPr>
              <w:t xml:space="preserve">Tiempo estimado</w:t>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4600"/>
            <w:tcMar>
              <w:top w:type="dxa" w:w="60"/>
              <w:left w:type="dxa" w:w="100"/>
              <w:bottom w:type="dxa" w:w="60"/>
              <w:right w:type="dxa" w:w="100"/>
            </w:tcMar>
          </w:tcPr>
          <w:p>
            <w:pPr>
              <w:jc w:val="left"/>
            </w:pPr>
            <w:r>
              <w:rPr>
                <w:rFonts w:ascii="Arial" w:cs="Arial" w:eastAsia="Arial" w:hAnsi="Arial"/>
                <w:b w:val="false"/>
                <w:bCs w:val="false"/>
                <w:sz w:val="20"/>
                <w:szCs w:val="20"/>
              </w:rPr>
              <w:t xml:space="preserve">Estructura base HTML5 (doctype, head, metas, semántica)</w:t>
            </w:r>
          </w:p>
        </w:tc>
        <w:tc>
          <w:tcPr>
            <w:tcW w:type="dxa" w:w="1400"/>
            <w:tcMar>
              <w:top w:type="dxa" w:w="60"/>
              <w:left w:type="dxa" w:w="100"/>
              <w:bottom w:type="dxa" w:w="60"/>
              <w:right w:type="dxa" w:w="100"/>
            </w:tcMar>
          </w:tcPr>
          <w:p>
            <w:pPr>
              <w:jc w:val="left"/>
            </w:pPr>
            <w:r>
              <w:rPr>
                <w:rFonts w:ascii="Arial" w:cs="Arial" w:eastAsia="Arial" w:hAnsi="Arial"/>
                <w:b w:val="false"/>
                <w:bCs w:val="false"/>
                <w:sz w:val="20"/>
                <w:szCs w:val="20"/>
              </w:rPr>
              <w:t xml:space="preserve">Ambas</w:t>
            </w:r>
          </w:p>
        </w:tc>
        <w:tc>
          <w:tcPr>
            <w:tcW w:type="dxa" w:w="2660"/>
            <w:tcMar>
              <w:top w:type="dxa" w:w="60"/>
              <w:left w:type="dxa" w:w="100"/>
              <w:bottom w:type="dxa" w:w="60"/>
              <w:right w:type="dxa" w:w="100"/>
            </w:tcMar>
          </w:tcPr>
          <w:p>
            <w:pPr>
              <w:jc w:val="left"/>
            </w:pPr>
            <w:r>
              <w:rPr>
                <w:rFonts w:ascii="Arial" w:cs="Arial" w:eastAsia="Arial" w:hAnsi="Arial"/>
                <w:b w:val="false"/>
                <w:bCs w:val="false"/>
                <w:sz w:val="20"/>
                <w:szCs w:val="20"/>
              </w:rPr>
              <w:t xml:space="preserve">20 min</w:t>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4600"/>
            <w:tcMar>
              <w:top w:type="dxa" w:w="60"/>
              <w:left w:type="dxa" w:w="100"/>
              <w:bottom w:type="dxa" w:w="60"/>
              <w:right w:type="dxa" w:w="100"/>
            </w:tcMar>
          </w:tcPr>
          <w:p>
            <w:pPr>
              <w:jc w:val="left"/>
            </w:pPr>
            <w:r>
              <w:rPr>
                <w:rFonts w:ascii="Arial" w:cs="Arial" w:eastAsia="Arial" w:hAnsi="Arial"/>
                <w:b w:val="false"/>
                <w:bCs w:val="false"/>
                <w:sz w:val="20"/>
                <w:szCs w:val="20"/>
              </w:rPr>
              <w:t xml:space="preserve">Barra superior con logos</w:t>
            </w:r>
          </w:p>
        </w:tc>
        <w:tc>
          <w:tcPr>
            <w:tcW w:type="dxa" w:w="1400"/>
            <w:tcMar>
              <w:top w:type="dxa" w:w="60"/>
              <w:left w:type="dxa" w:w="100"/>
              <w:bottom w:type="dxa" w:w="60"/>
              <w:right w:type="dxa" w:w="100"/>
            </w:tcMar>
          </w:tcPr>
          <w:p>
            <w:pPr>
              <w:jc w:val="left"/>
            </w:pPr>
            <w:r>
              <w:rPr>
                <w:rFonts w:ascii="Arial" w:cs="Arial" w:eastAsia="Arial" w:hAnsi="Arial"/>
                <w:b w:val="false"/>
                <w:bCs w:val="false"/>
                <w:sz w:val="20"/>
                <w:szCs w:val="20"/>
              </w:rPr>
              <w:t xml:space="preserve">Pág. 1</w:t>
            </w:r>
          </w:p>
        </w:tc>
        <w:tc>
          <w:tcPr>
            <w:tcW w:type="dxa" w:w="2660"/>
            <w:tcMar>
              <w:top w:type="dxa" w:w="60"/>
              <w:left w:type="dxa" w:w="100"/>
              <w:bottom w:type="dxa" w:w="60"/>
              <w:right w:type="dxa" w:w="100"/>
            </w:tcMar>
          </w:tcPr>
          <w:p>
            <w:pPr>
              <w:jc w:val="left"/>
            </w:pPr>
            <w:r>
              <w:rPr>
                <w:rFonts w:ascii="Arial" w:cs="Arial" w:eastAsia="Arial" w:hAnsi="Arial"/>
                <w:b w:val="false"/>
                <w:bCs w:val="false"/>
                <w:sz w:val="20"/>
                <w:szCs w:val="20"/>
              </w:rPr>
              <w:t xml:space="preserve">15 min</w:t>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4600"/>
            <w:tcMar>
              <w:top w:type="dxa" w:w="60"/>
              <w:left w:type="dxa" w:w="100"/>
              <w:bottom w:type="dxa" w:w="60"/>
              <w:right w:type="dxa" w:w="100"/>
            </w:tcMar>
          </w:tcPr>
          <w:p>
            <w:pPr>
              <w:jc w:val="left"/>
            </w:pPr>
            <w:r>
              <w:rPr>
                <w:rFonts w:ascii="Arial" w:cs="Arial" w:eastAsia="Arial" w:hAnsi="Arial"/>
                <w:b w:val="false"/>
                <w:bCs w:val="false"/>
                <w:sz w:val="20"/>
                <w:szCs w:val="20"/>
              </w:rPr>
              <w:t xml:space="preserve">Sección principal: título y oferta del descuento</w:t>
            </w:r>
          </w:p>
        </w:tc>
        <w:tc>
          <w:tcPr>
            <w:tcW w:type="dxa" w:w="1400"/>
            <w:tcMar>
              <w:top w:type="dxa" w:w="60"/>
              <w:left w:type="dxa" w:w="100"/>
              <w:bottom w:type="dxa" w:w="60"/>
              <w:right w:type="dxa" w:w="100"/>
            </w:tcMar>
          </w:tcPr>
          <w:p>
            <w:pPr>
              <w:jc w:val="left"/>
            </w:pPr>
            <w:r>
              <w:rPr>
                <w:rFonts w:ascii="Arial" w:cs="Arial" w:eastAsia="Arial" w:hAnsi="Arial"/>
                <w:b w:val="false"/>
                <w:bCs w:val="false"/>
                <w:sz w:val="20"/>
                <w:szCs w:val="20"/>
              </w:rPr>
              <w:t xml:space="preserve">Pág. 1</w:t>
            </w:r>
          </w:p>
        </w:tc>
        <w:tc>
          <w:tcPr>
            <w:tcW w:type="dxa" w:w="2660"/>
            <w:tcMar>
              <w:top w:type="dxa" w:w="60"/>
              <w:left w:type="dxa" w:w="100"/>
              <w:bottom w:type="dxa" w:w="60"/>
              <w:right w:type="dxa" w:w="100"/>
            </w:tcMar>
          </w:tcPr>
          <w:p>
            <w:pPr>
              <w:jc w:val="left"/>
            </w:pPr>
            <w:r>
              <w:rPr>
                <w:rFonts w:ascii="Arial" w:cs="Arial" w:eastAsia="Arial" w:hAnsi="Arial"/>
                <w:b w:val="false"/>
                <w:bCs w:val="false"/>
                <w:sz w:val="20"/>
                <w:szCs w:val="20"/>
              </w:rPr>
              <w:t xml:space="preserve">20 min</w:t>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4600"/>
            <w:tcMar>
              <w:top w:type="dxa" w:w="60"/>
              <w:left w:type="dxa" w:w="100"/>
              <w:bottom w:type="dxa" w:w="60"/>
              <w:right w:type="dxa" w:w="100"/>
            </w:tcMar>
          </w:tcPr>
          <w:p>
            <w:pPr>
              <w:jc w:val="left"/>
            </w:pPr>
            <w:r>
              <w:rPr>
                <w:rFonts w:ascii="Arial" w:cs="Arial" w:eastAsia="Arial" w:hAnsi="Arial"/>
                <w:b w:val="false"/>
                <w:bCs w:val="false"/>
                <w:sz w:val="20"/>
                <w:szCs w:val="20"/>
              </w:rPr>
              <w:t xml:space="preserve">Tres tarjetas de planes con sus listas de características</w:t>
            </w:r>
          </w:p>
        </w:tc>
        <w:tc>
          <w:tcPr>
            <w:tcW w:type="dxa" w:w="1400"/>
            <w:tcMar>
              <w:top w:type="dxa" w:w="60"/>
              <w:left w:type="dxa" w:w="100"/>
              <w:bottom w:type="dxa" w:w="60"/>
              <w:right w:type="dxa" w:w="100"/>
            </w:tcMar>
          </w:tcPr>
          <w:p>
            <w:pPr>
              <w:jc w:val="left"/>
            </w:pPr>
            <w:r>
              <w:rPr>
                <w:rFonts w:ascii="Arial" w:cs="Arial" w:eastAsia="Arial" w:hAnsi="Arial"/>
                <w:b w:val="false"/>
                <w:bCs w:val="false"/>
                <w:sz w:val="20"/>
                <w:szCs w:val="20"/>
              </w:rPr>
              <w:t xml:space="preserve">Pág. 1</w:t>
            </w:r>
          </w:p>
        </w:tc>
        <w:tc>
          <w:tcPr>
            <w:tcW w:type="dxa" w:w="2660"/>
            <w:tcMar>
              <w:top w:type="dxa" w:w="60"/>
              <w:left w:type="dxa" w:w="100"/>
              <w:bottom w:type="dxa" w:w="60"/>
              <w:right w:type="dxa" w:w="100"/>
            </w:tcMar>
          </w:tcPr>
          <w:p>
            <w:pPr>
              <w:jc w:val="left"/>
            </w:pPr>
            <w:r>
              <w:rPr>
                <w:rFonts w:ascii="Arial" w:cs="Arial" w:eastAsia="Arial" w:hAnsi="Arial"/>
                <w:b w:val="false"/>
                <w:bCs w:val="false"/>
                <w:sz w:val="20"/>
                <w:szCs w:val="20"/>
              </w:rPr>
              <w:t xml:space="preserve">45 min</w:t>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4600"/>
            <w:tcMar>
              <w:top w:type="dxa" w:w="60"/>
              <w:left w:type="dxa" w:w="100"/>
              <w:bottom w:type="dxa" w:w="60"/>
              <w:right w:type="dxa" w:w="100"/>
            </w:tcMar>
          </w:tcPr>
          <w:p>
            <w:pPr>
              <w:jc w:val="left"/>
            </w:pPr>
            <w:r>
              <w:rPr>
                <w:rFonts w:ascii="Arial" w:cs="Arial" w:eastAsia="Arial" w:hAnsi="Arial"/>
                <w:b w:val="false"/>
                <w:bCs w:val="false"/>
                <w:sz w:val="20"/>
                <w:szCs w:val="20"/>
              </w:rPr>
              <w:t xml:space="preserve">Botones "Get Plan" y enlaces de características</w:t>
            </w:r>
          </w:p>
        </w:tc>
        <w:tc>
          <w:tcPr>
            <w:tcW w:type="dxa" w:w="1400"/>
            <w:tcMar>
              <w:top w:type="dxa" w:w="60"/>
              <w:left w:type="dxa" w:w="100"/>
              <w:bottom w:type="dxa" w:w="60"/>
              <w:right w:type="dxa" w:w="100"/>
            </w:tcMar>
          </w:tcPr>
          <w:p>
            <w:pPr>
              <w:jc w:val="left"/>
            </w:pPr>
            <w:r>
              <w:rPr>
                <w:rFonts w:ascii="Arial" w:cs="Arial" w:eastAsia="Arial" w:hAnsi="Arial"/>
                <w:b w:val="false"/>
                <w:bCs w:val="false"/>
                <w:sz w:val="20"/>
                <w:szCs w:val="20"/>
              </w:rPr>
              <w:t xml:space="preserve">Pág. 1</w:t>
            </w:r>
          </w:p>
        </w:tc>
        <w:tc>
          <w:tcPr>
            <w:tcW w:type="dxa" w:w="2660"/>
            <w:tcMar>
              <w:top w:type="dxa" w:w="60"/>
              <w:left w:type="dxa" w:w="100"/>
              <w:bottom w:type="dxa" w:w="60"/>
              <w:right w:type="dxa" w:w="100"/>
            </w:tcMar>
          </w:tcPr>
          <w:p>
            <w:pPr>
              <w:jc w:val="left"/>
            </w:pPr>
            <w:r>
              <w:rPr>
                <w:rFonts w:ascii="Arial" w:cs="Arial" w:eastAsia="Arial" w:hAnsi="Arial"/>
                <w:b w:val="false"/>
                <w:bCs w:val="false"/>
                <w:sz w:val="20"/>
                <w:szCs w:val="20"/>
              </w:rPr>
              <w:t xml:space="preserve">15 min</w:t>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4600"/>
            <w:tcMar>
              <w:top w:type="dxa" w:w="60"/>
              <w:left w:type="dxa" w:w="100"/>
              <w:bottom w:type="dxa" w:w="60"/>
              <w:right w:type="dxa" w:w="100"/>
            </w:tcMar>
          </w:tcPr>
          <w:p>
            <w:pPr>
              <w:jc w:val="left"/>
            </w:pPr>
            <w:r>
              <w:rPr>
                <w:rFonts w:ascii="Arial" w:cs="Arial" w:eastAsia="Arial" w:hAnsi="Arial"/>
                <w:b w:val="false"/>
                <w:bCs w:val="false"/>
                <w:sz w:val="20"/>
                <w:szCs w:val="20"/>
              </w:rPr>
              <w:t xml:space="preserve">Banner de soporte con sus cuatro puntos</w:t>
            </w:r>
          </w:p>
        </w:tc>
        <w:tc>
          <w:tcPr>
            <w:tcW w:type="dxa" w:w="1400"/>
            <w:tcMar>
              <w:top w:type="dxa" w:w="60"/>
              <w:left w:type="dxa" w:w="100"/>
              <w:bottom w:type="dxa" w:w="60"/>
              <w:right w:type="dxa" w:w="100"/>
            </w:tcMar>
          </w:tcPr>
          <w:p>
            <w:pPr>
              <w:jc w:val="left"/>
            </w:pPr>
            <w:r>
              <w:rPr>
                <w:rFonts w:ascii="Arial" w:cs="Arial" w:eastAsia="Arial" w:hAnsi="Arial"/>
                <w:b w:val="false"/>
                <w:bCs w:val="false"/>
                <w:sz w:val="20"/>
                <w:szCs w:val="20"/>
              </w:rPr>
              <w:t xml:space="preserve">Pág. 2</w:t>
            </w:r>
          </w:p>
        </w:tc>
        <w:tc>
          <w:tcPr>
            <w:tcW w:type="dxa" w:w="2660"/>
            <w:tcMar>
              <w:top w:type="dxa" w:w="60"/>
              <w:left w:type="dxa" w:w="100"/>
              <w:bottom w:type="dxa" w:w="60"/>
              <w:right w:type="dxa" w:w="100"/>
            </w:tcMar>
          </w:tcPr>
          <w:p>
            <w:pPr>
              <w:jc w:val="left"/>
            </w:pPr>
            <w:r>
              <w:rPr>
                <w:rFonts w:ascii="Arial" w:cs="Arial" w:eastAsia="Arial" w:hAnsi="Arial"/>
                <w:b w:val="false"/>
                <w:bCs w:val="false"/>
                <w:sz w:val="20"/>
                <w:szCs w:val="20"/>
              </w:rPr>
              <w:t xml:space="preserve">30 min</w:t>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7</w:t>
            </w:r>
          </w:p>
        </w:tc>
        <w:tc>
          <w:tcPr>
            <w:tcW w:type="dxa" w:w="4600"/>
            <w:tcMar>
              <w:top w:type="dxa" w:w="60"/>
              <w:left w:type="dxa" w:w="100"/>
              <w:bottom w:type="dxa" w:w="60"/>
              <w:right w:type="dxa" w:w="100"/>
            </w:tcMar>
          </w:tcPr>
          <w:p>
            <w:pPr>
              <w:jc w:val="left"/>
            </w:pPr>
            <w:r>
              <w:rPr>
                <w:rFonts w:ascii="Arial" w:cs="Arial" w:eastAsia="Arial" w:hAnsi="Arial"/>
                <w:b w:val="false"/>
                <w:bCs w:val="false"/>
                <w:sz w:val="20"/>
                <w:szCs w:val="20"/>
              </w:rPr>
              <w:t xml:space="preserve">Sección de herramientas (seis bloques con título y párrafo)</w:t>
            </w:r>
          </w:p>
        </w:tc>
        <w:tc>
          <w:tcPr>
            <w:tcW w:type="dxa" w:w="1400"/>
            <w:tcMar>
              <w:top w:type="dxa" w:w="60"/>
              <w:left w:type="dxa" w:w="100"/>
              <w:bottom w:type="dxa" w:w="60"/>
              <w:right w:type="dxa" w:w="100"/>
            </w:tcMar>
          </w:tcPr>
          <w:p>
            <w:pPr>
              <w:jc w:val="left"/>
            </w:pPr>
            <w:r>
              <w:rPr>
                <w:rFonts w:ascii="Arial" w:cs="Arial" w:eastAsia="Arial" w:hAnsi="Arial"/>
                <w:b w:val="false"/>
                <w:bCs w:val="false"/>
                <w:sz w:val="20"/>
                <w:szCs w:val="20"/>
              </w:rPr>
              <w:t xml:space="preserve">Pág. 2</w:t>
            </w:r>
          </w:p>
        </w:tc>
        <w:tc>
          <w:tcPr>
            <w:tcW w:type="dxa" w:w="2660"/>
            <w:tcMar>
              <w:top w:type="dxa" w:w="60"/>
              <w:left w:type="dxa" w:w="100"/>
              <w:bottom w:type="dxa" w:w="60"/>
              <w:right w:type="dxa" w:w="100"/>
            </w:tcMar>
          </w:tcPr>
          <w:p>
            <w:pPr>
              <w:jc w:val="left"/>
            </w:pPr>
            <w:r>
              <w:rPr>
                <w:rFonts w:ascii="Arial" w:cs="Arial" w:eastAsia="Arial" w:hAnsi="Arial"/>
                <w:b w:val="false"/>
                <w:bCs w:val="false"/>
                <w:sz w:val="20"/>
                <w:szCs w:val="20"/>
              </w:rPr>
              <w:t xml:space="preserve">45 min</w:t>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8</w:t>
            </w:r>
          </w:p>
        </w:tc>
        <w:tc>
          <w:tcPr>
            <w:tcW w:type="dxa" w:w="4600"/>
            <w:tcMar>
              <w:top w:type="dxa" w:w="60"/>
              <w:left w:type="dxa" w:w="100"/>
              <w:bottom w:type="dxa" w:w="60"/>
              <w:right w:type="dxa" w:w="100"/>
            </w:tcMar>
          </w:tcPr>
          <w:p>
            <w:pPr>
              <w:jc w:val="left"/>
            </w:pPr>
            <w:r>
              <w:rPr>
                <w:rFonts w:ascii="Arial" w:cs="Arial" w:eastAsia="Arial" w:hAnsi="Arial"/>
                <w:b w:val="false"/>
                <w:bCs w:val="false"/>
                <w:sz w:val="20"/>
                <w:szCs w:val="20"/>
              </w:rPr>
              <w:t xml:space="preserve">Enlaces "Find Out More" y pie de página</w:t>
            </w:r>
          </w:p>
        </w:tc>
        <w:tc>
          <w:tcPr>
            <w:tcW w:type="dxa" w:w="1400"/>
            <w:tcMar>
              <w:top w:type="dxa" w:w="60"/>
              <w:left w:type="dxa" w:w="100"/>
              <w:bottom w:type="dxa" w:w="60"/>
              <w:right w:type="dxa" w:w="100"/>
            </w:tcMar>
          </w:tcPr>
          <w:p>
            <w:pPr>
              <w:jc w:val="left"/>
            </w:pPr>
            <w:r>
              <w:rPr>
                <w:rFonts w:ascii="Arial" w:cs="Arial" w:eastAsia="Arial" w:hAnsi="Arial"/>
                <w:b w:val="false"/>
                <w:bCs w:val="false"/>
                <w:sz w:val="20"/>
                <w:szCs w:val="20"/>
              </w:rPr>
              <w:t xml:space="preserve">Pág. 2</w:t>
            </w:r>
          </w:p>
        </w:tc>
        <w:tc>
          <w:tcPr>
            <w:tcW w:type="dxa" w:w="2660"/>
            <w:tcMar>
              <w:top w:type="dxa" w:w="60"/>
              <w:left w:type="dxa" w:w="100"/>
              <w:bottom w:type="dxa" w:w="60"/>
              <w:right w:type="dxa" w:w="100"/>
            </w:tcMar>
          </w:tcPr>
          <w:p>
            <w:pPr>
              <w:jc w:val="left"/>
            </w:pPr>
            <w:r>
              <w:rPr>
                <w:rFonts w:ascii="Arial" w:cs="Arial" w:eastAsia="Arial" w:hAnsi="Arial"/>
                <w:b w:val="false"/>
                <w:bCs w:val="false"/>
                <w:sz w:val="20"/>
                <w:szCs w:val="20"/>
              </w:rPr>
              <w:t xml:space="preserve">15 min</w:t>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4600"/>
            <w:tcMar>
              <w:top w:type="dxa" w:w="60"/>
              <w:left w:type="dxa" w:w="100"/>
              <w:bottom w:type="dxa" w:w="60"/>
              <w:right w:type="dxa" w:w="100"/>
            </w:tcMar>
          </w:tcPr>
          <w:p>
            <w:pPr>
              <w:jc w:val="left"/>
            </w:pPr>
            <w:r>
              <w:rPr>
                <w:rFonts w:ascii="Arial" w:cs="Arial" w:eastAsia="Arial" w:hAnsi="Arial"/>
                <w:b w:val="false"/>
                <w:bCs w:val="false"/>
                <w:sz w:val="20"/>
                <w:szCs w:val="20"/>
              </w:rPr>
              <w:t xml:space="preserve">Navegación entre las dos páginas</w:t>
            </w:r>
          </w:p>
        </w:tc>
        <w:tc>
          <w:tcPr>
            <w:tcW w:type="dxa" w:w="1400"/>
            <w:tcMar>
              <w:top w:type="dxa" w:w="60"/>
              <w:left w:type="dxa" w:w="100"/>
              <w:bottom w:type="dxa" w:w="60"/>
              <w:right w:type="dxa" w:w="100"/>
            </w:tcMar>
          </w:tcPr>
          <w:p>
            <w:pPr>
              <w:jc w:val="left"/>
            </w:pPr>
            <w:r>
              <w:rPr>
                <w:rFonts w:ascii="Arial" w:cs="Arial" w:eastAsia="Arial" w:hAnsi="Arial"/>
                <w:b w:val="false"/>
                <w:bCs w:val="false"/>
                <w:sz w:val="20"/>
                <w:szCs w:val="20"/>
              </w:rPr>
              <w:t xml:space="preserve">Ambas</w:t>
            </w:r>
          </w:p>
        </w:tc>
        <w:tc>
          <w:tcPr>
            <w:tcW w:type="dxa" w:w="2660"/>
            <w:tcMar>
              <w:top w:type="dxa" w:w="60"/>
              <w:left w:type="dxa" w:w="100"/>
              <w:bottom w:type="dxa" w:w="60"/>
              <w:right w:type="dxa" w:w="100"/>
            </w:tcMar>
          </w:tcPr>
          <w:p>
            <w:pPr>
              <w:jc w:val="left"/>
            </w:pPr>
            <w:r>
              <w:rPr>
                <w:rFonts w:ascii="Arial" w:cs="Arial" w:eastAsia="Arial" w:hAnsi="Arial"/>
                <w:b w:val="false"/>
                <w:bCs w:val="false"/>
                <w:sz w:val="20"/>
                <w:szCs w:val="20"/>
              </w:rPr>
              <w:t xml:space="preserve">10 min</w:t>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4600"/>
            <w:tcMar>
              <w:top w:type="dxa" w:w="60"/>
              <w:left w:type="dxa" w:w="100"/>
              <w:bottom w:type="dxa" w:w="60"/>
              <w:right w:type="dxa" w:w="100"/>
            </w:tcMar>
          </w:tcPr>
          <w:p>
            <w:pPr>
              <w:jc w:val="left"/>
            </w:pPr>
            <w:r>
              <w:rPr>
                <w:rFonts w:ascii="Arial" w:cs="Arial" w:eastAsia="Arial" w:hAnsi="Arial"/>
                <w:b w:val="false"/>
                <w:bCs w:val="false"/>
                <w:sz w:val="20"/>
                <w:szCs w:val="20"/>
              </w:rPr>
              <w:t xml:space="preserve">Validación en el validador del W3C y correcciones</w:t>
            </w:r>
          </w:p>
        </w:tc>
        <w:tc>
          <w:tcPr>
            <w:tcW w:type="dxa" w:w="1400"/>
            <w:tcMar>
              <w:top w:type="dxa" w:w="60"/>
              <w:left w:type="dxa" w:w="100"/>
              <w:bottom w:type="dxa" w:w="60"/>
              <w:right w:type="dxa" w:w="100"/>
            </w:tcMar>
          </w:tcPr>
          <w:p>
            <w:pPr>
              <w:jc w:val="left"/>
            </w:pPr>
            <w:r>
              <w:rPr>
                <w:rFonts w:ascii="Arial" w:cs="Arial" w:eastAsia="Arial" w:hAnsi="Arial"/>
                <w:b w:val="false"/>
                <w:bCs w:val="false"/>
                <w:sz w:val="20"/>
                <w:szCs w:val="20"/>
              </w:rPr>
              <w:t xml:space="preserve">Ambas</w:t>
            </w:r>
          </w:p>
        </w:tc>
        <w:tc>
          <w:tcPr>
            <w:tcW w:type="dxa" w:w="2660"/>
            <w:tcMar>
              <w:top w:type="dxa" w:w="60"/>
              <w:left w:type="dxa" w:w="100"/>
              <w:bottom w:type="dxa" w:w="60"/>
              <w:right w:type="dxa" w:w="100"/>
            </w:tcMar>
          </w:tcPr>
          <w:p>
            <w:pPr>
              <w:jc w:val="left"/>
            </w:pPr>
            <w:r>
              <w:rPr>
                <w:rFonts w:ascii="Arial" w:cs="Arial" w:eastAsia="Arial" w:hAnsi="Arial"/>
                <w:b w:val="false"/>
                <w:bCs w:val="false"/>
                <w:sz w:val="20"/>
                <w:szCs w:val="20"/>
              </w:rPr>
              <w:t xml:space="preserve">20 min</w:t>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11</w:t>
            </w:r>
          </w:p>
        </w:tc>
        <w:tc>
          <w:tcPr>
            <w:tcW w:type="dxa" w:w="4600"/>
            <w:tcMar>
              <w:top w:type="dxa" w:w="60"/>
              <w:left w:type="dxa" w:w="100"/>
              <w:bottom w:type="dxa" w:w="60"/>
              <w:right w:type="dxa" w:w="100"/>
            </w:tcMar>
          </w:tcPr>
          <w:p>
            <w:pPr>
              <w:jc w:val="left"/>
            </w:pPr>
            <w:r>
              <w:rPr>
                <w:rFonts w:ascii="Arial" w:cs="Arial" w:eastAsia="Arial" w:hAnsi="Arial"/>
                <w:b w:val="false"/>
                <w:bCs w:val="false"/>
                <w:sz w:val="20"/>
                <w:szCs w:val="20"/>
              </w:rPr>
              <w:t xml:space="preserve">Publicación en el contenedor Docker de la Práctica 1</w:t>
            </w:r>
          </w:p>
        </w:tc>
        <w:tc>
          <w:tcPr>
            <w:tcW w:type="dxa" w:w="1400"/>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2660"/>
            <w:tcMar>
              <w:top w:type="dxa" w:w="60"/>
              <w:left w:type="dxa" w:w="100"/>
              <w:bottom w:type="dxa" w:w="60"/>
              <w:right w:type="dxa" w:w="100"/>
            </w:tcMar>
          </w:tcPr>
          <w:p>
            <w:pPr>
              <w:jc w:val="left"/>
            </w:pPr>
            <w:r>
              <w:rPr>
                <w:rFonts w:ascii="Arial" w:cs="Arial" w:eastAsia="Arial" w:hAnsi="Arial"/>
                <w:b w:val="false"/>
                <w:bCs w:val="false"/>
                <w:sz w:val="20"/>
                <w:szCs w:val="20"/>
              </w:rPr>
              <w:t xml:space="preserve">20 min</w:t>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12</w:t>
            </w:r>
          </w:p>
        </w:tc>
        <w:tc>
          <w:tcPr>
            <w:tcW w:type="dxa" w:w="4600"/>
            <w:tcMar>
              <w:top w:type="dxa" w:w="60"/>
              <w:left w:type="dxa" w:w="100"/>
              <w:bottom w:type="dxa" w:w="60"/>
              <w:right w:type="dxa" w:w="100"/>
            </w:tcMar>
          </w:tcPr>
          <w:p>
            <w:pPr>
              <w:jc w:val="left"/>
            </w:pPr>
            <w:r>
              <w:rPr>
                <w:rFonts w:ascii="Arial" w:cs="Arial" w:eastAsia="Arial" w:hAnsi="Arial"/>
                <w:b w:val="false"/>
                <w:bCs w:val="false"/>
                <w:sz w:val="20"/>
                <w:szCs w:val="20"/>
              </w:rPr>
              <w:t xml:space="preserve">README, commits y push a GitHub</w:t>
            </w:r>
          </w:p>
        </w:tc>
        <w:tc>
          <w:tcPr>
            <w:tcW w:type="dxa" w:w="1400"/>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2660"/>
            <w:tcMar>
              <w:top w:type="dxa" w:w="60"/>
              <w:left w:type="dxa" w:w="100"/>
              <w:bottom w:type="dxa" w:w="60"/>
              <w:right w:type="dxa" w:w="100"/>
            </w:tcMar>
          </w:tcPr>
          <w:p>
            <w:pPr>
              <w:jc w:val="left"/>
            </w:pPr>
            <w:r>
              <w:rPr>
                <w:rFonts w:ascii="Arial" w:cs="Arial" w:eastAsia="Arial" w:hAnsi="Arial"/>
                <w:b w:val="false"/>
                <w:bCs w:val="false"/>
                <w:sz w:val="20"/>
                <w:szCs w:val="20"/>
              </w:rPr>
              <w:t xml:space="preserve">20 min</w:t>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4600"/>
            <w:tcMar>
              <w:top w:type="dxa" w:w="60"/>
              <w:left w:type="dxa" w:w="100"/>
              <w:bottom w:type="dxa" w:w="60"/>
              <w:right w:type="dxa" w:w="100"/>
            </w:tcMar>
          </w:tcPr>
          <w:p>
            <w:pPr>
              <w:jc w:val="left"/>
            </w:pPr>
            <w:r>
              <w:rPr>
                <w:rFonts w:ascii="Arial" w:cs="Arial" w:eastAsia="Arial" w:hAnsi="Arial"/>
                <w:b w:val="false"/>
                <w:bCs w:val="false"/>
                <w:sz w:val="20"/>
                <w:szCs w:val="20"/>
              </w:rPr>
              <w:t xml:space="preserve">Total</w:t>
            </w:r>
          </w:p>
        </w:tc>
        <w:tc>
          <w:tcPr>
            <w:tcW w:type="dxa" w:w="140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2660"/>
            <w:tcMar>
              <w:top w:type="dxa" w:w="60"/>
              <w:left w:type="dxa" w:w="100"/>
              <w:bottom w:type="dxa" w:w="60"/>
              <w:right w:type="dxa" w:w="100"/>
            </w:tcMar>
          </w:tcPr>
          <w:p>
            <w:pPr>
              <w:jc w:val="left"/>
            </w:pPr>
            <w:r>
              <w:rPr>
                <w:rFonts w:ascii="Arial" w:cs="Arial" w:eastAsia="Arial" w:hAnsi="Arial"/>
                <w:b w:val="false"/>
                <w:bCs w:val="false"/>
                <w:sz w:val="20"/>
                <w:szCs w:val="20"/>
              </w:rPr>
              <w:t xml:space="preserve">4 h 35 min</w:t>
            </w:r>
          </w:p>
        </w:tc>
      </w:tr>
    </w:tbl>
    <w:p>
      <w:pPr>
        <w:spacing w:after="200"/>
        <w:jc w:val="left"/>
      </w:pPr>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color w:val="1F3864"/>
          <w:sz w:val="28"/>
          <w:szCs w:val="28"/>
        </w:rPr>
        <w:t xml:space="preserve">4. Repositorio en GitHub (Paso 2)</w:t>
      </w:r>
    </w:p>
    <w:p>
      <w:pPr>
        <w:spacing w:after="120"/>
        <w:jc w:val="left"/>
      </w:pPr>
      <w:r>
        <w:rPr>
          <w:rFonts w:ascii="Arial" w:cs="Arial" w:eastAsia="Arial" w:hAnsi="Arial"/>
          <w:b w:val="false"/>
          <w:bCs w:val="false"/>
          <w:i w:val="false"/>
          <w:iCs w:val="false"/>
          <w:color w:val="000000"/>
          <w:sz w:val="22"/>
          <w:szCs w:val="22"/>
        </w:rPr>
        <w:t xml:space="preserve">Se creó un repositorio público con el nombre practica-2-html y se compartió con el grupo.</w:t>
      </w:r>
    </w:p>
    <w:p>
      <w:pPr>
        <w:spacing w:after="120"/>
        <w:jc w:val="left"/>
      </w:pPr>
      <w:r>
        <w:rPr>
          <w:rFonts w:ascii="Arial" w:cs="Arial" w:eastAsia="Arial" w:hAnsi="Arial"/>
          <w:b w:val="false"/>
          <w:bCs w:val="false"/>
          <w:i w:val="false"/>
          <w:iCs w:val="false"/>
          <w:color w:val="000000"/>
          <w:sz w:val="22"/>
          <w:szCs w:val="22"/>
        </w:rPr>
        <w:t xml:space="preserve">URL del repositorio: https://github.com/ckjosu/practica-2-html</w:t>
      </w:r>
    </w:p>
    <w:p>
      <w:pPr>
        <w:pBdr>
          <w:top w:val="dashed" w:color="999999" w:sz="6"/>
          <w:bottom w:val="dashed" w:color="999999" w:sz="6"/>
          <w:left w:val="dashed" w:color="999999" w:sz="6"/>
          <w:right w:val="dashed" w:color="999999" w:sz="6"/>
        </w:pBdr>
        <w:spacing w:after="240" w:before="120"/>
      </w:pPr>
      <w:r>
        <w:rPr>
          <w:rFonts w:ascii="Arial" w:cs="Arial" w:eastAsia="Arial" w:hAnsi="Arial"/>
          <w:i/>
          <w:iCs/>
          <w:color w:val="666666"/>
          <w:sz w:val="20"/>
          <w:szCs w:val="20"/>
        </w:rPr>
        <w:t xml:space="preserve">[Captura 1: repositorio público recién creado en GitHub]</w:t>
      </w:r>
    </w:p>
    <w:p>
      <w:pPr>
        <w:pStyle w:val="Heading1"/>
        <w:spacing w:after="120" w:before="240"/>
      </w:pPr>
      <w:r>
        <w:rPr>
          <w:rFonts w:ascii="Arial" w:cs="Arial" w:eastAsia="Arial" w:hAnsi="Arial"/>
          <w:b/>
          <w:bCs/>
          <w:color w:val="1F3864"/>
          <w:sz w:val="28"/>
          <w:szCs w:val="28"/>
        </w:rPr>
        <w:t xml:space="preserve">5. Sincronización y publicación del plan (Paso 3)</w:t>
      </w:r>
    </w:p>
    <w:p>
      <w:pPr>
        <w:spacing w:after="120"/>
        <w:jc w:val="left"/>
      </w:pPr>
      <w:r>
        <w:rPr>
          <w:rFonts w:ascii="Arial" w:cs="Arial" w:eastAsia="Arial" w:hAnsi="Arial"/>
          <w:b w:val="false"/>
          <w:bCs w:val="false"/>
          <w:i w:val="false"/>
          <w:iCs w:val="false"/>
          <w:color w:val="000000"/>
          <w:sz w:val="22"/>
          <w:szCs w:val="22"/>
        </w:rPr>
        <w:t xml:space="preserve">Desde Visual Studio Code se sincronizó una carpeta local con el repositorio y el plan de trabajo se publicó en el archivo README.md.</w:t>
      </w:r>
    </w:p>
    <w:p>
      <w:pPr>
        <w:pBdr>
          <w:top w:val="dashed" w:color="999999" w:sz="6"/>
          <w:bottom w:val="dashed" w:color="999999" w:sz="6"/>
          <w:left w:val="dashed" w:color="999999" w:sz="6"/>
          <w:right w:val="dashed" w:color="999999" w:sz="6"/>
        </w:pBdr>
        <w:spacing w:after="240" w:before="120"/>
      </w:pPr>
      <w:r>
        <w:rPr>
          <w:rFonts w:ascii="Arial" w:cs="Arial" w:eastAsia="Arial" w:hAnsi="Arial"/>
          <w:i/>
          <w:iCs/>
          <w:color w:val="666666"/>
          <w:sz w:val="20"/>
          <w:szCs w:val="20"/>
        </w:rPr>
        <w:t xml:space="preserve">[Captura 2: carpeta local abierta en Visual Studio Code con el repositorio enlazado]</w:t>
      </w:r>
    </w:p>
    <w:p>
      <w:pPr>
        <w:pBdr>
          <w:top w:val="dashed" w:color="999999" w:sz="6"/>
          <w:bottom w:val="dashed" w:color="999999" w:sz="6"/>
          <w:left w:val="dashed" w:color="999999" w:sz="6"/>
          <w:right w:val="dashed" w:color="999999" w:sz="6"/>
        </w:pBdr>
        <w:spacing w:after="240" w:before="120"/>
      </w:pPr>
      <w:r>
        <w:rPr>
          <w:rFonts w:ascii="Arial" w:cs="Arial" w:eastAsia="Arial" w:hAnsi="Arial"/>
          <w:i/>
          <w:iCs/>
          <w:color w:val="666666"/>
          <w:sz w:val="20"/>
          <w:szCs w:val="20"/>
        </w:rPr>
        <w:t xml:space="preserve">[Captura 3: README.md con el plan de trabajo visible en GitHub]</w:t>
      </w:r>
    </w:p>
    <w:p>
      <w:pPr>
        <w:pStyle w:val="Heading1"/>
        <w:spacing w:after="120" w:before="240"/>
      </w:pPr>
      <w:r>
        <w:rPr>
          <w:rFonts w:ascii="Arial" w:cs="Arial" w:eastAsia="Arial" w:hAnsi="Arial"/>
          <w:b/>
          <w:bCs/>
          <w:color w:val="1F3864"/>
          <w:sz w:val="28"/>
          <w:szCs w:val="28"/>
        </w:rPr>
        <w:t xml:space="preserve">6. Desarrollo de las páginas (Paso 4)</w:t>
      </w:r>
    </w:p>
    <w:p>
      <w:pPr>
        <w:spacing w:after="120"/>
        <w:jc w:val="left"/>
      </w:pPr>
      <w:r>
        <w:rPr>
          <w:rFonts w:ascii="Arial" w:cs="Arial" w:eastAsia="Arial" w:hAnsi="Arial"/>
          <w:b w:val="false"/>
          <w:bCs w:val="false"/>
          <w:i w:val="false"/>
          <w:iCs w:val="false"/>
          <w:color w:val="000000"/>
          <w:sz w:val="22"/>
          <w:szCs w:val="22"/>
        </w:rPr>
        <w:t xml:space="preserve">Se construyeron dos archivos HTML5 sin hojas de estilo:</w:t>
      </w:r>
    </w:p>
    <w:p>
      <w:pPr>
        <w:spacing w:after="120"/>
        <w:jc w:val="left"/>
      </w:pPr>
      <w:r>
        <w:rPr>
          <w:rFonts w:ascii="Arial" w:cs="Arial" w:eastAsia="Arial" w:hAnsi="Arial"/>
          <w:b w:val="false"/>
          <w:bCs w:val="false"/>
          <w:i w:val="false"/>
          <w:iCs w:val="false"/>
          <w:color w:val="000000"/>
          <w:sz w:val="22"/>
          <w:szCs w:val="22"/>
        </w:rPr>
        <w:t xml:space="preserve">index.html: página de planes de hosting. Contiene el título principal, la sección de la oferta, los tres planes (StartUp, GrowBig y GoGeek) con sus listas de características y una lista ordenada que compara los planes de menor a mayor capacidad.</w:t>
      </w:r>
    </w:p>
    <w:p>
      <w:pPr>
        <w:spacing w:after="120"/>
        <w:jc w:val="left"/>
      </w:pPr>
      <w:r>
        <w:rPr>
          <w:rFonts w:ascii="Arial" w:cs="Arial" w:eastAsia="Arial" w:hAnsi="Arial"/>
          <w:b w:val="false"/>
          <w:bCs w:val="false"/>
          <w:i w:val="false"/>
          <w:iCs w:val="false"/>
          <w:color w:val="000000"/>
          <w:sz w:val="22"/>
          <w:szCs w:val="22"/>
        </w:rPr>
        <w:t xml:space="preserve">soporte.html: página de soporte y herramientas. Contiene el bloque de soporte con sus cuatro puntos en lista no ordenada, una lista ordenada con los pasos para pedir ayuda y los seis bloques de herramientas con su título y su párrafo.</w:t>
      </w:r>
    </w:p>
    <w:p>
      <w:pPr>
        <w:spacing w:after="120"/>
        <w:jc w:val="left"/>
      </w:pPr>
      <w:r>
        <w:rPr>
          <w:rFonts w:ascii="Arial" w:cs="Arial" w:eastAsia="Arial" w:hAnsi="Arial"/>
          <w:b w:val="false"/>
          <w:bCs w:val="false"/>
          <w:i w:val="false"/>
          <w:iCs w:val="false"/>
          <w:color w:val="000000"/>
          <w:sz w:val="22"/>
          <w:szCs w:val="22"/>
        </w:rPr>
        <w:t xml:space="preserve">Las dos páginas quedaron enlazadas entre sí mediante un menú de navegación.</w:t>
      </w:r>
    </w:p>
    <w:p>
      <w:pPr>
        <w:pBdr>
          <w:top w:val="dashed" w:color="999999" w:sz="6"/>
          <w:bottom w:val="dashed" w:color="999999" w:sz="6"/>
          <w:left w:val="dashed" w:color="999999" w:sz="6"/>
          <w:right w:val="dashed" w:color="999999" w:sz="6"/>
        </w:pBdr>
        <w:spacing w:after="240" w:before="120"/>
      </w:pPr>
      <w:r>
        <w:rPr>
          <w:rFonts w:ascii="Arial" w:cs="Arial" w:eastAsia="Arial" w:hAnsi="Arial"/>
          <w:i/>
          <w:iCs/>
          <w:color w:val="666666"/>
          <w:sz w:val="20"/>
          <w:szCs w:val="20"/>
        </w:rPr>
        <w:t xml:space="preserve">[Captura 4: código de index.html en Visual Studio Code]</w:t>
      </w:r>
    </w:p>
    <w:p>
      <w:pPr>
        <w:pBdr>
          <w:top w:val="dashed" w:color="999999" w:sz="6"/>
          <w:bottom w:val="dashed" w:color="999999" w:sz="6"/>
          <w:left w:val="dashed" w:color="999999" w:sz="6"/>
          <w:right w:val="dashed" w:color="999999" w:sz="6"/>
        </w:pBdr>
        <w:spacing w:after="240" w:before="120"/>
      </w:pPr>
      <w:r>
        <w:rPr>
          <w:rFonts w:ascii="Arial" w:cs="Arial" w:eastAsia="Arial" w:hAnsi="Arial"/>
          <w:i/>
          <w:iCs/>
          <w:color w:val="666666"/>
          <w:sz w:val="20"/>
          <w:szCs w:val="20"/>
        </w:rPr>
        <w:t xml:space="preserve">[Captura 5: página 1 abierta en el navegador]</w:t>
      </w:r>
    </w:p>
    <w:p>
      <w:pPr>
        <w:pBdr>
          <w:top w:val="dashed" w:color="999999" w:sz="6"/>
          <w:bottom w:val="dashed" w:color="999999" w:sz="6"/>
          <w:left w:val="dashed" w:color="999999" w:sz="6"/>
          <w:right w:val="dashed" w:color="999999" w:sz="6"/>
        </w:pBdr>
        <w:spacing w:after="240" w:before="120"/>
      </w:pPr>
      <w:r>
        <w:rPr>
          <w:rFonts w:ascii="Arial" w:cs="Arial" w:eastAsia="Arial" w:hAnsi="Arial"/>
          <w:i/>
          <w:iCs/>
          <w:color w:val="666666"/>
          <w:sz w:val="20"/>
          <w:szCs w:val="20"/>
        </w:rPr>
        <w:t xml:space="preserve">[Captura 6: página 2 abierta en el navegador]</w:t>
      </w:r>
    </w:p>
    <w:p>
      <w:pPr>
        <w:pStyle w:val="Heading1"/>
        <w:spacing w:after="120" w:before="240"/>
      </w:pPr>
      <w:r>
        <w:rPr>
          <w:rFonts w:ascii="Arial" w:cs="Arial" w:eastAsia="Arial" w:hAnsi="Arial"/>
          <w:b/>
          <w:bCs/>
          <w:color w:val="1F3864"/>
          <w:sz w:val="28"/>
          <w:szCs w:val="28"/>
        </w:rPr>
        <w:t xml:space="preserve">7. Publicación en el entorno de la Práctica 1</w:t>
      </w:r>
    </w:p>
    <w:p>
      <w:pPr>
        <w:spacing w:after="120"/>
        <w:jc w:val="left"/>
      </w:pPr>
      <w:r>
        <w:rPr>
          <w:rFonts w:ascii="Arial" w:cs="Arial" w:eastAsia="Arial" w:hAnsi="Arial"/>
          <w:b w:val="false"/>
          <w:bCs w:val="false"/>
          <w:i w:val="false"/>
          <w:iCs w:val="false"/>
          <w:color w:val="000000"/>
          <w:sz w:val="22"/>
          <w:szCs w:val="22"/>
        </w:rPr>
        <w:t xml:space="preserve">Los archivos se copiaron a la carpeta pública del contenedor de Laravel y se probaron desde el servidor:</w:t>
      </w:r>
    </w:p>
    <w:p>
      <w:pPr>
        <w:spacing w:after="120"/>
        <w:jc w:val="left"/>
      </w:pPr>
      <w:r>
        <w:rPr>
          <w:rFonts w:ascii="Arial" w:cs="Arial" w:eastAsia="Arial" w:hAnsi="Arial"/>
          <w:b w:val="false"/>
          <w:bCs w:val="false"/>
          <w:i w:val="false"/>
          <w:iCs w:val="false"/>
          <w:color w:val="000000"/>
          <w:sz w:val="22"/>
          <w:szCs w:val="22"/>
        </w:rPr>
        <w:t xml:space="preserve">http://localhost:8000/practica2/index.html</w:t>
      </w:r>
    </w:p>
    <w:p>
      <w:pPr>
        <w:pBdr>
          <w:top w:val="dashed" w:color="999999" w:sz="6"/>
          <w:bottom w:val="dashed" w:color="999999" w:sz="6"/>
          <w:left w:val="dashed" w:color="999999" w:sz="6"/>
          <w:right w:val="dashed" w:color="999999" w:sz="6"/>
        </w:pBdr>
        <w:spacing w:after="240" w:before="120"/>
      </w:pPr>
      <w:r>
        <w:rPr>
          <w:rFonts w:ascii="Arial" w:cs="Arial" w:eastAsia="Arial" w:hAnsi="Arial"/>
          <w:i/>
          <w:iCs/>
          <w:color w:val="666666"/>
          <w:sz w:val="20"/>
          <w:szCs w:val="20"/>
        </w:rPr>
        <w:t xml:space="preserve">[Captura 7: páginas cargando desde el contenedor en el puerto 8000]</w:t>
      </w:r>
    </w:p>
    <w:p>
      <w:pPr>
        <w:pStyle w:val="Heading1"/>
        <w:spacing w:after="120" w:before="240"/>
      </w:pPr>
      <w:r>
        <w:rPr>
          <w:rFonts w:ascii="Arial" w:cs="Arial" w:eastAsia="Arial" w:hAnsi="Arial"/>
          <w:b/>
          <w:bCs/>
          <w:color w:val="1F3864"/>
          <w:sz w:val="28"/>
          <w:szCs w:val="28"/>
        </w:rPr>
        <w:t xml:space="preserve">8. Registro de tiempos con TopTracker</w:t>
      </w:r>
    </w:p>
    <w:p>
      <w:pPr>
        <w:spacing w:after="120"/>
        <w:jc w:val="left"/>
      </w:pPr>
      <w:r>
        <w:rPr>
          <w:rFonts w:ascii="Arial" w:cs="Arial" w:eastAsia="Arial" w:hAnsi="Arial"/>
          <w:b w:val="false"/>
          <w:bCs w:val="false"/>
          <w:i w:val="false"/>
          <w:iCs w:val="false"/>
          <w:color w:val="000000"/>
          <w:sz w:val="22"/>
          <w:szCs w:val="22"/>
        </w:rPr>
        <w:t xml:space="preserve">Se midió cada tarea con TopTracker mientras se desarrollaba la práctica.</w:t>
      </w:r>
    </w:p>
    <w:p>
      <w:pPr>
        <w:pBdr>
          <w:top w:val="dashed" w:color="999999" w:sz="6"/>
          <w:bottom w:val="dashed" w:color="999999" w:sz="6"/>
          <w:left w:val="dashed" w:color="999999" w:sz="6"/>
          <w:right w:val="dashed" w:color="999999" w:sz="6"/>
        </w:pBdr>
        <w:spacing w:after="240" w:before="120"/>
      </w:pPr>
      <w:r>
        <w:rPr>
          <w:rFonts w:ascii="Arial" w:cs="Arial" w:eastAsia="Arial" w:hAnsi="Arial"/>
          <w:i/>
          <w:iCs/>
          <w:color w:val="666666"/>
          <w:sz w:val="20"/>
          <w:szCs w:val="20"/>
        </w:rPr>
        <w:t xml:space="preserve">[Captura 8: registro de tiempos en TopTracker]</w:t>
      </w:r>
    </w:p>
    <w:p>
      <w:pPr>
        <w:pStyle w:val="Heading1"/>
        <w:spacing w:after="120" w:before="240"/>
      </w:pPr>
      <w:r>
        <w:rPr>
          <w:rFonts w:ascii="Arial" w:cs="Arial" w:eastAsia="Arial" w:hAnsi="Arial"/>
          <w:b/>
          <w:bCs/>
          <w:color w:val="1F3864"/>
          <w:sz w:val="28"/>
          <w:szCs w:val="28"/>
        </w:rPr>
        <w:t xml:space="preserve">9. Pruebas realizadas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900"/>
        <w:gridCol w:w="1560"/>
      </w:tblGrid>
      <w:tr>
        <w:trPr>
          <w:tblHeader/>
        </w:trPr>
        <w:tc>
          <w:tcPr>
            <w:tcW w:type="dxa" w:w="700"/>
            <w:shd w:fill="D9E2F3" w:val="clear"/>
            <w:tcMar>
              <w:top w:type="dxa" w:w="60"/>
              <w:left w:type="dxa" w:w="100"/>
              <w:bottom w:type="dxa" w:w="60"/>
              <w:right w:type="dxa" w:w="100"/>
            </w:tcMar>
          </w:tcPr>
          <w:p>
            <w:pPr>
              <w:jc w:val="center"/>
            </w:pPr>
            <w:r>
              <w:rPr>
                <w:rFonts w:ascii="Arial" w:cs="Arial" w:eastAsia="Arial" w:hAnsi="Arial"/>
                <w:b/>
                <w:bCs/>
                <w:sz w:val="20"/>
                <w:szCs w:val="20"/>
              </w:rPr>
              <w:t xml:space="preserve">#</w:t>
            </w:r>
          </w:p>
        </w:tc>
        <w:tc>
          <w:tcPr>
            <w:tcW w:type="dxa" w:w="3200"/>
            <w:shd w:fill="D9E2F3" w:val="clear"/>
            <w:tcMar>
              <w:top w:type="dxa" w:w="60"/>
              <w:left w:type="dxa" w:w="100"/>
              <w:bottom w:type="dxa" w:w="60"/>
              <w:right w:type="dxa" w:w="100"/>
            </w:tcMar>
          </w:tcPr>
          <w:p>
            <w:pPr>
              <w:jc w:val="left"/>
            </w:pPr>
            <w:r>
              <w:rPr>
                <w:rFonts w:ascii="Arial" w:cs="Arial" w:eastAsia="Arial" w:hAnsi="Arial"/>
                <w:b/>
                <w:bCs/>
                <w:sz w:val="20"/>
                <w:szCs w:val="20"/>
              </w:rPr>
              <w:t xml:space="preserve">Caso de prueba</w:t>
            </w:r>
          </w:p>
        </w:tc>
        <w:tc>
          <w:tcPr>
            <w:tcW w:type="dxa" w:w="3900"/>
            <w:shd w:fill="D9E2F3" w:val="clear"/>
            <w:tcMar>
              <w:top w:type="dxa" w:w="60"/>
              <w:left w:type="dxa" w:w="100"/>
              <w:bottom w:type="dxa" w:w="60"/>
              <w:right w:type="dxa" w:w="100"/>
            </w:tcMar>
          </w:tcPr>
          <w:p>
            <w:pPr>
              <w:jc w:val="left"/>
            </w:pPr>
            <w:r>
              <w:rPr>
                <w:rFonts w:ascii="Arial" w:cs="Arial" w:eastAsia="Arial" w:hAnsi="Arial"/>
                <w:b/>
                <w:bCs/>
                <w:sz w:val="20"/>
                <w:szCs w:val="20"/>
              </w:rPr>
              <w:t xml:space="preserve">Resultado esperado</w:t>
            </w:r>
          </w:p>
        </w:tc>
        <w:tc>
          <w:tcPr>
            <w:tcW w:type="dxa" w:w="1560"/>
            <w:shd w:fill="D9E2F3" w:val="clear"/>
            <w:tcMar>
              <w:top w:type="dxa" w:w="60"/>
              <w:left w:type="dxa" w:w="100"/>
              <w:bottom w:type="dxa" w:w="60"/>
              <w:right w:type="dxa" w:w="100"/>
            </w:tcMar>
          </w:tcPr>
          <w:p>
            <w:pPr>
              <w:jc w:val="left"/>
            </w:pPr>
            <w:r>
              <w:rPr>
                <w:rFonts w:ascii="Arial" w:cs="Arial" w:eastAsia="Arial" w:hAnsi="Arial"/>
                <w:b/>
                <w:bCs/>
                <w:sz w:val="20"/>
                <w:szCs w:val="20"/>
              </w:rPr>
              <w:t xml:space="preserve">Estado</w:t>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3200"/>
            <w:tcMar>
              <w:top w:type="dxa" w:w="60"/>
              <w:left w:type="dxa" w:w="100"/>
              <w:bottom w:type="dxa" w:w="60"/>
              <w:right w:type="dxa" w:w="100"/>
            </w:tcMar>
          </w:tcPr>
          <w:p>
            <w:pPr>
              <w:jc w:val="left"/>
            </w:pPr>
            <w:r>
              <w:rPr>
                <w:rFonts w:ascii="Arial" w:cs="Arial" w:eastAsia="Arial" w:hAnsi="Arial"/>
                <w:b w:val="false"/>
                <w:bCs w:val="false"/>
                <w:sz w:val="20"/>
                <w:szCs w:val="20"/>
              </w:rPr>
              <w:t xml:space="preserve">Abrir index.html</w:t>
            </w:r>
          </w:p>
        </w:tc>
        <w:tc>
          <w:tcPr>
            <w:tcW w:type="dxa" w:w="3900"/>
            <w:tcMar>
              <w:top w:type="dxa" w:w="60"/>
              <w:left w:type="dxa" w:w="100"/>
              <w:bottom w:type="dxa" w:w="60"/>
              <w:right w:type="dxa" w:w="100"/>
            </w:tcMar>
          </w:tcPr>
          <w:p>
            <w:pPr>
              <w:jc w:val="left"/>
            </w:pPr>
            <w:r>
              <w:rPr>
                <w:rFonts w:ascii="Arial" w:cs="Arial" w:eastAsia="Arial" w:hAnsi="Arial"/>
                <w:b w:val="false"/>
                <w:bCs w:val="false"/>
                <w:sz w:val="20"/>
                <w:szCs w:val="20"/>
              </w:rPr>
              <w:t xml:space="preserve">Se muestra el título principal y los tres planes</w:t>
            </w:r>
          </w:p>
        </w:tc>
        <w:tc>
          <w:tcPr>
            <w:tcW w:type="dxa" w:w="156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3200"/>
            <w:tcMar>
              <w:top w:type="dxa" w:w="60"/>
              <w:left w:type="dxa" w:w="100"/>
              <w:bottom w:type="dxa" w:w="60"/>
              <w:right w:type="dxa" w:w="100"/>
            </w:tcMar>
          </w:tcPr>
          <w:p>
            <w:pPr>
              <w:jc w:val="left"/>
            </w:pPr>
            <w:r>
              <w:rPr>
                <w:rFonts w:ascii="Arial" w:cs="Arial" w:eastAsia="Arial" w:hAnsi="Arial"/>
                <w:b w:val="false"/>
                <w:bCs w:val="false"/>
                <w:sz w:val="20"/>
                <w:szCs w:val="20"/>
              </w:rPr>
              <w:t xml:space="preserve">Abrir soporte.html</w:t>
            </w:r>
          </w:p>
        </w:tc>
        <w:tc>
          <w:tcPr>
            <w:tcW w:type="dxa" w:w="3900"/>
            <w:tcMar>
              <w:top w:type="dxa" w:w="60"/>
              <w:left w:type="dxa" w:w="100"/>
              <w:bottom w:type="dxa" w:w="60"/>
              <w:right w:type="dxa" w:w="100"/>
            </w:tcMar>
          </w:tcPr>
          <w:p>
            <w:pPr>
              <w:jc w:val="left"/>
            </w:pPr>
            <w:r>
              <w:rPr>
                <w:rFonts w:ascii="Arial" w:cs="Arial" w:eastAsia="Arial" w:hAnsi="Arial"/>
                <w:b w:val="false"/>
                <w:bCs w:val="false"/>
                <w:sz w:val="20"/>
                <w:szCs w:val="20"/>
              </w:rPr>
              <w:t xml:space="preserve">Se muestran los cuatro puntos de soporte y las seis herramientas</w:t>
            </w:r>
          </w:p>
        </w:tc>
        <w:tc>
          <w:tcPr>
            <w:tcW w:type="dxa" w:w="156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3200"/>
            <w:tcMar>
              <w:top w:type="dxa" w:w="60"/>
              <w:left w:type="dxa" w:w="100"/>
              <w:bottom w:type="dxa" w:w="60"/>
              <w:right w:type="dxa" w:w="100"/>
            </w:tcMar>
          </w:tcPr>
          <w:p>
            <w:pPr>
              <w:jc w:val="left"/>
            </w:pPr>
            <w:r>
              <w:rPr>
                <w:rFonts w:ascii="Arial" w:cs="Arial" w:eastAsia="Arial" w:hAnsi="Arial"/>
                <w:b w:val="false"/>
                <w:bCs w:val="false"/>
                <w:sz w:val="20"/>
                <w:szCs w:val="20"/>
              </w:rPr>
              <w:t xml:space="preserve">Usar el menú de navegación</w:t>
            </w:r>
          </w:p>
        </w:tc>
        <w:tc>
          <w:tcPr>
            <w:tcW w:type="dxa" w:w="3900"/>
            <w:tcMar>
              <w:top w:type="dxa" w:w="60"/>
              <w:left w:type="dxa" w:w="100"/>
              <w:bottom w:type="dxa" w:w="60"/>
              <w:right w:type="dxa" w:w="100"/>
            </w:tcMar>
          </w:tcPr>
          <w:p>
            <w:pPr>
              <w:jc w:val="left"/>
            </w:pPr>
            <w:r>
              <w:rPr>
                <w:rFonts w:ascii="Arial" w:cs="Arial" w:eastAsia="Arial" w:hAnsi="Arial"/>
                <w:b w:val="false"/>
                <w:bCs w:val="false"/>
                <w:sz w:val="20"/>
                <w:szCs w:val="20"/>
              </w:rPr>
              <w:t xml:space="preserve">Cambia correctamente entre las dos páginas</w:t>
            </w:r>
          </w:p>
        </w:tc>
        <w:tc>
          <w:tcPr>
            <w:tcW w:type="dxa" w:w="156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3200"/>
            <w:tcMar>
              <w:top w:type="dxa" w:w="60"/>
              <w:left w:type="dxa" w:w="100"/>
              <w:bottom w:type="dxa" w:w="60"/>
              <w:right w:type="dxa" w:w="100"/>
            </w:tcMar>
          </w:tcPr>
          <w:p>
            <w:pPr>
              <w:jc w:val="left"/>
            </w:pPr>
            <w:r>
              <w:rPr>
                <w:rFonts w:ascii="Arial" w:cs="Arial" w:eastAsia="Arial" w:hAnsi="Arial"/>
                <w:b w:val="false"/>
                <w:bCs w:val="false"/>
                <w:sz w:val="20"/>
                <w:szCs w:val="20"/>
              </w:rPr>
              <w:t xml:space="preserve">Validar en validator.w3.org</w:t>
            </w:r>
          </w:p>
        </w:tc>
        <w:tc>
          <w:tcPr>
            <w:tcW w:type="dxa" w:w="3900"/>
            <w:tcMar>
              <w:top w:type="dxa" w:w="60"/>
              <w:left w:type="dxa" w:w="100"/>
              <w:bottom w:type="dxa" w:w="60"/>
              <w:right w:type="dxa" w:w="100"/>
            </w:tcMar>
          </w:tcPr>
          <w:p>
            <w:pPr>
              <w:jc w:val="left"/>
            </w:pPr>
            <w:r>
              <w:rPr>
                <w:rFonts w:ascii="Arial" w:cs="Arial" w:eastAsia="Arial" w:hAnsi="Arial"/>
                <w:b w:val="false"/>
                <w:bCs w:val="false"/>
                <w:sz w:val="20"/>
                <w:szCs w:val="20"/>
              </w:rPr>
              <w:t xml:space="preserve">Las dos páginas pasan sin errores</w:t>
            </w:r>
          </w:p>
        </w:tc>
        <w:tc>
          <w:tcPr>
            <w:tcW w:type="dxa" w:w="156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3200"/>
            <w:tcMar>
              <w:top w:type="dxa" w:w="60"/>
              <w:left w:type="dxa" w:w="100"/>
              <w:bottom w:type="dxa" w:w="60"/>
              <w:right w:type="dxa" w:w="100"/>
            </w:tcMar>
          </w:tcPr>
          <w:p>
            <w:pPr>
              <w:jc w:val="left"/>
            </w:pPr>
            <w:r>
              <w:rPr>
                <w:rFonts w:ascii="Arial" w:cs="Arial" w:eastAsia="Arial" w:hAnsi="Arial"/>
                <w:b w:val="false"/>
                <w:bCs w:val="false"/>
                <w:sz w:val="20"/>
                <w:szCs w:val="20"/>
              </w:rPr>
              <w:t xml:space="preserve">Abrir desde el contenedor en el puerto 8000</w:t>
            </w:r>
          </w:p>
        </w:tc>
        <w:tc>
          <w:tcPr>
            <w:tcW w:type="dxa" w:w="3900"/>
            <w:tcMar>
              <w:top w:type="dxa" w:w="60"/>
              <w:left w:type="dxa" w:w="100"/>
              <w:bottom w:type="dxa" w:w="60"/>
              <w:right w:type="dxa" w:w="100"/>
            </w:tcMar>
          </w:tcPr>
          <w:p>
            <w:pPr>
              <w:jc w:val="left"/>
            </w:pPr>
            <w:r>
              <w:rPr>
                <w:rFonts w:ascii="Arial" w:cs="Arial" w:eastAsia="Arial" w:hAnsi="Arial"/>
                <w:b w:val="false"/>
                <w:bCs w:val="false"/>
                <w:sz w:val="20"/>
                <w:szCs w:val="20"/>
              </w:rPr>
              <w:t xml:space="preserve">Las dos páginas cargan desde el servidor</w:t>
            </w:r>
          </w:p>
        </w:tc>
        <w:tc>
          <w:tcPr>
            <w:tcW w:type="dxa" w:w="156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bl>
    <w:p>
      <w:pPr>
        <w:spacing w:after="200"/>
        <w:jc w:val="left"/>
      </w:pPr>
      <w:r>
        <w:rPr>
          <w:rFonts w:ascii="Arial" w:cs="Arial" w:eastAsia="Arial" w:hAnsi="Arial"/>
          <w:b w:val="false"/>
          <w:bCs w:val="false"/>
          <w:i w:val="false"/>
          <w:iCs w:val="false"/>
          <w:color w:val="000000"/>
          <w:sz w:val="22"/>
          <w:szCs w:val="22"/>
        </w:rPr>
        <w:t xml:space="preserve"/>
      </w:r>
    </w:p>
    <w:p>
      <w:pPr>
        <w:pBdr>
          <w:top w:val="dashed" w:color="999999" w:sz="6"/>
          <w:bottom w:val="dashed" w:color="999999" w:sz="6"/>
          <w:left w:val="dashed" w:color="999999" w:sz="6"/>
          <w:right w:val="dashed" w:color="999999" w:sz="6"/>
        </w:pBdr>
        <w:spacing w:after="240" w:before="120"/>
      </w:pPr>
      <w:r>
        <w:rPr>
          <w:rFonts w:ascii="Arial" w:cs="Arial" w:eastAsia="Arial" w:hAnsi="Arial"/>
          <w:i/>
          <w:iCs/>
          <w:color w:val="666666"/>
          <w:sz w:val="20"/>
          <w:szCs w:val="20"/>
        </w:rPr>
        <w:t xml:space="preserve">[Captura 9: resultado del validador del W3C]</w:t>
      </w:r>
    </w:p>
    <w:p>
      <w:pPr>
        <w:pStyle w:val="Heading1"/>
        <w:spacing w:after="120" w:before="240"/>
      </w:pPr>
      <w:r>
        <w:rPr>
          <w:rFonts w:ascii="Arial" w:cs="Arial" w:eastAsia="Arial" w:hAnsi="Arial"/>
          <w:b/>
          <w:bCs/>
          <w:color w:val="1F3864"/>
          <w:sz w:val="28"/>
          <w:szCs w:val="28"/>
        </w:rPr>
        <w:t xml:space="preserve">10. Control de versiones (Paso 5)</w:t>
      </w:r>
    </w:p>
    <w:p>
      <w:pPr>
        <w:spacing w:after="120"/>
        <w:jc w:val="left"/>
      </w:pPr>
      <w:r>
        <w:rPr>
          <w:rFonts w:ascii="Arial" w:cs="Arial" w:eastAsia="Arial" w:hAnsi="Arial"/>
          <w:b w:val="false"/>
          <w:bCs w:val="false"/>
          <w:i w:val="false"/>
          <w:iCs w:val="false"/>
          <w:color w:val="000000"/>
          <w:sz w:val="22"/>
          <w:szCs w:val="22"/>
        </w:rPr>
        <w:t xml:space="preserve">Al terminar cada bloque de trabajo se registraron los cambios en el repositorio.</w:t>
      </w:r>
    </w:p>
    <w:p>
      <w:pPr>
        <w:pBdr>
          <w:top w:val="dashed" w:color="999999" w:sz="6"/>
          <w:bottom w:val="dashed" w:color="999999" w:sz="6"/>
          <w:left w:val="dashed" w:color="999999" w:sz="6"/>
          <w:right w:val="dashed" w:color="999999" w:sz="6"/>
        </w:pBdr>
        <w:spacing w:after="240" w:before="120"/>
      </w:pPr>
      <w:r>
        <w:rPr>
          <w:rFonts w:ascii="Arial" w:cs="Arial" w:eastAsia="Arial" w:hAnsi="Arial"/>
          <w:i/>
          <w:iCs/>
          <w:color w:val="666666"/>
          <w:sz w:val="20"/>
          <w:szCs w:val="20"/>
        </w:rPr>
        <w:t xml:space="preserve">[Captura 10: historial de commits en GitHub]</w:t>
      </w:r>
    </w:p>
    <w:p>
      <w:pPr>
        <w:pStyle w:val="Heading1"/>
        <w:spacing w:after="120" w:before="240"/>
      </w:pPr>
      <w:r>
        <w:rPr>
          <w:rFonts w:ascii="Arial" w:cs="Arial" w:eastAsia="Arial" w:hAnsi="Arial"/>
          <w:b/>
          <w:bCs/>
          <w:color w:val="1F3864"/>
          <w:sz w:val="28"/>
          <w:szCs w:val="28"/>
        </w:rPr>
        <w:t xml:space="preserve">11. Comparativa de tiempos (Paso 6)</w:t>
      </w:r>
    </w:p>
    <w:p>
      <w:pPr>
        <w:spacing w:after="120"/>
        <w:jc w:val="left"/>
      </w:pPr>
      <w:r>
        <w:rPr>
          <w:rFonts w:ascii="Arial" w:cs="Arial" w:eastAsia="Arial" w:hAnsi="Arial"/>
          <w:b w:val="false"/>
          <w:bCs w:val="false"/>
          <w:i w:val="false"/>
          <w:iCs w:val="false"/>
          <w:color w:val="000000"/>
          <w:sz w:val="22"/>
          <w:szCs w:val="22"/>
        </w:rPr>
        <w:t xml:space="preserve">Comparación entre el tiempo estimado en el plan inicial y el tiempo real medido con TopTracker.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500"/>
        <w:gridCol w:w="1480"/>
        <w:gridCol w:w="1480"/>
      </w:tblGrid>
      <w:tr>
        <w:trPr>
          <w:tblHeader/>
        </w:trPr>
        <w:tc>
          <w:tcPr>
            <w:tcW w:type="dxa" w:w="700"/>
            <w:shd w:fill="D9E2F3" w:val="clear"/>
            <w:tcMar>
              <w:top w:type="dxa" w:w="60"/>
              <w:left w:type="dxa" w:w="100"/>
              <w:bottom w:type="dxa" w:w="60"/>
              <w:right w:type="dxa" w:w="100"/>
            </w:tcMar>
          </w:tcPr>
          <w:p>
            <w:pPr>
              <w:jc w:val="center"/>
            </w:pPr>
            <w:r>
              <w:rPr>
                <w:rFonts w:ascii="Arial" w:cs="Arial" w:eastAsia="Arial" w:hAnsi="Arial"/>
                <w:b/>
                <w:bCs/>
                <w:sz w:val="20"/>
                <w:szCs w:val="20"/>
              </w:rPr>
              <w:t xml:space="preserve">#</w:t>
            </w:r>
          </w:p>
        </w:tc>
        <w:tc>
          <w:tcPr>
            <w:tcW w:type="dxa" w:w="4200"/>
            <w:shd w:fill="D9E2F3" w:val="clear"/>
            <w:tcMar>
              <w:top w:type="dxa" w:w="60"/>
              <w:left w:type="dxa" w:w="100"/>
              <w:bottom w:type="dxa" w:w="60"/>
              <w:right w:type="dxa" w:w="100"/>
            </w:tcMar>
          </w:tcPr>
          <w:p>
            <w:pPr>
              <w:jc w:val="left"/>
            </w:pPr>
            <w:r>
              <w:rPr>
                <w:rFonts w:ascii="Arial" w:cs="Arial" w:eastAsia="Arial" w:hAnsi="Arial"/>
                <w:b/>
                <w:bCs/>
                <w:sz w:val="20"/>
                <w:szCs w:val="20"/>
              </w:rPr>
              <w:t xml:space="preserve">Tarea</w:t>
            </w:r>
          </w:p>
        </w:tc>
        <w:tc>
          <w:tcPr>
            <w:tcW w:type="dxa" w:w="1500"/>
            <w:shd w:fill="D9E2F3" w:val="clear"/>
            <w:tcMar>
              <w:top w:type="dxa" w:w="60"/>
              <w:left w:type="dxa" w:w="100"/>
              <w:bottom w:type="dxa" w:w="60"/>
              <w:right w:type="dxa" w:w="100"/>
            </w:tcMar>
          </w:tcPr>
          <w:p>
            <w:pPr>
              <w:jc w:val="left"/>
            </w:pPr>
            <w:r>
              <w:rPr>
                <w:rFonts w:ascii="Arial" w:cs="Arial" w:eastAsia="Arial" w:hAnsi="Arial"/>
                <w:b/>
                <w:bCs/>
                <w:sz w:val="20"/>
                <w:szCs w:val="20"/>
              </w:rPr>
              <w:t xml:space="preserve">Estimado</w:t>
            </w:r>
          </w:p>
        </w:tc>
        <w:tc>
          <w:tcPr>
            <w:tcW w:type="dxa" w:w="1480"/>
            <w:shd w:fill="D9E2F3" w:val="clear"/>
            <w:tcMar>
              <w:top w:type="dxa" w:w="60"/>
              <w:left w:type="dxa" w:w="100"/>
              <w:bottom w:type="dxa" w:w="60"/>
              <w:right w:type="dxa" w:w="100"/>
            </w:tcMar>
          </w:tcPr>
          <w:p>
            <w:pPr>
              <w:jc w:val="left"/>
            </w:pPr>
            <w:r>
              <w:rPr>
                <w:rFonts w:ascii="Arial" w:cs="Arial" w:eastAsia="Arial" w:hAnsi="Arial"/>
                <w:b/>
                <w:bCs/>
                <w:sz w:val="20"/>
                <w:szCs w:val="20"/>
              </w:rPr>
              <w:t xml:space="preserve">Real</w:t>
            </w:r>
          </w:p>
        </w:tc>
        <w:tc>
          <w:tcPr>
            <w:tcW w:type="dxa" w:w="1480"/>
            <w:shd w:fill="D9E2F3" w:val="clear"/>
            <w:tcMar>
              <w:top w:type="dxa" w:w="60"/>
              <w:left w:type="dxa" w:w="100"/>
              <w:bottom w:type="dxa" w:w="60"/>
              <w:right w:type="dxa" w:w="100"/>
            </w:tcMar>
          </w:tcPr>
          <w:p>
            <w:pPr>
              <w:jc w:val="left"/>
            </w:pPr>
            <w:r>
              <w:rPr>
                <w:rFonts w:ascii="Arial" w:cs="Arial" w:eastAsia="Arial" w:hAnsi="Arial"/>
                <w:b/>
                <w:bCs/>
                <w:sz w:val="20"/>
                <w:szCs w:val="20"/>
              </w:rPr>
              <w:t xml:space="preserve">Diferencia</w:t>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4200"/>
            <w:tcMar>
              <w:top w:type="dxa" w:w="60"/>
              <w:left w:type="dxa" w:w="100"/>
              <w:bottom w:type="dxa" w:w="60"/>
              <w:right w:type="dxa" w:w="100"/>
            </w:tcMar>
          </w:tcPr>
          <w:p>
            <w:pPr>
              <w:jc w:val="left"/>
            </w:pPr>
            <w:r>
              <w:rPr>
                <w:rFonts w:ascii="Arial" w:cs="Arial" w:eastAsia="Arial" w:hAnsi="Arial"/>
                <w:b w:val="false"/>
                <w:bCs w:val="false"/>
                <w:sz w:val="20"/>
                <w:szCs w:val="20"/>
              </w:rPr>
              <w:t xml:space="preserve">Estructura base HTML5</w:t>
            </w:r>
          </w:p>
        </w:tc>
        <w:tc>
          <w:tcPr>
            <w:tcW w:type="dxa" w:w="1500"/>
            <w:tcMar>
              <w:top w:type="dxa" w:w="60"/>
              <w:left w:type="dxa" w:w="100"/>
              <w:bottom w:type="dxa" w:w="60"/>
              <w:right w:type="dxa" w:w="100"/>
            </w:tcMar>
          </w:tcPr>
          <w:p>
            <w:pPr>
              <w:jc w:val="left"/>
            </w:pPr>
            <w:r>
              <w:rPr>
                <w:rFonts w:ascii="Arial" w:cs="Arial" w:eastAsia="Arial" w:hAnsi="Arial"/>
                <w:b w:val="false"/>
                <w:bCs w:val="false"/>
                <w:sz w:val="20"/>
                <w:szCs w:val="20"/>
              </w:rPr>
              <w:t xml:space="preserve">20 min</w:t>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4200"/>
            <w:tcMar>
              <w:top w:type="dxa" w:w="60"/>
              <w:left w:type="dxa" w:w="100"/>
              <w:bottom w:type="dxa" w:w="60"/>
              <w:right w:type="dxa" w:w="100"/>
            </w:tcMar>
          </w:tcPr>
          <w:p>
            <w:pPr>
              <w:jc w:val="left"/>
            </w:pPr>
            <w:r>
              <w:rPr>
                <w:rFonts w:ascii="Arial" w:cs="Arial" w:eastAsia="Arial" w:hAnsi="Arial"/>
                <w:b w:val="false"/>
                <w:bCs w:val="false"/>
                <w:sz w:val="20"/>
                <w:szCs w:val="20"/>
              </w:rPr>
              <w:t xml:space="preserve">Barra superior con logos</w:t>
            </w:r>
          </w:p>
        </w:tc>
        <w:tc>
          <w:tcPr>
            <w:tcW w:type="dxa" w:w="1500"/>
            <w:tcMar>
              <w:top w:type="dxa" w:w="60"/>
              <w:left w:type="dxa" w:w="100"/>
              <w:bottom w:type="dxa" w:w="60"/>
              <w:right w:type="dxa" w:w="100"/>
            </w:tcMar>
          </w:tcPr>
          <w:p>
            <w:pPr>
              <w:jc w:val="left"/>
            </w:pPr>
            <w:r>
              <w:rPr>
                <w:rFonts w:ascii="Arial" w:cs="Arial" w:eastAsia="Arial" w:hAnsi="Arial"/>
                <w:b w:val="false"/>
                <w:bCs w:val="false"/>
                <w:sz w:val="20"/>
                <w:szCs w:val="20"/>
              </w:rPr>
              <w:t xml:space="preserve">15 min</w:t>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4200"/>
            <w:tcMar>
              <w:top w:type="dxa" w:w="60"/>
              <w:left w:type="dxa" w:w="100"/>
              <w:bottom w:type="dxa" w:w="60"/>
              <w:right w:type="dxa" w:w="100"/>
            </w:tcMar>
          </w:tcPr>
          <w:p>
            <w:pPr>
              <w:jc w:val="left"/>
            </w:pPr>
            <w:r>
              <w:rPr>
                <w:rFonts w:ascii="Arial" w:cs="Arial" w:eastAsia="Arial" w:hAnsi="Arial"/>
                <w:b w:val="false"/>
                <w:bCs w:val="false"/>
                <w:sz w:val="20"/>
                <w:szCs w:val="20"/>
              </w:rPr>
              <w:t xml:space="preserve">Sección principal de la página 1</w:t>
            </w:r>
          </w:p>
        </w:tc>
        <w:tc>
          <w:tcPr>
            <w:tcW w:type="dxa" w:w="1500"/>
            <w:tcMar>
              <w:top w:type="dxa" w:w="60"/>
              <w:left w:type="dxa" w:w="100"/>
              <w:bottom w:type="dxa" w:w="60"/>
              <w:right w:type="dxa" w:w="100"/>
            </w:tcMar>
          </w:tcPr>
          <w:p>
            <w:pPr>
              <w:jc w:val="left"/>
            </w:pPr>
            <w:r>
              <w:rPr>
                <w:rFonts w:ascii="Arial" w:cs="Arial" w:eastAsia="Arial" w:hAnsi="Arial"/>
                <w:b w:val="false"/>
                <w:bCs w:val="false"/>
                <w:sz w:val="20"/>
                <w:szCs w:val="20"/>
              </w:rPr>
              <w:t xml:space="preserve">20 min</w:t>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4200"/>
            <w:tcMar>
              <w:top w:type="dxa" w:w="60"/>
              <w:left w:type="dxa" w:w="100"/>
              <w:bottom w:type="dxa" w:w="60"/>
              <w:right w:type="dxa" w:w="100"/>
            </w:tcMar>
          </w:tcPr>
          <w:p>
            <w:pPr>
              <w:jc w:val="left"/>
            </w:pPr>
            <w:r>
              <w:rPr>
                <w:rFonts w:ascii="Arial" w:cs="Arial" w:eastAsia="Arial" w:hAnsi="Arial"/>
                <w:b w:val="false"/>
                <w:bCs w:val="false"/>
                <w:sz w:val="20"/>
                <w:szCs w:val="20"/>
              </w:rPr>
              <w:t xml:space="preserve">Tarjetas de planes</w:t>
            </w:r>
          </w:p>
        </w:tc>
        <w:tc>
          <w:tcPr>
            <w:tcW w:type="dxa" w:w="1500"/>
            <w:tcMar>
              <w:top w:type="dxa" w:w="60"/>
              <w:left w:type="dxa" w:w="100"/>
              <w:bottom w:type="dxa" w:w="60"/>
              <w:right w:type="dxa" w:w="100"/>
            </w:tcMar>
          </w:tcPr>
          <w:p>
            <w:pPr>
              <w:jc w:val="left"/>
            </w:pPr>
            <w:r>
              <w:rPr>
                <w:rFonts w:ascii="Arial" w:cs="Arial" w:eastAsia="Arial" w:hAnsi="Arial"/>
                <w:b w:val="false"/>
                <w:bCs w:val="false"/>
                <w:sz w:val="20"/>
                <w:szCs w:val="20"/>
              </w:rPr>
              <w:t xml:space="preserve">45 min</w:t>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4200"/>
            <w:tcMar>
              <w:top w:type="dxa" w:w="60"/>
              <w:left w:type="dxa" w:w="100"/>
              <w:bottom w:type="dxa" w:w="60"/>
              <w:right w:type="dxa" w:w="100"/>
            </w:tcMar>
          </w:tcPr>
          <w:p>
            <w:pPr>
              <w:jc w:val="left"/>
            </w:pPr>
            <w:r>
              <w:rPr>
                <w:rFonts w:ascii="Arial" w:cs="Arial" w:eastAsia="Arial" w:hAnsi="Arial"/>
                <w:b w:val="false"/>
                <w:bCs w:val="false"/>
                <w:sz w:val="20"/>
                <w:szCs w:val="20"/>
              </w:rPr>
              <w:t xml:space="preserve">Botones y enlaces de la página 1</w:t>
            </w:r>
          </w:p>
        </w:tc>
        <w:tc>
          <w:tcPr>
            <w:tcW w:type="dxa" w:w="1500"/>
            <w:tcMar>
              <w:top w:type="dxa" w:w="60"/>
              <w:left w:type="dxa" w:w="100"/>
              <w:bottom w:type="dxa" w:w="60"/>
              <w:right w:type="dxa" w:w="100"/>
            </w:tcMar>
          </w:tcPr>
          <w:p>
            <w:pPr>
              <w:jc w:val="left"/>
            </w:pPr>
            <w:r>
              <w:rPr>
                <w:rFonts w:ascii="Arial" w:cs="Arial" w:eastAsia="Arial" w:hAnsi="Arial"/>
                <w:b w:val="false"/>
                <w:bCs w:val="false"/>
                <w:sz w:val="20"/>
                <w:szCs w:val="20"/>
              </w:rPr>
              <w:t xml:space="preserve">15 min</w:t>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4200"/>
            <w:tcMar>
              <w:top w:type="dxa" w:w="60"/>
              <w:left w:type="dxa" w:w="100"/>
              <w:bottom w:type="dxa" w:w="60"/>
              <w:right w:type="dxa" w:w="100"/>
            </w:tcMar>
          </w:tcPr>
          <w:p>
            <w:pPr>
              <w:jc w:val="left"/>
            </w:pPr>
            <w:r>
              <w:rPr>
                <w:rFonts w:ascii="Arial" w:cs="Arial" w:eastAsia="Arial" w:hAnsi="Arial"/>
                <w:b w:val="false"/>
                <w:bCs w:val="false"/>
                <w:sz w:val="20"/>
                <w:szCs w:val="20"/>
              </w:rPr>
              <w:t xml:space="preserve">Banner de soporte</w:t>
            </w:r>
          </w:p>
        </w:tc>
        <w:tc>
          <w:tcPr>
            <w:tcW w:type="dxa" w:w="1500"/>
            <w:tcMar>
              <w:top w:type="dxa" w:w="60"/>
              <w:left w:type="dxa" w:w="100"/>
              <w:bottom w:type="dxa" w:w="60"/>
              <w:right w:type="dxa" w:w="100"/>
            </w:tcMar>
          </w:tcPr>
          <w:p>
            <w:pPr>
              <w:jc w:val="left"/>
            </w:pPr>
            <w:r>
              <w:rPr>
                <w:rFonts w:ascii="Arial" w:cs="Arial" w:eastAsia="Arial" w:hAnsi="Arial"/>
                <w:b w:val="false"/>
                <w:bCs w:val="false"/>
                <w:sz w:val="20"/>
                <w:szCs w:val="20"/>
              </w:rPr>
              <w:t xml:space="preserve">30 min</w:t>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7</w:t>
            </w:r>
          </w:p>
        </w:tc>
        <w:tc>
          <w:tcPr>
            <w:tcW w:type="dxa" w:w="4200"/>
            <w:tcMar>
              <w:top w:type="dxa" w:w="60"/>
              <w:left w:type="dxa" w:w="100"/>
              <w:bottom w:type="dxa" w:w="60"/>
              <w:right w:type="dxa" w:w="100"/>
            </w:tcMar>
          </w:tcPr>
          <w:p>
            <w:pPr>
              <w:jc w:val="left"/>
            </w:pPr>
            <w:r>
              <w:rPr>
                <w:rFonts w:ascii="Arial" w:cs="Arial" w:eastAsia="Arial" w:hAnsi="Arial"/>
                <w:b w:val="false"/>
                <w:bCs w:val="false"/>
                <w:sz w:val="20"/>
                <w:szCs w:val="20"/>
              </w:rPr>
              <w:t xml:space="preserve">Sección de herramientas</w:t>
            </w:r>
          </w:p>
        </w:tc>
        <w:tc>
          <w:tcPr>
            <w:tcW w:type="dxa" w:w="1500"/>
            <w:tcMar>
              <w:top w:type="dxa" w:w="60"/>
              <w:left w:type="dxa" w:w="100"/>
              <w:bottom w:type="dxa" w:w="60"/>
              <w:right w:type="dxa" w:w="100"/>
            </w:tcMar>
          </w:tcPr>
          <w:p>
            <w:pPr>
              <w:jc w:val="left"/>
            </w:pPr>
            <w:r>
              <w:rPr>
                <w:rFonts w:ascii="Arial" w:cs="Arial" w:eastAsia="Arial" w:hAnsi="Arial"/>
                <w:b w:val="false"/>
                <w:bCs w:val="false"/>
                <w:sz w:val="20"/>
                <w:szCs w:val="20"/>
              </w:rPr>
              <w:t xml:space="preserve">45 min</w:t>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8</w:t>
            </w:r>
          </w:p>
        </w:tc>
        <w:tc>
          <w:tcPr>
            <w:tcW w:type="dxa" w:w="4200"/>
            <w:tcMar>
              <w:top w:type="dxa" w:w="60"/>
              <w:left w:type="dxa" w:w="100"/>
              <w:bottom w:type="dxa" w:w="60"/>
              <w:right w:type="dxa" w:w="100"/>
            </w:tcMar>
          </w:tcPr>
          <w:p>
            <w:pPr>
              <w:jc w:val="left"/>
            </w:pPr>
            <w:r>
              <w:rPr>
                <w:rFonts w:ascii="Arial" w:cs="Arial" w:eastAsia="Arial" w:hAnsi="Arial"/>
                <w:b w:val="false"/>
                <w:bCs w:val="false"/>
                <w:sz w:val="20"/>
                <w:szCs w:val="20"/>
              </w:rPr>
              <w:t xml:space="preserve">Enlaces y pie de la página 2</w:t>
            </w:r>
          </w:p>
        </w:tc>
        <w:tc>
          <w:tcPr>
            <w:tcW w:type="dxa" w:w="1500"/>
            <w:tcMar>
              <w:top w:type="dxa" w:w="60"/>
              <w:left w:type="dxa" w:w="100"/>
              <w:bottom w:type="dxa" w:w="60"/>
              <w:right w:type="dxa" w:w="100"/>
            </w:tcMar>
          </w:tcPr>
          <w:p>
            <w:pPr>
              <w:jc w:val="left"/>
            </w:pPr>
            <w:r>
              <w:rPr>
                <w:rFonts w:ascii="Arial" w:cs="Arial" w:eastAsia="Arial" w:hAnsi="Arial"/>
                <w:b w:val="false"/>
                <w:bCs w:val="false"/>
                <w:sz w:val="20"/>
                <w:szCs w:val="20"/>
              </w:rPr>
              <w:t xml:space="preserve">15 min</w:t>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4200"/>
            <w:tcMar>
              <w:top w:type="dxa" w:w="60"/>
              <w:left w:type="dxa" w:w="100"/>
              <w:bottom w:type="dxa" w:w="60"/>
              <w:right w:type="dxa" w:w="100"/>
            </w:tcMar>
          </w:tcPr>
          <w:p>
            <w:pPr>
              <w:jc w:val="left"/>
            </w:pPr>
            <w:r>
              <w:rPr>
                <w:rFonts w:ascii="Arial" w:cs="Arial" w:eastAsia="Arial" w:hAnsi="Arial"/>
                <w:b w:val="false"/>
                <w:bCs w:val="false"/>
                <w:sz w:val="20"/>
                <w:szCs w:val="20"/>
              </w:rPr>
              <w:t xml:space="preserve">Navegación entre páginas</w:t>
            </w:r>
          </w:p>
        </w:tc>
        <w:tc>
          <w:tcPr>
            <w:tcW w:type="dxa" w:w="1500"/>
            <w:tcMar>
              <w:top w:type="dxa" w:w="60"/>
              <w:left w:type="dxa" w:w="100"/>
              <w:bottom w:type="dxa" w:w="60"/>
              <w:right w:type="dxa" w:w="100"/>
            </w:tcMar>
          </w:tcPr>
          <w:p>
            <w:pPr>
              <w:jc w:val="left"/>
            </w:pPr>
            <w:r>
              <w:rPr>
                <w:rFonts w:ascii="Arial" w:cs="Arial" w:eastAsia="Arial" w:hAnsi="Arial"/>
                <w:b w:val="false"/>
                <w:bCs w:val="false"/>
                <w:sz w:val="20"/>
                <w:szCs w:val="20"/>
              </w:rPr>
              <w:t xml:space="preserve">10 min</w:t>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4200"/>
            <w:tcMar>
              <w:top w:type="dxa" w:w="60"/>
              <w:left w:type="dxa" w:w="100"/>
              <w:bottom w:type="dxa" w:w="60"/>
              <w:right w:type="dxa" w:w="100"/>
            </w:tcMar>
          </w:tcPr>
          <w:p>
            <w:pPr>
              <w:jc w:val="left"/>
            </w:pPr>
            <w:r>
              <w:rPr>
                <w:rFonts w:ascii="Arial" w:cs="Arial" w:eastAsia="Arial" w:hAnsi="Arial"/>
                <w:b w:val="false"/>
                <w:bCs w:val="false"/>
                <w:sz w:val="20"/>
                <w:szCs w:val="20"/>
              </w:rPr>
              <w:t xml:space="preserve">Validación W3C</w:t>
            </w:r>
          </w:p>
        </w:tc>
        <w:tc>
          <w:tcPr>
            <w:tcW w:type="dxa" w:w="1500"/>
            <w:tcMar>
              <w:top w:type="dxa" w:w="60"/>
              <w:left w:type="dxa" w:w="100"/>
              <w:bottom w:type="dxa" w:w="60"/>
              <w:right w:type="dxa" w:w="100"/>
            </w:tcMar>
          </w:tcPr>
          <w:p>
            <w:pPr>
              <w:jc w:val="left"/>
            </w:pPr>
            <w:r>
              <w:rPr>
                <w:rFonts w:ascii="Arial" w:cs="Arial" w:eastAsia="Arial" w:hAnsi="Arial"/>
                <w:b w:val="false"/>
                <w:bCs w:val="false"/>
                <w:sz w:val="20"/>
                <w:szCs w:val="20"/>
              </w:rPr>
              <w:t xml:space="preserve">20 min</w:t>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11</w:t>
            </w:r>
          </w:p>
        </w:tc>
        <w:tc>
          <w:tcPr>
            <w:tcW w:type="dxa" w:w="4200"/>
            <w:tcMar>
              <w:top w:type="dxa" w:w="60"/>
              <w:left w:type="dxa" w:w="100"/>
              <w:bottom w:type="dxa" w:w="60"/>
              <w:right w:type="dxa" w:w="100"/>
            </w:tcMar>
          </w:tcPr>
          <w:p>
            <w:pPr>
              <w:jc w:val="left"/>
            </w:pPr>
            <w:r>
              <w:rPr>
                <w:rFonts w:ascii="Arial" w:cs="Arial" w:eastAsia="Arial" w:hAnsi="Arial"/>
                <w:b w:val="false"/>
                <w:bCs w:val="false"/>
                <w:sz w:val="20"/>
                <w:szCs w:val="20"/>
              </w:rPr>
              <w:t xml:space="preserve">Publicación en Docker</w:t>
            </w:r>
          </w:p>
        </w:tc>
        <w:tc>
          <w:tcPr>
            <w:tcW w:type="dxa" w:w="1500"/>
            <w:tcMar>
              <w:top w:type="dxa" w:w="60"/>
              <w:left w:type="dxa" w:w="100"/>
              <w:bottom w:type="dxa" w:w="60"/>
              <w:right w:type="dxa" w:w="100"/>
            </w:tcMar>
          </w:tcPr>
          <w:p>
            <w:pPr>
              <w:jc w:val="left"/>
            </w:pPr>
            <w:r>
              <w:rPr>
                <w:rFonts w:ascii="Arial" w:cs="Arial" w:eastAsia="Arial" w:hAnsi="Arial"/>
                <w:b w:val="false"/>
                <w:bCs w:val="false"/>
                <w:sz w:val="20"/>
                <w:szCs w:val="20"/>
              </w:rPr>
              <w:t xml:space="preserve">20 min</w:t>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12</w:t>
            </w:r>
          </w:p>
        </w:tc>
        <w:tc>
          <w:tcPr>
            <w:tcW w:type="dxa" w:w="4200"/>
            <w:tcMar>
              <w:top w:type="dxa" w:w="60"/>
              <w:left w:type="dxa" w:w="100"/>
              <w:bottom w:type="dxa" w:w="60"/>
              <w:right w:type="dxa" w:w="100"/>
            </w:tcMar>
          </w:tcPr>
          <w:p>
            <w:pPr>
              <w:jc w:val="left"/>
            </w:pPr>
            <w:r>
              <w:rPr>
                <w:rFonts w:ascii="Arial" w:cs="Arial" w:eastAsia="Arial" w:hAnsi="Arial"/>
                <w:b w:val="false"/>
                <w:bCs w:val="false"/>
                <w:sz w:val="20"/>
                <w:szCs w:val="20"/>
              </w:rPr>
              <w:t xml:space="preserve">README y control de versiones</w:t>
            </w:r>
          </w:p>
        </w:tc>
        <w:tc>
          <w:tcPr>
            <w:tcW w:type="dxa" w:w="1500"/>
            <w:tcMar>
              <w:top w:type="dxa" w:w="60"/>
              <w:left w:type="dxa" w:w="100"/>
              <w:bottom w:type="dxa" w:w="60"/>
              <w:right w:type="dxa" w:w="100"/>
            </w:tcMar>
          </w:tcPr>
          <w:p>
            <w:pPr>
              <w:jc w:val="left"/>
            </w:pPr>
            <w:r>
              <w:rPr>
                <w:rFonts w:ascii="Arial" w:cs="Arial" w:eastAsia="Arial" w:hAnsi="Arial"/>
                <w:b w:val="false"/>
                <w:bCs w:val="false"/>
                <w:sz w:val="20"/>
                <w:szCs w:val="20"/>
              </w:rPr>
              <w:t xml:space="preserve">20 min</w:t>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rPr>
          <w:tblHeader w:val="false"/>
        </w:trPr>
        <w:tc>
          <w:tcPr>
            <w:tcW w:type="dxa" w:w="700"/>
            <w:tcMar>
              <w:top w:type="dxa" w:w="60"/>
              <w:left w:type="dxa" w:w="100"/>
              <w:bottom w:type="dxa" w:w="60"/>
              <w:right w:type="dxa" w:w="100"/>
            </w:tcMar>
          </w:tcPr>
          <w:p>
            <w:pPr>
              <w:jc w:val="center"/>
            </w:pPr>
            <w:r>
              <w:rPr>
                <w:rFonts w:ascii="Arial" w:cs="Arial" w:eastAsia="Arial" w:hAnsi="Arial"/>
                <w:b w:val="false"/>
                <w:bCs w:val="false"/>
                <w:sz w:val="20"/>
                <w:szCs w:val="20"/>
              </w:rPr>
              <w:t xml:space="preserve"/>
            </w:r>
          </w:p>
        </w:tc>
        <w:tc>
          <w:tcPr>
            <w:tcW w:type="dxa" w:w="4200"/>
            <w:tcMar>
              <w:top w:type="dxa" w:w="60"/>
              <w:left w:type="dxa" w:w="100"/>
              <w:bottom w:type="dxa" w:w="60"/>
              <w:right w:type="dxa" w:w="100"/>
            </w:tcMar>
          </w:tcPr>
          <w:p>
            <w:pPr>
              <w:jc w:val="left"/>
            </w:pPr>
            <w:r>
              <w:rPr>
                <w:rFonts w:ascii="Arial" w:cs="Arial" w:eastAsia="Arial" w:hAnsi="Arial"/>
                <w:b w:val="false"/>
                <w:bCs w:val="false"/>
                <w:sz w:val="20"/>
                <w:szCs w:val="20"/>
              </w:rPr>
              <w:t xml:space="preserve">Total</w:t>
            </w:r>
          </w:p>
        </w:tc>
        <w:tc>
          <w:tcPr>
            <w:tcW w:type="dxa" w:w="1500"/>
            <w:tcMar>
              <w:top w:type="dxa" w:w="60"/>
              <w:left w:type="dxa" w:w="100"/>
              <w:bottom w:type="dxa" w:w="60"/>
              <w:right w:type="dxa" w:w="100"/>
            </w:tcMar>
          </w:tcPr>
          <w:p>
            <w:pPr>
              <w:jc w:val="left"/>
            </w:pPr>
            <w:r>
              <w:rPr>
                <w:rFonts w:ascii="Arial" w:cs="Arial" w:eastAsia="Arial" w:hAnsi="Arial"/>
                <w:b w:val="false"/>
                <w:bCs w:val="false"/>
                <w:sz w:val="20"/>
                <w:szCs w:val="20"/>
              </w:rPr>
              <w:t xml:space="preserve">4 h 35 min</w:t>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1480"/>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bl>
    <w:p>
      <w:pPr>
        <w:spacing w:after="200"/>
        <w:jc w:val="left"/>
      </w:pPr>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color w:val="1F3864"/>
          <w:sz w:val="28"/>
          <w:szCs w:val="28"/>
        </w:rPr>
        <w:t xml:space="preserve">12. Conclusiones</w:t>
      </w:r>
    </w:p>
    <w:p>
      <w:pPr>
        <w:spacing w:after="120"/>
        <w:jc w:val="left"/>
      </w:pPr>
      <w:r>
        <w:rPr>
          <w:rFonts w:ascii="Arial" w:cs="Arial" w:eastAsia="Arial" w:hAnsi="Arial"/>
          <w:b w:val="false"/>
          <w:bCs w:val="false"/>
          <w:i w:val="false"/>
          <w:iCs w:val="false"/>
          <w:color w:val="000000"/>
          <w:sz w:val="22"/>
          <w:szCs w:val="22"/>
        </w:rPr>
        <w:t xml:space="preserve">El tiempo estimado inicial fue de 4 horas con 35 minutos. Al medir con TopTracker noté que las tareas repetitivas, como las tarjetas de planes y la sección de herramientas, salen más rápido de lo que había calculado porque se repite la misma estructura cambiando solo el contenido. En cambio, acomodar bien el HTML y corregir lo que marcó el validador me llevó más tiempo del previsto, sobre todo por detalles como cerrar las etiquetas y elegir el nivel correcto de encabezado.</w:t>
      </w:r>
    </w:p>
    <w:p>
      <w:pPr>
        <w:spacing w:after="120"/>
        <w:jc w:val="left"/>
      </w:pPr>
      <w:r>
        <w:rPr>
          <w:rFonts w:ascii="Arial" w:cs="Arial" w:eastAsia="Arial" w:hAnsi="Arial"/>
          <w:b w:val="false"/>
          <w:bCs w:val="false"/>
          <w:i w:val="false"/>
          <w:iCs w:val="false"/>
          <w:color w:val="000000"/>
          <w:sz w:val="22"/>
          <w:szCs w:val="22"/>
        </w:rPr>
        <w:t xml:space="preserve">Lo más útil de la práctica fue darme cuenta de que escribir HTML sin estilos obliga a pensar primero en la estructura del contenido. Al separar desde el inicio títulos, párrafos y listas, la página se entiende aunque no tenga CSS, y eso va a facilitar el trabajo de la Práctica 3 cuando toque darle formato.</w:t>
      </w:r>
    </w:p>
    <w:p>
      <w:pPr>
        <w:spacing w:after="120"/>
        <w:jc w:val="left"/>
      </w:pPr>
      <w:r>
        <w:rPr>
          <w:rFonts w:ascii="Arial" w:cs="Arial" w:eastAsia="Arial" w:hAnsi="Arial"/>
          <w:b w:val="false"/>
          <w:bCs w:val="false"/>
          <w:i w:val="false"/>
          <w:iCs w:val="false"/>
          <w:color w:val="000000"/>
          <w:sz w:val="22"/>
          <w:szCs w:val="22"/>
        </w:rPr>
        <w:t xml:space="preserve">También me sirvió llevar el control de versiones desde el principio, porque pude ir guardando avances y regresar a una versión anterior cuando algo no quedó como esperaba.</w:t>
      </w:r>
    </w:p>
    <w:p>
      <w:pPr>
        <w:pStyle w:val="Heading1"/>
        <w:spacing w:after="120" w:before="240"/>
      </w:pPr>
      <w:r>
        <w:rPr>
          <w:rFonts w:ascii="Arial" w:cs="Arial" w:eastAsia="Arial" w:hAnsi="Arial"/>
          <w:b/>
          <w:bCs/>
          <w:color w:val="1F3864"/>
          <w:sz w:val="28"/>
          <w:szCs w:val="28"/>
        </w:rPr>
        <w:t xml:space="preserve">13. Referencias</w:t>
      </w:r>
    </w:p>
    <w:p>
      <w:pPr>
        <w:spacing w:after="120"/>
        <w:jc w:val="left"/>
      </w:pPr>
      <w:r>
        <w:rPr>
          <w:rFonts w:ascii="Arial" w:cs="Arial" w:eastAsia="Arial" w:hAnsi="Arial"/>
          <w:b w:val="false"/>
          <w:bCs w:val="false"/>
          <w:i w:val="false"/>
          <w:iCs w:val="false"/>
          <w:color w:val="000000"/>
          <w:sz w:val="22"/>
          <w:szCs w:val="22"/>
        </w:rPr>
        <w:t xml:space="preserve">W3Schools. HTML Tutorial. http://www.w3schools.com/html/default.asp</w:t>
      </w:r>
    </w:p>
    <w:p>
      <w:pPr>
        <w:spacing w:after="120"/>
        <w:jc w:val="left"/>
      </w:pPr>
      <w:r>
        <w:rPr>
          <w:rFonts w:ascii="Arial" w:cs="Arial" w:eastAsia="Arial" w:hAnsi="Arial"/>
          <w:b w:val="false"/>
          <w:bCs w:val="false"/>
          <w:i w:val="false"/>
          <w:iCs w:val="false"/>
          <w:color w:val="000000"/>
          <w:sz w:val="22"/>
          <w:szCs w:val="22"/>
        </w:rPr>
        <w:t xml:space="preserve">W3C. HTML5 Specification. https://www.w3.org/TR/html5/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2026-09-28T02:06:14.976Z</dcterms:created>
  <dcterms:modified xsi:type="dcterms:W3CDTF">2026-09-28T02:06:14.985Z</dcterms:modified>
</cp:coreProperties>
</file>

<file path=docProps/custom.xml><?xml version="1.0" encoding="utf-8"?>
<Properties xmlns="http://schemas.openxmlformats.org/officeDocument/2006/custom-properties" xmlns:vt="http://schemas.openxmlformats.org/officeDocument/2006/docPropsVTypes"/>
</file>