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B3620" w14:textId="77777777" w:rsidR="00EE0E0D" w:rsidRDefault="00000000">
      <w:pPr>
        <w:pStyle w:val="Heading1"/>
      </w:pPr>
      <w:bookmarkStart w:id="0" w:name="_Toc238922714"/>
      <w:r>
        <w:t>Further Improvement of Modelling and Reinforcement Learning Applied to an Articulated Robot for Ultrasound</w:t>
      </w:r>
      <w:bookmarkEnd w:id="0"/>
    </w:p>
    <w:p w14:paraId="6E52CFAF" w14:textId="77777777" w:rsidR="00E352FA" w:rsidRDefault="00000000" w:rsidP="00466ECE">
      <w:r>
        <w:rPr>
          <w:b/>
        </w:rPr>
        <w:t>Author:</w:t>
      </w:r>
      <w:r>
        <w:t xml:space="preserve"> Law Cheuk Kei Memphis</w:t>
      </w:r>
      <w:r>
        <w:br/>
      </w:r>
      <w:r>
        <w:rPr>
          <w:b/>
        </w:rPr>
        <w:t>Supervisor:</w:t>
      </w:r>
      <w:r>
        <w:t xml:space="preserve"> Dr Richard James Housden</w:t>
      </w:r>
    </w:p>
    <w:sdt>
      <w:sdtPr>
        <w:rPr>
          <w:rFonts w:asciiTheme="minorHAnsi" w:eastAsiaTheme="minorEastAsia" w:hAnsiTheme="minorHAnsi" w:cstheme="minorBidi"/>
          <w:b w:val="0"/>
          <w:bCs w:val="0"/>
          <w:color w:val="auto"/>
          <w:sz w:val="22"/>
          <w:szCs w:val="22"/>
        </w:rPr>
        <w:id w:val="564467212"/>
        <w:docPartObj>
          <w:docPartGallery w:val="Table of Contents"/>
          <w:docPartUnique/>
        </w:docPartObj>
      </w:sdtPr>
      <w:sdtEndPr>
        <w:rPr>
          <w:noProof/>
        </w:rPr>
      </w:sdtEndPr>
      <w:sdtContent>
        <w:p w14:paraId="65B05CFD" w14:textId="77777777" w:rsidR="00E352FA" w:rsidRDefault="00E352FA">
          <w:pPr>
            <w:pStyle w:val="TOCHeading"/>
          </w:pPr>
        </w:p>
        <w:p w14:paraId="381E25D3" w14:textId="77777777" w:rsidR="00E352FA" w:rsidRDefault="00E352FA">
          <w:pPr>
            <w:rPr>
              <w:rFonts w:asciiTheme="majorHAnsi" w:eastAsiaTheme="majorEastAsia" w:hAnsiTheme="majorHAnsi" w:cstheme="majorBidi"/>
              <w:b/>
              <w:bCs/>
              <w:color w:val="365F91" w:themeColor="accent1" w:themeShade="BF"/>
              <w:sz w:val="28"/>
              <w:szCs w:val="28"/>
            </w:rPr>
          </w:pPr>
          <w:r>
            <w:br w:type="page"/>
          </w:r>
        </w:p>
        <w:p w14:paraId="79F650C0" w14:textId="39EC44F4" w:rsidR="00E352FA" w:rsidRDefault="00E352FA">
          <w:pPr>
            <w:pStyle w:val="TOCHeading"/>
          </w:pPr>
          <w:r>
            <w:lastRenderedPageBreak/>
            <w:t>Contents</w:t>
          </w:r>
        </w:p>
        <w:p w14:paraId="23E85A1B" w14:textId="7BA7E3D1" w:rsidR="00E352FA" w:rsidRDefault="00E352FA">
          <w:pPr>
            <w:pStyle w:val="TOC1"/>
            <w:tabs>
              <w:tab w:val="right" w:leader="dot" w:pos="8630"/>
            </w:tabs>
            <w:rPr>
              <w:rFonts w:cstheme="minorBidi"/>
              <w:noProof/>
              <w:kern w:val="2"/>
              <w:sz w:val="24"/>
              <w:szCs w:val="24"/>
              <w:lang w:val="en-HK" w:eastAsia="en-HK"/>
              <w14:ligatures w14:val="standardContextual"/>
            </w:rPr>
          </w:pPr>
          <w:r>
            <w:fldChar w:fldCharType="begin"/>
          </w:r>
          <w:r>
            <w:instrText xml:space="preserve"> TOC \o "1-3" \h \z \u </w:instrText>
          </w:r>
          <w:r>
            <w:fldChar w:fldCharType="separate"/>
          </w:r>
          <w:hyperlink w:anchor="_Toc238922714" w:history="1">
            <w:r w:rsidRPr="00822768">
              <w:rPr>
                <w:rStyle w:val="Hyperlink"/>
                <w:noProof/>
              </w:rPr>
              <w:t>Further Improvement of Modelling and Reinforcement Learning Applied to an Articulated Robot for Ultrasound</w:t>
            </w:r>
            <w:r>
              <w:rPr>
                <w:noProof/>
                <w:webHidden/>
              </w:rPr>
              <w:tab/>
            </w:r>
            <w:r>
              <w:rPr>
                <w:noProof/>
                <w:webHidden/>
              </w:rPr>
              <w:fldChar w:fldCharType="begin"/>
            </w:r>
            <w:r>
              <w:rPr>
                <w:noProof/>
                <w:webHidden/>
              </w:rPr>
              <w:instrText xml:space="preserve"> PAGEREF _Toc238922714 \h </w:instrText>
            </w:r>
            <w:r>
              <w:rPr>
                <w:noProof/>
                <w:webHidden/>
              </w:rPr>
            </w:r>
            <w:r>
              <w:rPr>
                <w:noProof/>
                <w:webHidden/>
              </w:rPr>
              <w:fldChar w:fldCharType="separate"/>
            </w:r>
            <w:r>
              <w:rPr>
                <w:noProof/>
                <w:webHidden/>
              </w:rPr>
              <w:t>1</w:t>
            </w:r>
            <w:r>
              <w:rPr>
                <w:noProof/>
                <w:webHidden/>
              </w:rPr>
              <w:fldChar w:fldCharType="end"/>
            </w:r>
          </w:hyperlink>
        </w:p>
        <w:p w14:paraId="23D5751C" w14:textId="763E1775"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15" w:history="1">
            <w:r w:rsidRPr="00822768">
              <w:rPr>
                <w:rStyle w:val="Hyperlink"/>
                <w:noProof/>
              </w:rPr>
              <w:t>1. Introduction</w:t>
            </w:r>
            <w:r>
              <w:rPr>
                <w:noProof/>
                <w:webHidden/>
              </w:rPr>
              <w:tab/>
            </w:r>
            <w:r>
              <w:rPr>
                <w:noProof/>
                <w:webHidden/>
              </w:rPr>
              <w:fldChar w:fldCharType="begin"/>
            </w:r>
            <w:r>
              <w:rPr>
                <w:noProof/>
                <w:webHidden/>
              </w:rPr>
              <w:instrText xml:space="preserve"> PAGEREF _Toc238922715 \h </w:instrText>
            </w:r>
            <w:r>
              <w:rPr>
                <w:noProof/>
                <w:webHidden/>
              </w:rPr>
            </w:r>
            <w:r>
              <w:rPr>
                <w:noProof/>
                <w:webHidden/>
              </w:rPr>
              <w:fldChar w:fldCharType="separate"/>
            </w:r>
            <w:r>
              <w:rPr>
                <w:noProof/>
                <w:webHidden/>
              </w:rPr>
              <w:t>4</w:t>
            </w:r>
            <w:r>
              <w:rPr>
                <w:noProof/>
                <w:webHidden/>
              </w:rPr>
              <w:fldChar w:fldCharType="end"/>
            </w:r>
          </w:hyperlink>
        </w:p>
        <w:p w14:paraId="4EFA6898" w14:textId="52757C28"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16" w:history="1">
            <w:r w:rsidRPr="00822768">
              <w:rPr>
                <w:rStyle w:val="Hyperlink"/>
                <w:noProof/>
              </w:rPr>
              <w:t>2. Methodology: Project Set-Up and Phase 1 Technical Build</w:t>
            </w:r>
            <w:r>
              <w:rPr>
                <w:noProof/>
                <w:webHidden/>
              </w:rPr>
              <w:tab/>
            </w:r>
            <w:r>
              <w:rPr>
                <w:noProof/>
                <w:webHidden/>
              </w:rPr>
              <w:fldChar w:fldCharType="begin"/>
            </w:r>
            <w:r>
              <w:rPr>
                <w:noProof/>
                <w:webHidden/>
              </w:rPr>
              <w:instrText xml:space="preserve"> PAGEREF _Toc238922716 \h </w:instrText>
            </w:r>
            <w:r>
              <w:rPr>
                <w:noProof/>
                <w:webHidden/>
              </w:rPr>
            </w:r>
            <w:r>
              <w:rPr>
                <w:noProof/>
                <w:webHidden/>
              </w:rPr>
              <w:fldChar w:fldCharType="separate"/>
            </w:r>
            <w:r>
              <w:rPr>
                <w:noProof/>
                <w:webHidden/>
              </w:rPr>
              <w:t>4</w:t>
            </w:r>
            <w:r>
              <w:rPr>
                <w:noProof/>
                <w:webHidden/>
              </w:rPr>
              <w:fldChar w:fldCharType="end"/>
            </w:r>
          </w:hyperlink>
        </w:p>
        <w:p w14:paraId="778B7C9C" w14:textId="3EAAE135"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17" w:history="1">
            <w:r w:rsidRPr="00822768">
              <w:rPr>
                <w:rStyle w:val="Hyperlink"/>
                <w:noProof/>
              </w:rPr>
              <w:t>2.1 Project Set-Up</w:t>
            </w:r>
            <w:r>
              <w:rPr>
                <w:noProof/>
                <w:webHidden/>
              </w:rPr>
              <w:tab/>
            </w:r>
            <w:r>
              <w:rPr>
                <w:noProof/>
                <w:webHidden/>
              </w:rPr>
              <w:fldChar w:fldCharType="begin"/>
            </w:r>
            <w:r>
              <w:rPr>
                <w:noProof/>
                <w:webHidden/>
              </w:rPr>
              <w:instrText xml:space="preserve"> PAGEREF _Toc238922717 \h </w:instrText>
            </w:r>
            <w:r>
              <w:rPr>
                <w:noProof/>
                <w:webHidden/>
              </w:rPr>
            </w:r>
            <w:r>
              <w:rPr>
                <w:noProof/>
                <w:webHidden/>
              </w:rPr>
              <w:fldChar w:fldCharType="separate"/>
            </w:r>
            <w:r>
              <w:rPr>
                <w:noProof/>
                <w:webHidden/>
              </w:rPr>
              <w:t>4</w:t>
            </w:r>
            <w:r>
              <w:rPr>
                <w:noProof/>
                <w:webHidden/>
              </w:rPr>
              <w:fldChar w:fldCharType="end"/>
            </w:r>
          </w:hyperlink>
        </w:p>
        <w:p w14:paraId="3D38745E" w14:textId="40B4DB8C"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18" w:history="1">
            <w:r w:rsidRPr="00822768">
              <w:rPr>
                <w:rStyle w:val="Hyperlink"/>
                <w:noProof/>
              </w:rPr>
              <w:t>2.2 Reinforcement Learning Concepts</w:t>
            </w:r>
            <w:r>
              <w:rPr>
                <w:noProof/>
                <w:webHidden/>
              </w:rPr>
              <w:tab/>
            </w:r>
            <w:r>
              <w:rPr>
                <w:noProof/>
                <w:webHidden/>
              </w:rPr>
              <w:fldChar w:fldCharType="begin"/>
            </w:r>
            <w:r>
              <w:rPr>
                <w:noProof/>
                <w:webHidden/>
              </w:rPr>
              <w:instrText xml:space="preserve"> PAGEREF _Toc238922718 \h </w:instrText>
            </w:r>
            <w:r>
              <w:rPr>
                <w:noProof/>
                <w:webHidden/>
              </w:rPr>
            </w:r>
            <w:r>
              <w:rPr>
                <w:noProof/>
                <w:webHidden/>
              </w:rPr>
              <w:fldChar w:fldCharType="separate"/>
            </w:r>
            <w:r>
              <w:rPr>
                <w:noProof/>
                <w:webHidden/>
              </w:rPr>
              <w:t>5</w:t>
            </w:r>
            <w:r>
              <w:rPr>
                <w:noProof/>
                <w:webHidden/>
              </w:rPr>
              <w:fldChar w:fldCharType="end"/>
            </w:r>
          </w:hyperlink>
        </w:p>
        <w:p w14:paraId="39D51231" w14:textId="352B351B"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19" w:history="1">
            <w:r w:rsidRPr="00822768">
              <w:rPr>
                <w:rStyle w:val="Hyperlink"/>
                <w:noProof/>
              </w:rPr>
              <w:t>2.3 Phase 1 Technical Build (Position-Only Baseline)</w:t>
            </w:r>
            <w:r>
              <w:rPr>
                <w:noProof/>
                <w:webHidden/>
              </w:rPr>
              <w:tab/>
            </w:r>
            <w:r>
              <w:rPr>
                <w:noProof/>
                <w:webHidden/>
              </w:rPr>
              <w:fldChar w:fldCharType="begin"/>
            </w:r>
            <w:r>
              <w:rPr>
                <w:noProof/>
                <w:webHidden/>
              </w:rPr>
              <w:instrText xml:space="preserve"> PAGEREF _Toc238922719 \h </w:instrText>
            </w:r>
            <w:r>
              <w:rPr>
                <w:noProof/>
                <w:webHidden/>
              </w:rPr>
            </w:r>
            <w:r>
              <w:rPr>
                <w:noProof/>
                <w:webHidden/>
              </w:rPr>
              <w:fldChar w:fldCharType="separate"/>
            </w:r>
            <w:r>
              <w:rPr>
                <w:noProof/>
                <w:webHidden/>
              </w:rPr>
              <w:t>7</w:t>
            </w:r>
            <w:r>
              <w:rPr>
                <w:noProof/>
                <w:webHidden/>
              </w:rPr>
              <w:fldChar w:fldCharType="end"/>
            </w:r>
          </w:hyperlink>
        </w:p>
        <w:p w14:paraId="3E27A5B0" w14:textId="1F85E04F"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20" w:history="1">
            <w:r w:rsidRPr="00822768">
              <w:rPr>
                <w:rStyle w:val="Hyperlink"/>
                <w:noProof/>
              </w:rPr>
              <w:t>2.4 Phase 2 Technical Build (position and orientation)</w:t>
            </w:r>
            <w:r>
              <w:rPr>
                <w:noProof/>
                <w:webHidden/>
              </w:rPr>
              <w:tab/>
            </w:r>
            <w:r>
              <w:rPr>
                <w:noProof/>
                <w:webHidden/>
              </w:rPr>
              <w:fldChar w:fldCharType="begin"/>
            </w:r>
            <w:r>
              <w:rPr>
                <w:noProof/>
                <w:webHidden/>
              </w:rPr>
              <w:instrText xml:space="preserve"> PAGEREF _Toc238922720 \h </w:instrText>
            </w:r>
            <w:r>
              <w:rPr>
                <w:noProof/>
                <w:webHidden/>
              </w:rPr>
            </w:r>
            <w:r>
              <w:rPr>
                <w:noProof/>
                <w:webHidden/>
              </w:rPr>
              <w:fldChar w:fldCharType="separate"/>
            </w:r>
            <w:r>
              <w:rPr>
                <w:noProof/>
                <w:webHidden/>
              </w:rPr>
              <w:t>9</w:t>
            </w:r>
            <w:r>
              <w:rPr>
                <w:noProof/>
                <w:webHidden/>
              </w:rPr>
              <w:fldChar w:fldCharType="end"/>
            </w:r>
          </w:hyperlink>
        </w:p>
        <w:p w14:paraId="120C1A25" w14:textId="52D05A26"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21" w:history="1">
            <w:r w:rsidRPr="00822768">
              <w:rPr>
                <w:rStyle w:val="Hyperlink"/>
                <w:noProof/>
              </w:rPr>
              <w:t>3. Results from Position-first Solution</w:t>
            </w:r>
            <w:r>
              <w:rPr>
                <w:noProof/>
                <w:webHidden/>
              </w:rPr>
              <w:tab/>
            </w:r>
            <w:r>
              <w:rPr>
                <w:noProof/>
                <w:webHidden/>
              </w:rPr>
              <w:fldChar w:fldCharType="begin"/>
            </w:r>
            <w:r>
              <w:rPr>
                <w:noProof/>
                <w:webHidden/>
              </w:rPr>
              <w:instrText xml:space="preserve"> PAGEREF _Toc238922721 \h </w:instrText>
            </w:r>
            <w:r>
              <w:rPr>
                <w:noProof/>
                <w:webHidden/>
              </w:rPr>
            </w:r>
            <w:r>
              <w:rPr>
                <w:noProof/>
                <w:webHidden/>
              </w:rPr>
              <w:fldChar w:fldCharType="separate"/>
            </w:r>
            <w:r>
              <w:rPr>
                <w:noProof/>
                <w:webHidden/>
              </w:rPr>
              <w:t>10</w:t>
            </w:r>
            <w:r>
              <w:rPr>
                <w:noProof/>
                <w:webHidden/>
              </w:rPr>
              <w:fldChar w:fldCharType="end"/>
            </w:r>
          </w:hyperlink>
        </w:p>
        <w:p w14:paraId="7553C2AC" w14:textId="32EB0DD1"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22" w:history="1">
            <w:r w:rsidRPr="00822768">
              <w:rPr>
                <w:rStyle w:val="Hyperlink"/>
                <w:noProof/>
              </w:rPr>
              <w:t>3.1 Results and Problem</w:t>
            </w:r>
            <w:r>
              <w:rPr>
                <w:noProof/>
                <w:webHidden/>
              </w:rPr>
              <w:tab/>
            </w:r>
            <w:r>
              <w:rPr>
                <w:noProof/>
                <w:webHidden/>
              </w:rPr>
              <w:fldChar w:fldCharType="begin"/>
            </w:r>
            <w:r>
              <w:rPr>
                <w:noProof/>
                <w:webHidden/>
              </w:rPr>
              <w:instrText xml:space="preserve"> PAGEREF _Toc238922722 \h </w:instrText>
            </w:r>
            <w:r>
              <w:rPr>
                <w:noProof/>
                <w:webHidden/>
              </w:rPr>
            </w:r>
            <w:r>
              <w:rPr>
                <w:noProof/>
                <w:webHidden/>
              </w:rPr>
              <w:fldChar w:fldCharType="separate"/>
            </w:r>
            <w:r>
              <w:rPr>
                <w:noProof/>
                <w:webHidden/>
              </w:rPr>
              <w:t>10</w:t>
            </w:r>
            <w:r>
              <w:rPr>
                <w:noProof/>
                <w:webHidden/>
              </w:rPr>
              <w:fldChar w:fldCharType="end"/>
            </w:r>
          </w:hyperlink>
        </w:p>
        <w:p w14:paraId="29603A65" w14:textId="3D5F54A7"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23" w:history="1">
            <w:r w:rsidRPr="00822768">
              <w:rPr>
                <w:rStyle w:val="Hyperlink"/>
                <w:noProof/>
              </w:rPr>
              <w:t>3.2 Suggested Solution</w:t>
            </w:r>
            <w:r>
              <w:rPr>
                <w:noProof/>
                <w:webHidden/>
              </w:rPr>
              <w:tab/>
            </w:r>
            <w:r>
              <w:rPr>
                <w:noProof/>
                <w:webHidden/>
              </w:rPr>
              <w:fldChar w:fldCharType="begin"/>
            </w:r>
            <w:r>
              <w:rPr>
                <w:noProof/>
                <w:webHidden/>
              </w:rPr>
              <w:instrText xml:space="preserve"> PAGEREF _Toc238922723 \h </w:instrText>
            </w:r>
            <w:r>
              <w:rPr>
                <w:noProof/>
                <w:webHidden/>
              </w:rPr>
            </w:r>
            <w:r>
              <w:rPr>
                <w:noProof/>
                <w:webHidden/>
              </w:rPr>
              <w:fldChar w:fldCharType="separate"/>
            </w:r>
            <w:r>
              <w:rPr>
                <w:noProof/>
                <w:webHidden/>
              </w:rPr>
              <w:t>11</w:t>
            </w:r>
            <w:r>
              <w:rPr>
                <w:noProof/>
                <w:webHidden/>
              </w:rPr>
              <w:fldChar w:fldCharType="end"/>
            </w:r>
          </w:hyperlink>
        </w:p>
        <w:p w14:paraId="6BACFC8C" w14:textId="54899AB1"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24" w:history="1">
            <w:r w:rsidRPr="00822768">
              <w:rPr>
                <w:rStyle w:val="Hyperlink"/>
                <w:noProof/>
              </w:rPr>
              <w:t>4. Methodology: Building the Orientation-First Solution</w:t>
            </w:r>
            <w:r>
              <w:rPr>
                <w:noProof/>
                <w:webHidden/>
              </w:rPr>
              <w:tab/>
            </w:r>
            <w:r>
              <w:rPr>
                <w:noProof/>
                <w:webHidden/>
              </w:rPr>
              <w:fldChar w:fldCharType="begin"/>
            </w:r>
            <w:r>
              <w:rPr>
                <w:noProof/>
                <w:webHidden/>
              </w:rPr>
              <w:instrText xml:space="preserve"> PAGEREF _Toc238922724 \h </w:instrText>
            </w:r>
            <w:r>
              <w:rPr>
                <w:noProof/>
                <w:webHidden/>
              </w:rPr>
            </w:r>
            <w:r>
              <w:rPr>
                <w:noProof/>
                <w:webHidden/>
              </w:rPr>
              <w:fldChar w:fldCharType="separate"/>
            </w:r>
            <w:r>
              <w:rPr>
                <w:noProof/>
                <w:webHidden/>
              </w:rPr>
              <w:t>11</w:t>
            </w:r>
            <w:r>
              <w:rPr>
                <w:noProof/>
                <w:webHidden/>
              </w:rPr>
              <w:fldChar w:fldCharType="end"/>
            </w:r>
          </w:hyperlink>
        </w:p>
        <w:p w14:paraId="6661681D" w14:textId="2C64CBE0"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25" w:history="1">
            <w:r w:rsidRPr="00822768">
              <w:rPr>
                <w:rStyle w:val="Hyperlink"/>
                <w:noProof/>
              </w:rPr>
              <w:t>5. Results 2 : Orientation First Solution</w:t>
            </w:r>
            <w:r>
              <w:rPr>
                <w:noProof/>
                <w:webHidden/>
              </w:rPr>
              <w:tab/>
            </w:r>
            <w:r>
              <w:rPr>
                <w:noProof/>
                <w:webHidden/>
              </w:rPr>
              <w:fldChar w:fldCharType="begin"/>
            </w:r>
            <w:r>
              <w:rPr>
                <w:noProof/>
                <w:webHidden/>
              </w:rPr>
              <w:instrText xml:space="preserve"> PAGEREF _Toc238922725 \h </w:instrText>
            </w:r>
            <w:r>
              <w:rPr>
                <w:noProof/>
                <w:webHidden/>
              </w:rPr>
            </w:r>
            <w:r>
              <w:rPr>
                <w:noProof/>
                <w:webHidden/>
              </w:rPr>
              <w:fldChar w:fldCharType="separate"/>
            </w:r>
            <w:r>
              <w:rPr>
                <w:noProof/>
                <w:webHidden/>
              </w:rPr>
              <w:t>12</w:t>
            </w:r>
            <w:r>
              <w:rPr>
                <w:noProof/>
                <w:webHidden/>
              </w:rPr>
              <w:fldChar w:fldCharType="end"/>
            </w:r>
          </w:hyperlink>
        </w:p>
        <w:p w14:paraId="41E4180C" w14:textId="146404DE"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26" w:history="1">
            <w:r w:rsidRPr="00822768">
              <w:rPr>
                <w:rStyle w:val="Hyperlink"/>
                <w:noProof/>
              </w:rPr>
              <w:t>5.1 Method</w:t>
            </w:r>
            <w:r>
              <w:rPr>
                <w:noProof/>
                <w:webHidden/>
              </w:rPr>
              <w:tab/>
            </w:r>
            <w:r>
              <w:rPr>
                <w:noProof/>
                <w:webHidden/>
              </w:rPr>
              <w:fldChar w:fldCharType="begin"/>
            </w:r>
            <w:r>
              <w:rPr>
                <w:noProof/>
                <w:webHidden/>
              </w:rPr>
              <w:instrText xml:space="preserve"> PAGEREF _Toc238922726 \h </w:instrText>
            </w:r>
            <w:r>
              <w:rPr>
                <w:noProof/>
                <w:webHidden/>
              </w:rPr>
            </w:r>
            <w:r>
              <w:rPr>
                <w:noProof/>
                <w:webHidden/>
              </w:rPr>
              <w:fldChar w:fldCharType="separate"/>
            </w:r>
            <w:r>
              <w:rPr>
                <w:noProof/>
                <w:webHidden/>
              </w:rPr>
              <w:t>12</w:t>
            </w:r>
            <w:r>
              <w:rPr>
                <w:noProof/>
                <w:webHidden/>
              </w:rPr>
              <w:fldChar w:fldCharType="end"/>
            </w:r>
          </w:hyperlink>
        </w:p>
        <w:p w14:paraId="667B5355" w14:textId="2617F661"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27" w:history="1">
            <w:r w:rsidRPr="00822768">
              <w:rPr>
                <w:rStyle w:val="Hyperlink"/>
                <w:noProof/>
              </w:rPr>
              <w:t>5.2 Problem</w:t>
            </w:r>
            <w:r>
              <w:rPr>
                <w:noProof/>
                <w:webHidden/>
              </w:rPr>
              <w:tab/>
            </w:r>
            <w:r>
              <w:rPr>
                <w:noProof/>
                <w:webHidden/>
              </w:rPr>
              <w:fldChar w:fldCharType="begin"/>
            </w:r>
            <w:r>
              <w:rPr>
                <w:noProof/>
                <w:webHidden/>
              </w:rPr>
              <w:instrText xml:space="preserve"> PAGEREF _Toc238922727 \h </w:instrText>
            </w:r>
            <w:r>
              <w:rPr>
                <w:noProof/>
                <w:webHidden/>
              </w:rPr>
            </w:r>
            <w:r>
              <w:rPr>
                <w:noProof/>
                <w:webHidden/>
              </w:rPr>
              <w:fldChar w:fldCharType="separate"/>
            </w:r>
            <w:r>
              <w:rPr>
                <w:noProof/>
                <w:webHidden/>
              </w:rPr>
              <w:t>12</w:t>
            </w:r>
            <w:r>
              <w:rPr>
                <w:noProof/>
                <w:webHidden/>
              </w:rPr>
              <w:fldChar w:fldCharType="end"/>
            </w:r>
          </w:hyperlink>
        </w:p>
        <w:p w14:paraId="2438CEF4" w14:textId="280BEEF9"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28" w:history="1">
            <w:r w:rsidRPr="00822768">
              <w:rPr>
                <w:rStyle w:val="Hyperlink"/>
                <w:noProof/>
              </w:rPr>
              <w:t>5.3 Suggested Solution</w:t>
            </w:r>
            <w:r>
              <w:rPr>
                <w:noProof/>
                <w:webHidden/>
              </w:rPr>
              <w:tab/>
            </w:r>
            <w:r>
              <w:rPr>
                <w:noProof/>
                <w:webHidden/>
              </w:rPr>
              <w:fldChar w:fldCharType="begin"/>
            </w:r>
            <w:r>
              <w:rPr>
                <w:noProof/>
                <w:webHidden/>
              </w:rPr>
              <w:instrText xml:space="preserve"> PAGEREF _Toc238922728 \h </w:instrText>
            </w:r>
            <w:r>
              <w:rPr>
                <w:noProof/>
                <w:webHidden/>
              </w:rPr>
            </w:r>
            <w:r>
              <w:rPr>
                <w:noProof/>
                <w:webHidden/>
              </w:rPr>
              <w:fldChar w:fldCharType="separate"/>
            </w:r>
            <w:r>
              <w:rPr>
                <w:noProof/>
                <w:webHidden/>
              </w:rPr>
              <w:t>13</w:t>
            </w:r>
            <w:r>
              <w:rPr>
                <w:noProof/>
                <w:webHidden/>
              </w:rPr>
              <w:fldChar w:fldCharType="end"/>
            </w:r>
          </w:hyperlink>
        </w:p>
        <w:p w14:paraId="32682FC6" w14:textId="3FC12DC1"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29" w:history="1">
            <w:r w:rsidRPr="00822768">
              <w:rPr>
                <w:rStyle w:val="Hyperlink"/>
                <w:noProof/>
              </w:rPr>
              <w:t>6. Methodology: Building the IK Warm-Start Solution</w:t>
            </w:r>
            <w:r>
              <w:rPr>
                <w:noProof/>
                <w:webHidden/>
              </w:rPr>
              <w:tab/>
            </w:r>
            <w:r>
              <w:rPr>
                <w:noProof/>
                <w:webHidden/>
              </w:rPr>
              <w:fldChar w:fldCharType="begin"/>
            </w:r>
            <w:r>
              <w:rPr>
                <w:noProof/>
                <w:webHidden/>
              </w:rPr>
              <w:instrText xml:space="preserve"> PAGEREF _Toc238922729 \h </w:instrText>
            </w:r>
            <w:r>
              <w:rPr>
                <w:noProof/>
                <w:webHidden/>
              </w:rPr>
            </w:r>
            <w:r>
              <w:rPr>
                <w:noProof/>
                <w:webHidden/>
              </w:rPr>
              <w:fldChar w:fldCharType="separate"/>
            </w:r>
            <w:r>
              <w:rPr>
                <w:noProof/>
                <w:webHidden/>
              </w:rPr>
              <w:t>13</w:t>
            </w:r>
            <w:r>
              <w:rPr>
                <w:noProof/>
                <w:webHidden/>
              </w:rPr>
              <w:fldChar w:fldCharType="end"/>
            </w:r>
          </w:hyperlink>
        </w:p>
        <w:p w14:paraId="61FD7D31" w14:textId="6DE5B846"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30" w:history="1">
            <w:r w:rsidRPr="00822768">
              <w:rPr>
                <w:rStyle w:val="Hyperlink"/>
                <w:noProof/>
              </w:rPr>
              <w:t>7. Results 3 : IK Warm-Start</w:t>
            </w:r>
            <w:r>
              <w:rPr>
                <w:noProof/>
                <w:webHidden/>
              </w:rPr>
              <w:tab/>
            </w:r>
            <w:r>
              <w:rPr>
                <w:noProof/>
                <w:webHidden/>
              </w:rPr>
              <w:fldChar w:fldCharType="begin"/>
            </w:r>
            <w:r>
              <w:rPr>
                <w:noProof/>
                <w:webHidden/>
              </w:rPr>
              <w:instrText xml:space="preserve"> PAGEREF _Toc238922730 \h </w:instrText>
            </w:r>
            <w:r>
              <w:rPr>
                <w:noProof/>
                <w:webHidden/>
              </w:rPr>
            </w:r>
            <w:r>
              <w:rPr>
                <w:noProof/>
                <w:webHidden/>
              </w:rPr>
              <w:fldChar w:fldCharType="separate"/>
            </w:r>
            <w:r>
              <w:rPr>
                <w:noProof/>
                <w:webHidden/>
              </w:rPr>
              <w:t>14</w:t>
            </w:r>
            <w:r>
              <w:rPr>
                <w:noProof/>
                <w:webHidden/>
              </w:rPr>
              <w:fldChar w:fldCharType="end"/>
            </w:r>
          </w:hyperlink>
        </w:p>
        <w:p w14:paraId="54B8BED4" w14:textId="178E0F54"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31" w:history="1">
            <w:r w:rsidRPr="00822768">
              <w:rPr>
                <w:rStyle w:val="Hyperlink"/>
                <w:noProof/>
              </w:rPr>
              <w:t>7.1 Method</w:t>
            </w:r>
            <w:r>
              <w:rPr>
                <w:noProof/>
                <w:webHidden/>
              </w:rPr>
              <w:tab/>
            </w:r>
            <w:r>
              <w:rPr>
                <w:noProof/>
                <w:webHidden/>
              </w:rPr>
              <w:fldChar w:fldCharType="begin"/>
            </w:r>
            <w:r>
              <w:rPr>
                <w:noProof/>
                <w:webHidden/>
              </w:rPr>
              <w:instrText xml:space="preserve"> PAGEREF _Toc238922731 \h </w:instrText>
            </w:r>
            <w:r>
              <w:rPr>
                <w:noProof/>
                <w:webHidden/>
              </w:rPr>
            </w:r>
            <w:r>
              <w:rPr>
                <w:noProof/>
                <w:webHidden/>
              </w:rPr>
              <w:fldChar w:fldCharType="separate"/>
            </w:r>
            <w:r>
              <w:rPr>
                <w:noProof/>
                <w:webHidden/>
              </w:rPr>
              <w:t>14</w:t>
            </w:r>
            <w:r>
              <w:rPr>
                <w:noProof/>
                <w:webHidden/>
              </w:rPr>
              <w:fldChar w:fldCharType="end"/>
            </w:r>
          </w:hyperlink>
        </w:p>
        <w:p w14:paraId="4E7DB8C9" w14:textId="46143F97"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32" w:history="1">
            <w:r w:rsidRPr="00822768">
              <w:rPr>
                <w:rStyle w:val="Hyperlink"/>
                <w:noProof/>
              </w:rPr>
              <w:t>7.2 Problem</w:t>
            </w:r>
            <w:r>
              <w:rPr>
                <w:noProof/>
                <w:webHidden/>
              </w:rPr>
              <w:tab/>
            </w:r>
            <w:r>
              <w:rPr>
                <w:noProof/>
                <w:webHidden/>
              </w:rPr>
              <w:fldChar w:fldCharType="begin"/>
            </w:r>
            <w:r>
              <w:rPr>
                <w:noProof/>
                <w:webHidden/>
              </w:rPr>
              <w:instrText xml:space="preserve"> PAGEREF _Toc238922732 \h </w:instrText>
            </w:r>
            <w:r>
              <w:rPr>
                <w:noProof/>
                <w:webHidden/>
              </w:rPr>
            </w:r>
            <w:r>
              <w:rPr>
                <w:noProof/>
                <w:webHidden/>
              </w:rPr>
              <w:fldChar w:fldCharType="separate"/>
            </w:r>
            <w:r>
              <w:rPr>
                <w:noProof/>
                <w:webHidden/>
              </w:rPr>
              <w:t>14</w:t>
            </w:r>
            <w:r>
              <w:rPr>
                <w:noProof/>
                <w:webHidden/>
              </w:rPr>
              <w:fldChar w:fldCharType="end"/>
            </w:r>
          </w:hyperlink>
        </w:p>
        <w:p w14:paraId="4826D4D4" w14:textId="34EE2312"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33" w:history="1">
            <w:r w:rsidRPr="00822768">
              <w:rPr>
                <w:rStyle w:val="Hyperlink"/>
                <w:noProof/>
              </w:rPr>
              <w:t>7.3 Suggested Solution</w:t>
            </w:r>
            <w:r>
              <w:rPr>
                <w:noProof/>
                <w:webHidden/>
              </w:rPr>
              <w:tab/>
            </w:r>
            <w:r>
              <w:rPr>
                <w:noProof/>
                <w:webHidden/>
              </w:rPr>
              <w:fldChar w:fldCharType="begin"/>
            </w:r>
            <w:r>
              <w:rPr>
                <w:noProof/>
                <w:webHidden/>
              </w:rPr>
              <w:instrText xml:space="preserve"> PAGEREF _Toc238922733 \h </w:instrText>
            </w:r>
            <w:r>
              <w:rPr>
                <w:noProof/>
                <w:webHidden/>
              </w:rPr>
            </w:r>
            <w:r>
              <w:rPr>
                <w:noProof/>
                <w:webHidden/>
              </w:rPr>
              <w:fldChar w:fldCharType="separate"/>
            </w:r>
            <w:r>
              <w:rPr>
                <w:noProof/>
                <w:webHidden/>
              </w:rPr>
              <w:t>15</w:t>
            </w:r>
            <w:r>
              <w:rPr>
                <w:noProof/>
                <w:webHidden/>
              </w:rPr>
              <w:fldChar w:fldCharType="end"/>
            </w:r>
          </w:hyperlink>
        </w:p>
        <w:p w14:paraId="14BFB2BE" w14:textId="372676C5"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34" w:history="1">
            <w:r w:rsidRPr="00822768">
              <w:rPr>
                <w:rStyle w:val="Hyperlink"/>
                <w:noProof/>
              </w:rPr>
              <w:t>8. Methodology: Building the Orientation-First Extension</w:t>
            </w:r>
            <w:r>
              <w:rPr>
                <w:noProof/>
                <w:webHidden/>
              </w:rPr>
              <w:tab/>
            </w:r>
            <w:r>
              <w:rPr>
                <w:noProof/>
                <w:webHidden/>
              </w:rPr>
              <w:fldChar w:fldCharType="begin"/>
            </w:r>
            <w:r>
              <w:rPr>
                <w:noProof/>
                <w:webHidden/>
              </w:rPr>
              <w:instrText xml:space="preserve"> PAGEREF _Toc238922734 \h </w:instrText>
            </w:r>
            <w:r>
              <w:rPr>
                <w:noProof/>
                <w:webHidden/>
              </w:rPr>
            </w:r>
            <w:r>
              <w:rPr>
                <w:noProof/>
                <w:webHidden/>
              </w:rPr>
              <w:fldChar w:fldCharType="separate"/>
            </w:r>
            <w:r>
              <w:rPr>
                <w:noProof/>
                <w:webHidden/>
              </w:rPr>
              <w:t>15</w:t>
            </w:r>
            <w:r>
              <w:rPr>
                <w:noProof/>
                <w:webHidden/>
              </w:rPr>
              <w:fldChar w:fldCharType="end"/>
            </w:r>
          </w:hyperlink>
        </w:p>
        <w:p w14:paraId="1938E1D1" w14:textId="7DA40AB4"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35" w:history="1">
            <w:r w:rsidRPr="00822768">
              <w:rPr>
                <w:rStyle w:val="Hyperlink"/>
                <w:noProof/>
              </w:rPr>
              <w:t>9. Results 4 : Orientation-First Extension</w:t>
            </w:r>
            <w:r>
              <w:rPr>
                <w:noProof/>
                <w:webHidden/>
              </w:rPr>
              <w:tab/>
            </w:r>
            <w:r>
              <w:rPr>
                <w:noProof/>
                <w:webHidden/>
              </w:rPr>
              <w:fldChar w:fldCharType="begin"/>
            </w:r>
            <w:r>
              <w:rPr>
                <w:noProof/>
                <w:webHidden/>
              </w:rPr>
              <w:instrText xml:space="preserve"> PAGEREF _Toc238922735 \h </w:instrText>
            </w:r>
            <w:r>
              <w:rPr>
                <w:noProof/>
                <w:webHidden/>
              </w:rPr>
            </w:r>
            <w:r>
              <w:rPr>
                <w:noProof/>
                <w:webHidden/>
              </w:rPr>
              <w:fldChar w:fldCharType="separate"/>
            </w:r>
            <w:r>
              <w:rPr>
                <w:noProof/>
                <w:webHidden/>
              </w:rPr>
              <w:t>16</w:t>
            </w:r>
            <w:r>
              <w:rPr>
                <w:noProof/>
                <w:webHidden/>
              </w:rPr>
              <w:fldChar w:fldCharType="end"/>
            </w:r>
          </w:hyperlink>
        </w:p>
        <w:p w14:paraId="363BCAA5" w14:textId="1D9F159F"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36" w:history="1">
            <w:r w:rsidRPr="00822768">
              <w:rPr>
                <w:rStyle w:val="Hyperlink"/>
                <w:noProof/>
              </w:rPr>
              <w:t>9.1 Method</w:t>
            </w:r>
            <w:r>
              <w:rPr>
                <w:noProof/>
                <w:webHidden/>
              </w:rPr>
              <w:tab/>
            </w:r>
            <w:r>
              <w:rPr>
                <w:noProof/>
                <w:webHidden/>
              </w:rPr>
              <w:fldChar w:fldCharType="begin"/>
            </w:r>
            <w:r>
              <w:rPr>
                <w:noProof/>
                <w:webHidden/>
              </w:rPr>
              <w:instrText xml:space="preserve"> PAGEREF _Toc238922736 \h </w:instrText>
            </w:r>
            <w:r>
              <w:rPr>
                <w:noProof/>
                <w:webHidden/>
              </w:rPr>
            </w:r>
            <w:r>
              <w:rPr>
                <w:noProof/>
                <w:webHidden/>
              </w:rPr>
              <w:fldChar w:fldCharType="separate"/>
            </w:r>
            <w:r>
              <w:rPr>
                <w:noProof/>
                <w:webHidden/>
              </w:rPr>
              <w:t>16</w:t>
            </w:r>
            <w:r>
              <w:rPr>
                <w:noProof/>
                <w:webHidden/>
              </w:rPr>
              <w:fldChar w:fldCharType="end"/>
            </w:r>
          </w:hyperlink>
        </w:p>
        <w:p w14:paraId="2ED9ECDE" w14:textId="466DF40F"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37" w:history="1">
            <w:r w:rsidRPr="00822768">
              <w:rPr>
                <w:rStyle w:val="Hyperlink"/>
                <w:noProof/>
              </w:rPr>
              <w:t>9.2 Problem</w:t>
            </w:r>
            <w:r>
              <w:rPr>
                <w:noProof/>
                <w:webHidden/>
              </w:rPr>
              <w:tab/>
            </w:r>
            <w:r>
              <w:rPr>
                <w:noProof/>
                <w:webHidden/>
              </w:rPr>
              <w:fldChar w:fldCharType="begin"/>
            </w:r>
            <w:r>
              <w:rPr>
                <w:noProof/>
                <w:webHidden/>
              </w:rPr>
              <w:instrText xml:space="preserve"> PAGEREF _Toc238922737 \h </w:instrText>
            </w:r>
            <w:r>
              <w:rPr>
                <w:noProof/>
                <w:webHidden/>
              </w:rPr>
            </w:r>
            <w:r>
              <w:rPr>
                <w:noProof/>
                <w:webHidden/>
              </w:rPr>
              <w:fldChar w:fldCharType="separate"/>
            </w:r>
            <w:r>
              <w:rPr>
                <w:noProof/>
                <w:webHidden/>
              </w:rPr>
              <w:t>16</w:t>
            </w:r>
            <w:r>
              <w:rPr>
                <w:noProof/>
                <w:webHidden/>
              </w:rPr>
              <w:fldChar w:fldCharType="end"/>
            </w:r>
          </w:hyperlink>
        </w:p>
        <w:p w14:paraId="7960BAB7" w14:textId="3471BE28"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38" w:history="1">
            <w:r w:rsidRPr="00822768">
              <w:rPr>
                <w:rStyle w:val="Hyperlink"/>
                <w:noProof/>
              </w:rPr>
              <w:t>9.3 Suggested Solution</w:t>
            </w:r>
            <w:r>
              <w:rPr>
                <w:noProof/>
                <w:webHidden/>
              </w:rPr>
              <w:tab/>
            </w:r>
            <w:r>
              <w:rPr>
                <w:noProof/>
                <w:webHidden/>
              </w:rPr>
              <w:fldChar w:fldCharType="begin"/>
            </w:r>
            <w:r>
              <w:rPr>
                <w:noProof/>
                <w:webHidden/>
              </w:rPr>
              <w:instrText xml:space="preserve"> PAGEREF _Toc238922738 \h </w:instrText>
            </w:r>
            <w:r>
              <w:rPr>
                <w:noProof/>
                <w:webHidden/>
              </w:rPr>
            </w:r>
            <w:r>
              <w:rPr>
                <w:noProof/>
                <w:webHidden/>
              </w:rPr>
              <w:fldChar w:fldCharType="separate"/>
            </w:r>
            <w:r>
              <w:rPr>
                <w:noProof/>
                <w:webHidden/>
              </w:rPr>
              <w:t>16</w:t>
            </w:r>
            <w:r>
              <w:rPr>
                <w:noProof/>
                <w:webHidden/>
              </w:rPr>
              <w:fldChar w:fldCharType="end"/>
            </w:r>
          </w:hyperlink>
        </w:p>
        <w:p w14:paraId="0EE7F5EB" w14:textId="24DFD377"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39" w:history="1">
            <w:r w:rsidRPr="00822768">
              <w:rPr>
                <w:rStyle w:val="Hyperlink"/>
                <w:noProof/>
              </w:rPr>
              <w:t>11. Results 5: Final Results and Pausing Point</w:t>
            </w:r>
            <w:r>
              <w:rPr>
                <w:noProof/>
                <w:webHidden/>
              </w:rPr>
              <w:tab/>
            </w:r>
            <w:r>
              <w:rPr>
                <w:noProof/>
                <w:webHidden/>
              </w:rPr>
              <w:fldChar w:fldCharType="begin"/>
            </w:r>
            <w:r>
              <w:rPr>
                <w:noProof/>
                <w:webHidden/>
              </w:rPr>
              <w:instrText xml:space="preserve"> PAGEREF _Toc238922739 \h </w:instrText>
            </w:r>
            <w:r>
              <w:rPr>
                <w:noProof/>
                <w:webHidden/>
              </w:rPr>
            </w:r>
            <w:r>
              <w:rPr>
                <w:noProof/>
                <w:webHidden/>
              </w:rPr>
              <w:fldChar w:fldCharType="separate"/>
            </w:r>
            <w:r>
              <w:rPr>
                <w:noProof/>
                <w:webHidden/>
              </w:rPr>
              <w:t>17</w:t>
            </w:r>
            <w:r>
              <w:rPr>
                <w:noProof/>
                <w:webHidden/>
              </w:rPr>
              <w:fldChar w:fldCharType="end"/>
            </w:r>
          </w:hyperlink>
        </w:p>
        <w:p w14:paraId="73D20086" w14:textId="208DBAEA"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40" w:history="1">
            <w:r w:rsidRPr="00822768">
              <w:rPr>
                <w:rStyle w:val="Hyperlink"/>
                <w:noProof/>
              </w:rPr>
              <w:t>11.2 Full Comparison Table</w:t>
            </w:r>
            <w:r>
              <w:rPr>
                <w:noProof/>
                <w:webHidden/>
              </w:rPr>
              <w:tab/>
            </w:r>
            <w:r>
              <w:rPr>
                <w:noProof/>
                <w:webHidden/>
              </w:rPr>
              <w:fldChar w:fldCharType="begin"/>
            </w:r>
            <w:r>
              <w:rPr>
                <w:noProof/>
                <w:webHidden/>
              </w:rPr>
              <w:instrText xml:space="preserve"> PAGEREF _Toc238922740 \h </w:instrText>
            </w:r>
            <w:r>
              <w:rPr>
                <w:noProof/>
                <w:webHidden/>
              </w:rPr>
            </w:r>
            <w:r>
              <w:rPr>
                <w:noProof/>
                <w:webHidden/>
              </w:rPr>
              <w:fldChar w:fldCharType="separate"/>
            </w:r>
            <w:r>
              <w:rPr>
                <w:noProof/>
                <w:webHidden/>
              </w:rPr>
              <w:t>17</w:t>
            </w:r>
            <w:r>
              <w:rPr>
                <w:noProof/>
                <w:webHidden/>
              </w:rPr>
              <w:fldChar w:fldCharType="end"/>
            </w:r>
          </w:hyperlink>
        </w:p>
        <w:p w14:paraId="5A6B11CF" w14:textId="0D13233A"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41" w:history="1">
            <w:r w:rsidRPr="00822768">
              <w:rPr>
                <w:rStyle w:val="Hyperlink"/>
                <w:noProof/>
              </w:rPr>
              <w:t>11.3 Visual Demonstration</w:t>
            </w:r>
            <w:r>
              <w:rPr>
                <w:noProof/>
                <w:webHidden/>
              </w:rPr>
              <w:tab/>
            </w:r>
            <w:r>
              <w:rPr>
                <w:noProof/>
                <w:webHidden/>
              </w:rPr>
              <w:fldChar w:fldCharType="begin"/>
            </w:r>
            <w:r>
              <w:rPr>
                <w:noProof/>
                <w:webHidden/>
              </w:rPr>
              <w:instrText xml:space="preserve"> PAGEREF _Toc238922741 \h </w:instrText>
            </w:r>
            <w:r>
              <w:rPr>
                <w:noProof/>
                <w:webHidden/>
              </w:rPr>
            </w:r>
            <w:r>
              <w:rPr>
                <w:noProof/>
                <w:webHidden/>
              </w:rPr>
              <w:fldChar w:fldCharType="separate"/>
            </w:r>
            <w:r>
              <w:rPr>
                <w:noProof/>
                <w:webHidden/>
              </w:rPr>
              <w:t>17</w:t>
            </w:r>
            <w:r>
              <w:rPr>
                <w:noProof/>
                <w:webHidden/>
              </w:rPr>
              <w:fldChar w:fldCharType="end"/>
            </w:r>
          </w:hyperlink>
        </w:p>
        <w:p w14:paraId="58971939" w14:textId="2193D069"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42" w:history="1">
            <w:r w:rsidRPr="00822768">
              <w:rPr>
                <w:rStyle w:val="Hyperlink"/>
                <w:noProof/>
              </w:rPr>
              <w:t>11.4 Evaluation : How Much Success Is Enough</w:t>
            </w:r>
            <w:r>
              <w:rPr>
                <w:noProof/>
                <w:webHidden/>
              </w:rPr>
              <w:tab/>
            </w:r>
            <w:r>
              <w:rPr>
                <w:noProof/>
                <w:webHidden/>
              </w:rPr>
              <w:fldChar w:fldCharType="begin"/>
            </w:r>
            <w:r>
              <w:rPr>
                <w:noProof/>
                <w:webHidden/>
              </w:rPr>
              <w:instrText xml:space="preserve"> PAGEREF _Toc238922742 \h </w:instrText>
            </w:r>
            <w:r>
              <w:rPr>
                <w:noProof/>
                <w:webHidden/>
              </w:rPr>
            </w:r>
            <w:r>
              <w:rPr>
                <w:noProof/>
                <w:webHidden/>
              </w:rPr>
              <w:fldChar w:fldCharType="separate"/>
            </w:r>
            <w:r>
              <w:rPr>
                <w:noProof/>
                <w:webHidden/>
              </w:rPr>
              <w:t>18</w:t>
            </w:r>
            <w:r>
              <w:rPr>
                <w:noProof/>
                <w:webHidden/>
              </w:rPr>
              <w:fldChar w:fldCharType="end"/>
            </w:r>
          </w:hyperlink>
        </w:p>
        <w:p w14:paraId="37AF968B" w14:textId="5EE116C5"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43" w:history="1">
            <w:r w:rsidRPr="00822768">
              <w:rPr>
                <w:rStyle w:val="Hyperlink"/>
                <w:noProof/>
              </w:rPr>
              <w:t>12. Discussion</w:t>
            </w:r>
            <w:r>
              <w:rPr>
                <w:noProof/>
                <w:webHidden/>
              </w:rPr>
              <w:tab/>
            </w:r>
            <w:r>
              <w:rPr>
                <w:noProof/>
                <w:webHidden/>
              </w:rPr>
              <w:fldChar w:fldCharType="begin"/>
            </w:r>
            <w:r>
              <w:rPr>
                <w:noProof/>
                <w:webHidden/>
              </w:rPr>
              <w:instrText xml:space="preserve"> PAGEREF _Toc238922743 \h </w:instrText>
            </w:r>
            <w:r>
              <w:rPr>
                <w:noProof/>
                <w:webHidden/>
              </w:rPr>
            </w:r>
            <w:r>
              <w:rPr>
                <w:noProof/>
                <w:webHidden/>
              </w:rPr>
              <w:fldChar w:fldCharType="separate"/>
            </w:r>
            <w:r>
              <w:rPr>
                <w:noProof/>
                <w:webHidden/>
              </w:rPr>
              <w:t>18</w:t>
            </w:r>
            <w:r>
              <w:rPr>
                <w:noProof/>
                <w:webHidden/>
              </w:rPr>
              <w:fldChar w:fldCharType="end"/>
            </w:r>
          </w:hyperlink>
        </w:p>
        <w:p w14:paraId="662F2F7B" w14:textId="5DD1BF91" w:rsidR="00E352FA" w:rsidRDefault="00E352FA">
          <w:pPr>
            <w:pStyle w:val="TOC2"/>
            <w:tabs>
              <w:tab w:val="right" w:leader="dot" w:pos="8630"/>
            </w:tabs>
            <w:rPr>
              <w:rFonts w:cstheme="minorBidi"/>
              <w:noProof/>
              <w:kern w:val="2"/>
              <w:sz w:val="24"/>
              <w:szCs w:val="24"/>
              <w:lang w:val="en-HK" w:eastAsia="en-HK"/>
              <w14:ligatures w14:val="standardContextual"/>
            </w:rPr>
          </w:pPr>
          <w:hyperlink w:anchor="_Toc238922744" w:history="1">
            <w:r w:rsidRPr="00822768">
              <w:rPr>
                <w:rStyle w:val="Hyperlink"/>
                <w:noProof/>
              </w:rPr>
              <w:t>12.1 Bugs Found (Chronological)</w:t>
            </w:r>
            <w:r>
              <w:rPr>
                <w:noProof/>
                <w:webHidden/>
              </w:rPr>
              <w:tab/>
            </w:r>
            <w:r>
              <w:rPr>
                <w:noProof/>
                <w:webHidden/>
              </w:rPr>
              <w:fldChar w:fldCharType="begin"/>
            </w:r>
            <w:r>
              <w:rPr>
                <w:noProof/>
                <w:webHidden/>
              </w:rPr>
              <w:instrText xml:space="preserve"> PAGEREF _Toc238922744 \h </w:instrText>
            </w:r>
            <w:r>
              <w:rPr>
                <w:noProof/>
                <w:webHidden/>
              </w:rPr>
            </w:r>
            <w:r>
              <w:rPr>
                <w:noProof/>
                <w:webHidden/>
              </w:rPr>
              <w:fldChar w:fldCharType="separate"/>
            </w:r>
            <w:r>
              <w:rPr>
                <w:noProof/>
                <w:webHidden/>
              </w:rPr>
              <w:t>18</w:t>
            </w:r>
            <w:r>
              <w:rPr>
                <w:noProof/>
                <w:webHidden/>
              </w:rPr>
              <w:fldChar w:fldCharType="end"/>
            </w:r>
          </w:hyperlink>
        </w:p>
        <w:p w14:paraId="3B3D6B7C" w14:textId="1F8DBB48"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45" w:history="1">
            <w:r w:rsidRPr="00822768">
              <w:rPr>
                <w:rStyle w:val="Hyperlink"/>
                <w:noProof/>
              </w:rPr>
              <w:t>13. Conclusion</w:t>
            </w:r>
            <w:r>
              <w:rPr>
                <w:noProof/>
                <w:webHidden/>
              </w:rPr>
              <w:tab/>
            </w:r>
            <w:r>
              <w:rPr>
                <w:noProof/>
                <w:webHidden/>
              </w:rPr>
              <w:fldChar w:fldCharType="begin"/>
            </w:r>
            <w:r>
              <w:rPr>
                <w:noProof/>
                <w:webHidden/>
              </w:rPr>
              <w:instrText xml:space="preserve"> PAGEREF _Toc238922745 \h </w:instrText>
            </w:r>
            <w:r>
              <w:rPr>
                <w:noProof/>
                <w:webHidden/>
              </w:rPr>
            </w:r>
            <w:r>
              <w:rPr>
                <w:noProof/>
                <w:webHidden/>
              </w:rPr>
              <w:fldChar w:fldCharType="separate"/>
            </w:r>
            <w:r>
              <w:rPr>
                <w:noProof/>
                <w:webHidden/>
              </w:rPr>
              <w:t>19</w:t>
            </w:r>
            <w:r>
              <w:rPr>
                <w:noProof/>
                <w:webHidden/>
              </w:rPr>
              <w:fldChar w:fldCharType="end"/>
            </w:r>
          </w:hyperlink>
        </w:p>
        <w:p w14:paraId="3E5139CE" w14:textId="5D3098EB" w:rsidR="00E352FA" w:rsidRDefault="00E352FA">
          <w:pPr>
            <w:pStyle w:val="TOC1"/>
            <w:tabs>
              <w:tab w:val="right" w:leader="dot" w:pos="8630"/>
            </w:tabs>
            <w:rPr>
              <w:rFonts w:cstheme="minorBidi"/>
              <w:noProof/>
              <w:kern w:val="2"/>
              <w:sz w:val="24"/>
              <w:szCs w:val="24"/>
              <w:lang w:val="en-HK" w:eastAsia="en-HK"/>
              <w14:ligatures w14:val="standardContextual"/>
            </w:rPr>
          </w:pPr>
          <w:hyperlink w:anchor="_Toc238922746" w:history="1">
            <w:r w:rsidRPr="00822768">
              <w:rPr>
                <w:rStyle w:val="Hyperlink"/>
                <w:noProof/>
              </w:rPr>
              <w:t>14. Bibliography</w:t>
            </w:r>
            <w:r>
              <w:rPr>
                <w:noProof/>
                <w:webHidden/>
              </w:rPr>
              <w:tab/>
            </w:r>
            <w:r>
              <w:rPr>
                <w:noProof/>
                <w:webHidden/>
              </w:rPr>
              <w:fldChar w:fldCharType="begin"/>
            </w:r>
            <w:r>
              <w:rPr>
                <w:noProof/>
                <w:webHidden/>
              </w:rPr>
              <w:instrText xml:space="preserve"> PAGEREF _Toc238922746 \h </w:instrText>
            </w:r>
            <w:r>
              <w:rPr>
                <w:noProof/>
                <w:webHidden/>
              </w:rPr>
            </w:r>
            <w:r>
              <w:rPr>
                <w:noProof/>
                <w:webHidden/>
              </w:rPr>
              <w:fldChar w:fldCharType="separate"/>
            </w:r>
            <w:r>
              <w:rPr>
                <w:noProof/>
                <w:webHidden/>
              </w:rPr>
              <w:t>20</w:t>
            </w:r>
            <w:r>
              <w:rPr>
                <w:noProof/>
                <w:webHidden/>
              </w:rPr>
              <w:fldChar w:fldCharType="end"/>
            </w:r>
          </w:hyperlink>
        </w:p>
        <w:p w14:paraId="7984D068" w14:textId="4D2371CC" w:rsidR="00E352FA" w:rsidRDefault="00E352FA">
          <w:r>
            <w:rPr>
              <w:b/>
              <w:bCs/>
              <w:noProof/>
            </w:rPr>
            <w:fldChar w:fldCharType="end"/>
          </w:r>
        </w:p>
      </w:sdtContent>
    </w:sdt>
    <w:p w14:paraId="2E5D0A52" w14:textId="1F7F364C" w:rsidR="00EE0E0D" w:rsidRDefault="00EE0E0D" w:rsidP="00466ECE"/>
    <w:p w14:paraId="7DB4D3BB" w14:textId="77777777" w:rsidR="00E352FA" w:rsidRDefault="00E352FA">
      <w:pPr>
        <w:rPr>
          <w:rFonts w:asciiTheme="majorHAnsi" w:eastAsiaTheme="majorEastAsia" w:hAnsiTheme="majorHAnsi" w:cstheme="majorBidi"/>
          <w:b/>
          <w:bCs/>
          <w:color w:val="365F91" w:themeColor="accent1" w:themeShade="BF"/>
          <w:sz w:val="28"/>
          <w:szCs w:val="28"/>
        </w:rPr>
      </w:pPr>
      <w:r>
        <w:br w:type="page"/>
      </w:r>
    </w:p>
    <w:p w14:paraId="4261AAF4" w14:textId="779DD9AE" w:rsidR="00EE0E0D" w:rsidRDefault="00000000">
      <w:pPr>
        <w:pStyle w:val="Heading1"/>
      </w:pPr>
      <w:bookmarkStart w:id="1" w:name="_Toc238922715"/>
      <w:r>
        <w:lastRenderedPageBreak/>
        <w:t>1. Introduction</w:t>
      </w:r>
      <w:bookmarkEnd w:id="1"/>
    </w:p>
    <w:p w14:paraId="37E83133" w14:textId="77777777" w:rsidR="00EE0E0D" w:rsidRDefault="00000000">
      <w:r>
        <w:t>The long-term goal of this project is a robot that can carry out an ultrasound scan of a patient's abdomen without a human sonographer holding the probe. This matters clinically because trained sonographers are a limited resource, and an autonomous or semi-autonomous scanning arm could make routine scans (for example, maternal abdominal ultrasound) available in more settings without requiring a specialist to be physically present for the whole procedure.</w:t>
      </w:r>
    </w:p>
    <w:p w14:paraId="382F3BA4" w14:textId="699685E7" w:rsidR="00EE4FF3" w:rsidRDefault="00EE4FF3">
      <w:r>
        <w:t xml:space="preserve">This task requires the ultrasound probe to be positioned and orientated correctly in 3D space. Meanwhile, the probe </w:t>
      </w:r>
      <w:r w:rsidR="006A2739">
        <w:t>must</w:t>
      </w:r>
      <w:r>
        <w:t xml:space="preserve"> reach target position in a </w:t>
      </w:r>
      <w:r w:rsidR="006A2739">
        <w:t>way</w:t>
      </w:r>
      <w:r>
        <w:t xml:space="preserve"> that all joints are within realistic angular constraints so that it does not collide with the patient nor the secondary arm as it is reaching target position.</w:t>
      </w:r>
    </w:p>
    <w:p w14:paraId="253B1C5D" w14:textId="329FC1C4" w:rsidR="00EE0E0D" w:rsidRDefault="00EE4FF3">
      <w:r>
        <w:t xml:space="preserve">This research project is a continuation of </w:t>
      </w:r>
      <w:r w:rsidR="006A2739">
        <w:t>an RL</w:t>
      </w:r>
      <w:r>
        <w:t xml:space="preserve"> training research project made by a previous student team. During that research, they were able to achieve strong position accuracy with their reinforcement learning model, but they also identified an unresolved </w:t>
      </w:r>
      <w:r w:rsidR="006A2739">
        <w:t>problem:</w:t>
      </w:r>
      <w:r>
        <w:t xml:space="preserve"> orientation accuracy for a single arm never converged past 0% success once position and orientation were required together, and they traced this to a mismatch between how target orientations were randomly generated and the physical joint limits of the real robot's URDF. This unresolved orientation problem is the starting point and the central subject of this continuation.</w:t>
      </w:r>
    </w:p>
    <w:p w14:paraId="67BBEDFB" w14:textId="6D1E250B" w:rsidR="00EE0E0D" w:rsidRDefault="00000000">
      <w:pPr>
        <w:pStyle w:val="Heading1"/>
      </w:pPr>
      <w:bookmarkStart w:id="2" w:name="_Toc238922716"/>
      <w:r>
        <w:t>2. Methodology: Project Set-Up</w:t>
      </w:r>
      <w:r w:rsidR="006A2739">
        <w:t xml:space="preserve"> </w:t>
      </w:r>
      <w:r>
        <w:t>and Phase 1 Technical Build</w:t>
      </w:r>
      <w:bookmarkEnd w:id="2"/>
    </w:p>
    <w:p w14:paraId="2FA599FD" w14:textId="77777777" w:rsidR="00EE0E0D" w:rsidRDefault="00000000">
      <w:pPr>
        <w:pStyle w:val="Heading2"/>
      </w:pPr>
      <w:bookmarkStart w:id="3" w:name="_Toc238922717"/>
      <w:r>
        <w:t>2.1 Project Set-Up</w:t>
      </w:r>
      <w:bookmarkEnd w:id="3"/>
    </w:p>
    <w:p w14:paraId="7F1156A6" w14:textId="4F84A62F" w:rsidR="00EE0E0D" w:rsidRDefault="00000000">
      <w:r>
        <w:t>All work in this continuation was carried out in a dedicated Python 3.10 virtual environment with the following key packages:</w:t>
      </w:r>
    </w:p>
    <w:p w14:paraId="5736130B" w14:textId="77777777" w:rsidR="00EE0E0D" w:rsidRDefault="00000000">
      <w:pPr>
        <w:pStyle w:val="ListBullet"/>
        <w:spacing w:line="240" w:lineRule="auto"/>
        <w:ind w:left="720"/>
      </w:pPr>
      <w:r>
        <w:rPr>
          <w:b/>
        </w:rPr>
        <w:t>PyBullet (version 3.2.7)</w:t>
      </w:r>
      <w:r>
        <w:t xml:space="preserve"> - the physics simulation engine. PyBullet is a piece of software that simulates gravity, rigid-body motion, and joint mechanics in 3D. It is used here as a virtual stand-in for the real robot: the arm can be moved, driven into targets, and even crashed thousands of times per second with no physical consequences, which is what makes reinforcement learning practical at all.</w:t>
      </w:r>
    </w:p>
    <w:p w14:paraId="508566D6" w14:textId="77777777" w:rsidR="00EE0E0D" w:rsidRDefault="00000000">
      <w:pPr>
        <w:pStyle w:val="ListBullet"/>
        <w:spacing w:line="240" w:lineRule="auto"/>
        <w:ind w:left="720"/>
      </w:pPr>
      <w:r>
        <w:rPr>
          <w:b/>
        </w:rPr>
        <w:t>Gymnasium (version 1.2.3)</w:t>
      </w:r>
      <w:r>
        <w:t xml:space="preserve"> - a standard interface for defining reinforcement-learning problems ("environments"). It fixes the shape of the contract between a robot simulation and a learning algorithm: every environment must expose a </w:t>
      </w:r>
      <w:r>
        <w:rPr>
          <w:rFonts w:ascii="Courier" w:hAnsi="Courier"/>
        </w:rPr>
        <w:t>reset()</w:t>
      </w:r>
      <w:r>
        <w:t xml:space="preserve"> method (start a new attempt) and a </w:t>
      </w:r>
      <w:r>
        <w:rPr>
          <w:rFonts w:ascii="Courier" w:hAnsi="Courier"/>
        </w:rPr>
        <w:t>step(action)</w:t>
      </w:r>
      <w:r>
        <w:t xml:space="preserve"> method (apply one action, return the new state, the reward, and whether the attempt is finished). Using this standard interface means the same learning algorithm code can be pointed at any Gymnasium-compatible environment without modification.</w:t>
      </w:r>
    </w:p>
    <w:p w14:paraId="28C6F16A" w14:textId="77777777" w:rsidR="00EE0E0D" w:rsidRDefault="00000000">
      <w:pPr>
        <w:pStyle w:val="ListBullet"/>
        <w:spacing w:line="240" w:lineRule="auto"/>
        <w:ind w:left="720"/>
      </w:pPr>
      <w:r>
        <w:rPr>
          <w:b/>
        </w:rPr>
        <w:t>Stable-Baselines3 (version 2.8.0)</w:t>
      </w:r>
      <w:r>
        <w:t xml:space="preserve"> - a library of ready-made, well-tested implementations of reinforcement-learning algorithms, including SAC (Section 2.2). Rather than implementing an algorithm like SAC from mathematical first principles, this project (like the original) uses Stable-Baselines3's implementation and focuses </w:t>
      </w:r>
      <w:r>
        <w:lastRenderedPageBreak/>
        <w:t>its own engineering effort on the environment (the simulated task) and the reward design, which is where a project's real domain expertise belongs.</w:t>
      </w:r>
    </w:p>
    <w:p w14:paraId="732848E5" w14:textId="77777777" w:rsidR="00EE0E0D" w:rsidRDefault="00000000">
      <w:pPr>
        <w:pStyle w:val="ListBullet"/>
        <w:spacing w:line="240" w:lineRule="auto"/>
        <w:ind w:left="720"/>
      </w:pPr>
      <w:r>
        <w:rPr>
          <w:b/>
        </w:rPr>
        <w:t>Microsoft Visual C++ Build Tools</w:t>
      </w:r>
      <w:r>
        <w:t xml:space="preserve"> - required on Windows because PyBullet and some of its dependencies include C/C++ code that must be compiled locally during installation.</w:t>
      </w:r>
    </w:p>
    <w:p w14:paraId="6B816DC7" w14:textId="5D1C21D3" w:rsidR="00EE0E0D" w:rsidRDefault="00000000">
      <w:r>
        <w:t xml:space="preserve">The robot's physical description (URDF files) and STL 3D geometry files were reused unchanged from the original team's </w:t>
      </w:r>
      <w:r w:rsidR="006A2739">
        <w:t xml:space="preserve">GitHub </w:t>
      </w:r>
      <w:r>
        <w:t xml:space="preserve">repository. </w:t>
      </w:r>
    </w:p>
    <w:p w14:paraId="5F5D5D68" w14:textId="77777777" w:rsidR="00EE0E0D" w:rsidRDefault="00000000">
      <w:pPr>
        <w:pStyle w:val="Heading2"/>
      </w:pPr>
      <w:bookmarkStart w:id="4" w:name="_Toc238922718"/>
      <w:r>
        <w:t>2.2 Reinforcement Learning Concepts</w:t>
      </w:r>
      <w:bookmarkEnd w:id="4"/>
    </w:p>
    <w:p w14:paraId="1BD55133" w14:textId="77777777" w:rsidR="00EE0E0D" w:rsidRDefault="00000000">
      <w:r>
        <w:rPr>
          <w:b/>
        </w:rPr>
        <w:t>What reinforcement learning is, and why it is used here.</w:t>
      </w:r>
      <w:r>
        <w:t xml:space="preserve"> Reinforcement learning (RL) is a way of teaching a piece of software (called an </w:t>
      </w:r>
      <w:r>
        <w:rPr>
          <w:b/>
        </w:rPr>
        <w:t>agent</w:t>
      </w:r>
      <w:r>
        <w:t xml:space="preserve">) to make a sequence of decisions by rewarding good outcomes and penalising bad ones, rather than by being given explicit step-by-step instructions. The agent repeatedly observes the current </w:t>
      </w:r>
      <w:r>
        <w:rPr>
          <w:b/>
        </w:rPr>
        <w:t>state</w:t>
      </w:r>
      <w:r>
        <w:t xml:space="preserve"> of its </w:t>
      </w:r>
      <w:r>
        <w:rPr>
          <w:b/>
        </w:rPr>
        <w:t>environment</w:t>
      </w:r>
      <w:r>
        <w:t xml:space="preserve"> (here: the simulated robot arm and the target it is trying to reach), chooses an </w:t>
      </w:r>
      <w:r>
        <w:rPr>
          <w:b/>
        </w:rPr>
        <w:t>action</w:t>
      </w:r>
      <w:r>
        <w:t xml:space="preserve"> (here: how much to move each joint), receives a numeric </w:t>
      </w:r>
      <w:r>
        <w:rPr>
          <w:b/>
        </w:rPr>
        <w:t>reward</w:t>
      </w:r>
      <w:r>
        <w:t xml:space="preserve"> describing how good that action was, and updates its internal decision-making strategy - its </w:t>
      </w:r>
      <w:r>
        <w:rPr>
          <w:b/>
        </w:rPr>
        <w:t>policy</w:t>
      </w:r>
      <w:r>
        <w:t xml:space="preserve"> - to make higher-reward actions more likely in future. One full attempt, from the start of a task until it either succeeds or times out, is called an </w:t>
      </w:r>
      <w:r>
        <w:rPr>
          <w:b/>
        </w:rPr>
        <w:t>episode</w:t>
      </w:r>
      <w:r>
        <w:t>.</w:t>
      </w:r>
    </w:p>
    <w:p w14:paraId="6198D303" w14:textId="77777777" w:rsidR="00EE0E0D" w:rsidRDefault="00000000">
      <w:r>
        <w:t>A useful analogy is training a dog: you do not explain to the dog, in words, the mechanics of sitting down. You give a cue, and if the dog happens to sit, you reward it; over many repetitions the dog learns which behaviour in which situation earns the reward. RL applies exactly this principle to a piece of software instead of an animal, except the "behaviour" is a sequence of joint movements and the "reward" is a number computed by an equation.</w:t>
      </w:r>
    </w:p>
    <w:p w14:paraId="12311875" w14:textId="40FD4406" w:rsidR="006A2739" w:rsidRDefault="006A2739">
      <w:r>
        <w:t>Previously, an inverse kinematics script was used to dictate the ultrasound probe’s movements. Reinforcement learning is later used as a replacement due to the geometric complexity of the ultrasound probe itself. One arm has 9 independently controllable joints and the number of combinations available is too complicated to be enumerated by hand or by an equation itself. Instead, RL is used to let the probe explore the different geometric solutions itself through millions of trial attempts in simulation and learn how to converge at target automatically.</w:t>
      </w:r>
    </w:p>
    <w:p w14:paraId="4E675136" w14:textId="77777777" w:rsidR="00EE0E0D" w:rsidRDefault="00000000">
      <w:r>
        <w:rPr>
          <w:b/>
        </w:rPr>
        <w:t>Soft Actor-Critic (SAC), the specific algorithm used.</w:t>
      </w:r>
      <w:r>
        <w:t xml:space="preserve"> SAC was chosen (by the original team, and kept unchanged in this continuation) because it is designed for </w:t>
      </w:r>
      <w:r>
        <w:rPr>
          <w:b/>
        </w:rPr>
        <w:t>continuous</w:t>
      </w:r>
      <w:r>
        <w:t xml:space="preserve"> actions - each joint angle can take any real-numbered value within a range, unlike a game where actions are a small fixed menu of discrete choices - and because it tends to need fewer training attempts than some alternative algorithms to reach a given level of performance. SAC works with three interacting pieces:</w:t>
      </w:r>
    </w:p>
    <w:p w14:paraId="6CA37289" w14:textId="77777777" w:rsidR="00EE0E0D" w:rsidRDefault="00000000">
      <w:pPr>
        <w:pStyle w:val="ListBullet"/>
        <w:spacing w:line="240" w:lineRule="auto"/>
        <w:ind w:left="720"/>
      </w:pPr>
      <w:r>
        <w:rPr>
          <w:b/>
        </w:rPr>
        <w:t>The actor</w:t>
      </w:r>
      <w:r>
        <w:t xml:space="preserve"> is a neural network that looks at the current state and outputs an action. In SAC specifically, it outputs a probability distribution over actions rather than one fixed answer, which is what gives the algorithm its built-in exploration (see entropy, below).</w:t>
      </w:r>
    </w:p>
    <w:p w14:paraId="556DDD84" w14:textId="77777777" w:rsidR="00EE0E0D" w:rsidRDefault="00000000">
      <w:pPr>
        <w:pStyle w:val="ListBullet"/>
        <w:spacing w:line="240" w:lineRule="auto"/>
        <w:ind w:left="720"/>
      </w:pPr>
      <w:r>
        <w:rPr>
          <w:b/>
        </w:rPr>
        <w:lastRenderedPageBreak/>
        <w:t>The critic</w:t>
      </w:r>
      <w:r>
        <w:t xml:space="preserve"> is a second neural network (in SAC, actually two of them, for numerical stability) whose job is to estimate how good a given state-and-action pair is, in terms of total future reward. The actor is trained to prefer actions the critic rates highly; the critic is trained, in turn, from the agent's own recorded experience.</w:t>
      </w:r>
    </w:p>
    <w:p w14:paraId="72D7F295" w14:textId="77777777" w:rsidR="00EE0E0D" w:rsidRDefault="00000000">
      <w:pPr>
        <w:pStyle w:val="ListBullet"/>
        <w:spacing w:line="240" w:lineRule="auto"/>
        <w:ind w:left="720"/>
      </w:pPr>
      <w:r>
        <w:rPr>
          <w:b/>
        </w:rPr>
        <w:t>Entropy regularisation</w:t>
      </w:r>
      <w:r>
        <w:t xml:space="preserve"> (the "soft" in Soft Actor-Critic) adds a bonus to the training objective for keeping the actor's action distribution spread out rather than collapsing onto one answer too early. Concretely, a coefficient (referred to in training logs as </w:t>
      </w:r>
      <w:r>
        <w:rPr>
          <w:rFonts w:ascii="Courier" w:hAnsi="Courier"/>
        </w:rPr>
        <w:t>ent_coef</w:t>
      </w:r>
      <w:r>
        <w:t>) is added to the objective; SAC automatically tunes this coefficient during training. Without this term, the actor tends to settle on one solution very early and stop exploring alternatives, which for a many-jointed arm - where several different joint configurations can reach the same target - risks getting stuck on a poor one.</w:t>
      </w:r>
    </w:p>
    <w:p w14:paraId="618231F7" w14:textId="77777777" w:rsidR="00EE0E0D" w:rsidRDefault="00000000">
      <w:r>
        <w:t xml:space="preserve">SAC also stores every (state, action, reward, next-state) experience it has ever had in a large memory bank called the </w:t>
      </w:r>
      <w:r>
        <w:rPr>
          <w:b/>
        </w:rPr>
        <w:t>replay buffer</w:t>
      </w:r>
      <w:r>
        <w:t>, and learns by repeatedly sampling random batches from this buffer rather than only from the most recent attempt. This is what makes SAC "off-policy": it can keep learning from old experience, which is generally more data-efficient than algorithms that must throw away each batch of experience after using it once.</w:t>
      </w:r>
    </w:p>
    <w:p w14:paraId="5AC3CA0A" w14:textId="77777777" w:rsidR="00EE0E0D" w:rsidRDefault="00000000">
      <w:r>
        <w:rPr>
          <w:b/>
        </w:rPr>
        <w:t>Timesteps versus episodes.</w:t>
      </w:r>
      <w:r>
        <w:t xml:space="preserve"> A </w:t>
      </w:r>
      <w:r>
        <w:rPr>
          <w:b/>
        </w:rPr>
        <w:t>timestep</w:t>
      </w:r>
      <w:r>
        <w:t xml:space="preserve"> is one single cycle of: the agent chooses an action, PyBullet applies it and advances the physics simulation briefly, the new state is read, and a reward is computed. An </w:t>
      </w:r>
      <w:r>
        <w:rPr>
          <w:b/>
        </w:rPr>
        <w:t>episode</w:t>
      </w:r>
      <w:r>
        <w:t xml:space="preserve"> is a sequence of timesteps that ends either because the robot succeeded (this is called </w:t>
      </w:r>
      <w:r>
        <w:rPr>
          <w:b/>
        </w:rPr>
        <w:t>termination</w:t>
      </w:r>
      <w:r>
        <w:t xml:space="preserve">) or because a maximum number of steps was reached without success (this is called </w:t>
      </w:r>
      <w:r>
        <w:rPr>
          <w:b/>
        </w:rPr>
        <w:t>truncation</w:t>
      </w:r>
      <w:r>
        <w:t>). Training logs and results in this report are reported in timesteps (for example, "200,000 timesteps") because that is the unit training budgets are actually specified in; episode counts follow from it but vary because successful episodes end early.</w:t>
      </w:r>
    </w:p>
    <w:p w14:paraId="242ABE65" w14:textId="77777777" w:rsidR="00EE0E0D" w:rsidRDefault="00000000">
      <w:r>
        <w:rPr>
          <w:b/>
        </w:rPr>
        <w:t>Forward kinematics (FK) and inverse kinematics (IK).</w:t>
      </w:r>
      <w:r>
        <w:t xml:space="preserve"> Given a set of joint angles, computing where the end of the arm physically ends up is </w:t>
      </w:r>
      <w:r>
        <w:rPr>
          <w:b/>
        </w:rPr>
        <w:t>forward kinematics</w:t>
      </w:r>
      <w:r>
        <w:t xml:space="preserve"> - this is the "easy" direction, and PyBullet provides it directly (the function </w:t>
      </w:r>
      <w:r>
        <w:rPr>
          <w:rFonts w:ascii="Courier" w:hAnsi="Courier"/>
        </w:rPr>
        <w:t>getLinkState</w:t>
      </w:r>
      <w:r>
        <w:t xml:space="preserve">). The reverse problem - given a desired position and orientation for the end of the arm, computing which joint angles achieve it - is </w:t>
      </w:r>
      <w:r>
        <w:rPr>
          <w:b/>
        </w:rPr>
        <w:t>inverse kinematics</w:t>
      </w:r>
      <w:r>
        <w:t>, and it is much harder in general: there may be many valid solutions, or none. Both concepts recur repeatedly in this report, first in how training targets are generated safely (Section 2.3) and later as the basis of an entire experiment (Sections 6-7).</w:t>
      </w:r>
    </w:p>
    <w:p w14:paraId="16D6FD97" w14:textId="77777777" w:rsidR="00EE0E0D" w:rsidRDefault="00000000">
      <w:r>
        <w:rPr>
          <w:b/>
        </w:rPr>
        <w:t>The end-effector.</w:t>
      </w:r>
      <w:r>
        <w:t xml:space="preserve"> In robotics, the </w:t>
      </w:r>
      <w:r>
        <w:rPr>
          <w:b/>
        </w:rPr>
        <w:t>end-effector</w:t>
      </w:r>
      <w:r>
        <w:t xml:space="preserve"> is the part of the arm that actually performs the task - the equivalent of a human hand at the end of an arm. For this robot, the end-effector is the tip of the ultrasound probe. Every position and orientation referred to in this report (targets, distances, angles) is measured at the end-effector, never at an individual joint; the whole point of the arm's other 9 joints is to place this one point correctly.</w:t>
      </w:r>
    </w:p>
    <w:p w14:paraId="50CB359D" w14:textId="77777777" w:rsidR="00EE0E0D" w:rsidRDefault="00000000">
      <w:r>
        <w:rPr>
          <w:b/>
        </w:rPr>
        <w:t>Quaternions.</w:t>
      </w:r>
      <w:r>
        <w:t xml:space="preserve"> A rotation in 3D space can be described in more than one mathematical form. This project uses </w:t>
      </w:r>
      <w:r>
        <w:rPr>
          <w:b/>
        </w:rPr>
        <w:t>quaternions</w:t>
      </w:r>
      <w:r>
        <w:t xml:space="preserve"> - four numbers, conventionally written (w, x, y, z) - to represent orientation, in preference to the more intuitive-sounding </w:t>
      </w:r>
      <w:r>
        <w:rPr>
          <w:b/>
        </w:rPr>
        <w:t>Euler angles</w:t>
      </w:r>
      <w:r>
        <w:t xml:space="preserve"> (roll, </w:t>
      </w:r>
      <w:r>
        <w:lastRenderedPageBreak/>
        <w:t xml:space="preserve">pitch, yaw - three separate rotation angles, one per axis, the way an aircraft's orientation is usually described). Quaternions are used for the actual computation because Euler angles suffer from a problem called </w:t>
      </w:r>
      <w:r>
        <w:rPr>
          <w:b/>
        </w:rPr>
        <w:t>gimbal lock</w:t>
      </w:r>
      <w:r>
        <w:t>, where certain combinations of angles cause two of the three rotation axes to become mathematically indistinguishable, silently losing one degree of freedom exactly when it is needed. Euler angles are still used in this project, but only as a convenient way to generate a rotation for a human to reason about; every such Euler angle is immediately converted to a quaternion before being used in any calculation. The angular difference between two quaternions - "how far would you have to rotate to go from orientation A to orientation B" - is a single number in radians, and is the quantity referred to throughout this report as "angle" or "orientation error" (0 = perfectly aligned, pi (approximately 3.14) = pointing in the exact opposite direction).</w:t>
      </w:r>
    </w:p>
    <w:p w14:paraId="1ED4A4E0" w14:textId="77777777" w:rsidR="00EE0E0D" w:rsidRDefault="00000000">
      <w:pPr>
        <w:pStyle w:val="Heading2"/>
      </w:pPr>
      <w:bookmarkStart w:id="5" w:name="_Toc238922719"/>
      <w:r>
        <w:t>2.3 Phase 1 Technical Build (Position-Only Baseline)</w:t>
      </w:r>
      <w:bookmarkEnd w:id="5"/>
    </w:p>
    <w:p w14:paraId="5EC5DADF" w14:textId="77777777" w:rsidR="00EE0E0D" w:rsidRDefault="00000000">
      <w:r>
        <w:t xml:space="preserve">The starting point of this continuation's own experiments (before any of the improvements described in later sections) is the "Phase 1" environment, </w:t>
      </w:r>
      <w:r>
        <w:rPr>
          <w:rFonts w:ascii="Courier" w:hAnsi="Courier"/>
        </w:rPr>
        <w:t>RightArmRobot</w:t>
      </w:r>
      <w:r>
        <w:t xml:space="preserve">, defined in </w:t>
      </w:r>
      <w:r>
        <w:rPr>
          <w:rFonts w:ascii="Courier" w:hAnsi="Courier"/>
        </w:rPr>
        <w:t>run_one_arm.py</w:t>
      </w:r>
      <w:r>
        <w:t>. It considers position only, with orientation entirely ignored, and establishes the basic structure that every later environment in this report reuses and extends.</w:t>
      </w:r>
    </w:p>
    <w:p w14:paraId="676A9160" w14:textId="77777777" w:rsidR="00EE0E0D" w:rsidRDefault="00000000">
      <w:r>
        <w:rPr>
          <w:b/>
        </w:rPr>
        <w:t>State (observation).</w:t>
      </w:r>
      <w:r>
        <w:t xml:space="preserve"> At every timestep the neural network is given a 19-number description of the current situation: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E0E0D" w14:paraId="46BDBD2B" w14:textId="77777777" w:rsidTr="00E2337A">
        <w:tc>
          <w:tcPr>
            <w:tcW w:w="2880" w:type="dxa"/>
          </w:tcPr>
          <w:p w14:paraId="7E57ED15" w14:textId="77777777" w:rsidR="00EE0E0D" w:rsidRDefault="00000000">
            <w:r>
              <w:rPr>
                <w:b/>
              </w:rPr>
              <w:t>Index</w:t>
            </w:r>
          </w:p>
        </w:tc>
        <w:tc>
          <w:tcPr>
            <w:tcW w:w="2880" w:type="dxa"/>
          </w:tcPr>
          <w:p w14:paraId="0E2F3D56" w14:textId="77777777" w:rsidR="00EE0E0D" w:rsidRDefault="00000000">
            <w:r>
              <w:rPr>
                <w:b/>
              </w:rPr>
              <w:t>Contents</w:t>
            </w:r>
          </w:p>
        </w:tc>
        <w:tc>
          <w:tcPr>
            <w:tcW w:w="2880" w:type="dxa"/>
          </w:tcPr>
          <w:p w14:paraId="4550C5B6" w14:textId="77777777" w:rsidR="00EE0E0D" w:rsidRDefault="00000000">
            <w:r>
              <w:rPr>
                <w:b/>
              </w:rPr>
              <w:t>Why it is included</w:t>
            </w:r>
          </w:p>
        </w:tc>
      </w:tr>
      <w:tr w:rsidR="00EE0E0D" w14:paraId="7CED7AEF" w14:textId="77777777" w:rsidTr="00E2337A">
        <w:tc>
          <w:tcPr>
            <w:tcW w:w="2880" w:type="dxa"/>
          </w:tcPr>
          <w:p w14:paraId="780F0398" w14:textId="77777777" w:rsidR="00EE0E0D" w:rsidRDefault="00000000">
            <w:r>
              <w:t>0</w:t>
            </w:r>
          </w:p>
        </w:tc>
        <w:tc>
          <w:tcPr>
            <w:tcW w:w="2880" w:type="dxa"/>
          </w:tcPr>
          <w:p w14:paraId="7309CA6A" w14:textId="77777777" w:rsidR="00EE0E0D" w:rsidRDefault="00000000">
            <w:r>
              <w:t>Euclidean distance to target (1 value)</w:t>
            </w:r>
          </w:p>
        </w:tc>
        <w:tc>
          <w:tcPr>
            <w:tcW w:w="2880" w:type="dxa"/>
          </w:tcPr>
          <w:p w14:paraId="59A7296F" w14:textId="77777777" w:rsidR="00EE0E0D" w:rsidRDefault="00000000">
            <w:r>
              <w:t>the straight-line 3D distance, sqrt((x2-x1)^2+(y2-y1)^2+(z2-z1)^2), between the end-effector and the target - the single most direct signal of "how far is there left to go"</w:t>
            </w:r>
          </w:p>
        </w:tc>
      </w:tr>
      <w:tr w:rsidR="00EE0E0D" w14:paraId="0F26C2B5" w14:textId="77777777" w:rsidTr="00E2337A">
        <w:tc>
          <w:tcPr>
            <w:tcW w:w="2880" w:type="dxa"/>
          </w:tcPr>
          <w:p w14:paraId="3D922D71" w14:textId="77777777" w:rsidR="00EE0E0D" w:rsidRDefault="00000000">
            <w:r>
              <w:t>1-4</w:t>
            </w:r>
          </w:p>
        </w:tc>
        <w:tc>
          <w:tcPr>
            <w:tcW w:w="2880" w:type="dxa"/>
          </w:tcPr>
          <w:p w14:paraId="2BE62364" w14:textId="77777777" w:rsidR="00EE0E0D" w:rsidRDefault="00000000">
            <w:r>
              <w:t>Quaternion difference (4 values)</w:t>
            </w:r>
          </w:p>
        </w:tc>
        <w:tc>
          <w:tcPr>
            <w:tcW w:w="2880" w:type="dxa"/>
          </w:tcPr>
          <w:p w14:paraId="36E876EA" w14:textId="77777777" w:rsidR="00EE0E0D" w:rsidRDefault="00000000">
            <w:r>
              <w:t>how misaligned the current orientation is from the target orientation (kept in the observation even in Phase 1, for consistency with later phases)</w:t>
            </w:r>
          </w:p>
        </w:tc>
      </w:tr>
      <w:tr w:rsidR="00EE0E0D" w14:paraId="59E89A99" w14:textId="77777777" w:rsidTr="00E2337A">
        <w:tc>
          <w:tcPr>
            <w:tcW w:w="2880" w:type="dxa"/>
          </w:tcPr>
          <w:p w14:paraId="5D08491B" w14:textId="77777777" w:rsidR="00EE0E0D" w:rsidRDefault="00000000">
            <w:r>
              <w:t>5-7</w:t>
            </w:r>
          </w:p>
        </w:tc>
        <w:tc>
          <w:tcPr>
            <w:tcW w:w="2880" w:type="dxa"/>
          </w:tcPr>
          <w:p w14:paraId="21E98938" w14:textId="77777777" w:rsidR="00EE0E0D" w:rsidRDefault="00000000">
            <w:r>
              <w:t>Target position, normalised (3 values)</w:t>
            </w:r>
          </w:p>
        </w:tc>
        <w:tc>
          <w:tcPr>
            <w:tcW w:w="2880" w:type="dxa"/>
          </w:tcPr>
          <w:p w14:paraId="1741FF37" w14:textId="77777777" w:rsidR="00EE0E0D" w:rsidRDefault="00000000">
            <w:r>
              <w:t xml:space="preserve">where the end-effector needs to go, scaled to the range -1 to +1 (see normalisation, below) so the neural network's inputs are on a consistent </w:t>
            </w:r>
            <w:r>
              <w:lastRenderedPageBreak/>
              <w:t>numerical scale</w:t>
            </w:r>
          </w:p>
        </w:tc>
      </w:tr>
      <w:tr w:rsidR="00EE0E0D" w14:paraId="7B959179" w14:textId="77777777" w:rsidTr="00E2337A">
        <w:tc>
          <w:tcPr>
            <w:tcW w:w="2880" w:type="dxa"/>
          </w:tcPr>
          <w:p w14:paraId="4B7FD392" w14:textId="77777777" w:rsidR="00EE0E0D" w:rsidRDefault="00000000">
            <w:r>
              <w:lastRenderedPageBreak/>
              <w:t>8-10</w:t>
            </w:r>
          </w:p>
        </w:tc>
        <w:tc>
          <w:tcPr>
            <w:tcW w:w="2880" w:type="dxa"/>
          </w:tcPr>
          <w:p w14:paraId="01E468C7" w14:textId="77777777" w:rsidR="00EE0E0D" w:rsidRDefault="00000000">
            <w:r>
              <w:t>Current position, normalised (3 values)</w:t>
            </w:r>
          </w:p>
        </w:tc>
        <w:tc>
          <w:tcPr>
            <w:tcW w:w="2880" w:type="dxa"/>
          </w:tcPr>
          <w:p w14:paraId="32943A83" w14:textId="77777777" w:rsidR="00EE0E0D" w:rsidRDefault="00000000">
            <w:r>
              <w:t>where the end-effector currently is</w:t>
            </w:r>
          </w:p>
        </w:tc>
      </w:tr>
      <w:tr w:rsidR="00EE0E0D" w14:paraId="2ECC0D92" w14:textId="77777777" w:rsidTr="00E2337A">
        <w:tc>
          <w:tcPr>
            <w:tcW w:w="2880" w:type="dxa"/>
          </w:tcPr>
          <w:p w14:paraId="33FAD6A7" w14:textId="77777777" w:rsidR="00EE0E0D" w:rsidRDefault="00000000">
            <w:r>
              <w:t>11-14</w:t>
            </w:r>
          </w:p>
        </w:tc>
        <w:tc>
          <w:tcPr>
            <w:tcW w:w="2880" w:type="dxa"/>
          </w:tcPr>
          <w:p w14:paraId="39099CB6" w14:textId="77777777" w:rsidR="00EE0E0D" w:rsidRDefault="00000000">
            <w:r>
              <w:t>Current orientation, quaternion (4 values)</w:t>
            </w:r>
          </w:p>
        </w:tc>
        <w:tc>
          <w:tcPr>
            <w:tcW w:w="2880" w:type="dxa"/>
          </w:tcPr>
          <w:p w14:paraId="40CDB601" w14:textId="77777777" w:rsidR="00EE0E0D" w:rsidRDefault="00000000">
            <w:r>
              <w:t>which way the end-effector is currently facing</w:t>
            </w:r>
          </w:p>
        </w:tc>
      </w:tr>
      <w:tr w:rsidR="00EE0E0D" w14:paraId="76251F3B" w14:textId="77777777" w:rsidTr="00E2337A">
        <w:tc>
          <w:tcPr>
            <w:tcW w:w="2880" w:type="dxa"/>
          </w:tcPr>
          <w:p w14:paraId="65315F45" w14:textId="77777777" w:rsidR="00EE0E0D" w:rsidRDefault="00000000">
            <w:r>
              <w:t>15-18</w:t>
            </w:r>
          </w:p>
        </w:tc>
        <w:tc>
          <w:tcPr>
            <w:tcW w:w="2880" w:type="dxa"/>
          </w:tcPr>
          <w:p w14:paraId="3220D3FA" w14:textId="77777777" w:rsidR="00EE0E0D" w:rsidRDefault="00000000">
            <w:r>
              <w:t>Target orientation, quaternion (4 values)</w:t>
            </w:r>
          </w:p>
        </w:tc>
        <w:tc>
          <w:tcPr>
            <w:tcW w:w="2880" w:type="dxa"/>
          </w:tcPr>
          <w:p w14:paraId="3070E59A" w14:textId="77777777" w:rsidR="00EE0E0D" w:rsidRDefault="00000000">
            <w:r>
              <w:t>which way the end-effector needs to face</w:t>
            </w:r>
          </w:p>
        </w:tc>
      </w:tr>
    </w:tbl>
    <w:p w14:paraId="092C15EB" w14:textId="77777777" w:rsidR="00EE0E0D" w:rsidRDefault="00EE0E0D"/>
    <w:p w14:paraId="7B519908" w14:textId="77777777" w:rsidR="00EE0E0D" w:rsidRDefault="00000000">
      <w:r>
        <w:rPr>
          <w:b/>
        </w:rPr>
        <w:t>Normalisation</w:t>
      </w:r>
      <w:r>
        <w:t xml:space="preserve"> means rescaling a number so it falls between -1 and +1, using the formula x_normalised = 2*(x - min)/(max - min) - 1. Neural networks are known to train more reliably when their numeric inputs are all on a similar scale, rather than mixing, for example, distances in metres with angles in radians without any rescaling.</w:t>
      </w:r>
    </w:p>
    <w:p w14:paraId="0468BEBF" w14:textId="77777777" w:rsidR="00EE0E0D" w:rsidRDefault="00000000">
      <w:r>
        <w:rPr>
          <w:b/>
        </w:rPr>
        <w:t>Action.</w:t>
      </w:r>
      <w:r>
        <w:t xml:space="preserve"> The agent outputs 10 numbers, each in the range -1 to +1 (this is simply the standard output range for this type of neural network layer), one per joint. These are then scaled into physically meaningful units before being sent to PyBullet:</w:t>
      </w:r>
    </w:p>
    <w:p w14:paraId="416A5C29" w14:textId="77777777" w:rsidR="00EE0E0D" w:rsidRDefault="00000000">
      <w:r>
        <w:rPr>
          <w:rFonts w:ascii="Courier" w:hAnsi="Courier"/>
        </w:rPr>
        <w:br/>
        <w:t>scaled[0] = action[0] / 4          (joint 0: the prismatic gantry joint)</w:t>
      </w:r>
      <w:r>
        <w:rPr>
          <w:rFonts w:ascii="Courier" w:hAnsi="Courier"/>
        </w:rPr>
        <w:br/>
        <w:t>scaled[i] = action[i] * pi         (joints 1-9: rotational joints, for i = 1..9)</w:t>
      </w:r>
      <w:r>
        <w:rPr>
          <w:rFonts w:ascii="Courier" w:hAnsi="Courier"/>
        </w:rPr>
        <w:br/>
        <w:t>scaled[2] = -scaled[1]             (joint 2 is mechanically coupled to joint 1)</w:t>
      </w:r>
      <w:r>
        <w:rPr>
          <w:rFonts w:ascii="Courier" w:hAnsi="Courier"/>
        </w:rPr>
        <w:br/>
      </w:r>
    </w:p>
    <w:p w14:paraId="285E6245" w14:textId="77777777" w:rsidR="00EE0E0D" w:rsidRDefault="00000000">
      <w:r>
        <w:t xml:space="preserve">Joint 0 is a </w:t>
      </w:r>
      <w:r>
        <w:rPr>
          <w:b/>
        </w:rPr>
        <w:t>prismatic</w:t>
      </w:r>
      <w:r>
        <w:t xml:space="preserve"> joint - it slides linearly along a rail, like a drawer, rather than rotating. Joints 1 through 9 rotate, so their output is scaled by pi to cover a full range of rotation in radians. Joint 2 is not independently controlled at all: the physical mechanism links it rigidly to joint 1, always in the opposite direction, so the code enforces this coupling directly rather than letting the network learn it. Note that the joint-0 scaling shown here (divide by 4) is the value used throughout Phase 1 and is historically important: Section 12 explains that this value was later discovered to be a bug in the wider project, but Phase 1 itself was never revisited after that fix, so it is documented here exactly as it was used at the time.</w:t>
      </w:r>
    </w:p>
    <w:p w14:paraId="47ECAE95" w14:textId="77777777" w:rsidR="00EE0E0D" w:rsidRDefault="00000000">
      <w:r>
        <w:rPr>
          <w:b/>
        </w:rPr>
        <w:t>Reward.</w:t>
      </w:r>
      <w:r>
        <w:t xml:space="preserve"> Phase 1's reward has two parts plus a success bonus:</w:t>
      </w:r>
    </w:p>
    <w:p w14:paraId="5DF268D6" w14:textId="77777777" w:rsidR="00EE0E0D" w:rsidRDefault="00000000">
      <w:r>
        <w:rPr>
          <w:rFonts w:ascii="Courier" w:hAnsi="Courier"/>
        </w:rPr>
        <w:br/>
        <w:t>dn = clip(distance / 0.7533, 0, 1)</w:t>
      </w:r>
      <w:r>
        <w:rPr>
          <w:rFonts w:ascii="Courier" w:hAnsi="Courier"/>
        </w:rPr>
        <w:br/>
        <w:t>reward = -dn + 5.0 * (previous_distance - current_distance)</w:t>
      </w:r>
      <w:r>
        <w:rPr>
          <w:rFonts w:ascii="Courier" w:hAnsi="Courier"/>
        </w:rPr>
        <w:br/>
        <w:t>if distance &lt; 0.02m: reward += 100.0   (success bonus)</w:t>
      </w:r>
      <w:r>
        <w:rPr>
          <w:rFonts w:ascii="Courier" w:hAnsi="Courier"/>
        </w:rPr>
        <w:br/>
      </w:r>
    </w:p>
    <w:p w14:paraId="37ACCA5C" w14:textId="77777777" w:rsidR="00EE0E0D" w:rsidRDefault="00000000">
      <w:r>
        <w:lastRenderedPageBreak/>
        <w:t xml:space="preserve">The constant 0.7533 metres is the diagonal length of the "clinical workspace" - the box-shaped region above the patient that the target is always sampled from (x from -0.10 to 0.15m, y from 0.30 to 0.65m, z from 0.15 to 0.35m) - so dividing by it converts any possible distance in that space into a 0-to-1 fraction, where 1 means "as far away as it is possible to be" and 0 means "exactly at the target". The first reward term, -dn, is a constant penalty simply for being far away, at every single timestep; the second term, 5.0 times how much closer the arm got this step compared to the last step, is a bonus specifically for making progress, and the multiplier 5.0 is chosen to make actively closing the distance clearly more attractive than simply standing still (which would otherwise only cost the constant -dn penalty with no additional gain or loss). Reaching within 0.02m (2cm) of the target - the </w:t>
      </w:r>
      <w:r>
        <w:rPr>
          <w:b/>
        </w:rPr>
        <w:t>position tolerance</w:t>
      </w:r>
      <w:r>
        <w:t xml:space="preserve"> - ends the episode successfully and adds a one-off bonus of +100, which is large compared to the small per-step rewards specifically so that reaching the target is unambiguously the best possible strategy compared to merely getting close and stopping.</w:t>
      </w:r>
    </w:p>
    <w:p w14:paraId="7ADC057B" w14:textId="13E19E1E" w:rsidR="00EE0E0D" w:rsidRDefault="00000000">
      <w:r>
        <w:t xml:space="preserve">Phase 1 was trained for 500,000 timesteps from a freshly initialised network, producing the model referred to elsewhere as </w:t>
      </w:r>
      <w:r>
        <w:rPr>
          <w:rFonts w:ascii="Courier" w:hAnsi="Courier"/>
        </w:rPr>
        <w:t>run1_model</w:t>
      </w:r>
      <w:r>
        <w:t xml:space="preserve">. </w:t>
      </w:r>
      <w:r w:rsidR="00E2337A">
        <w:t xml:space="preserve">Phase 1 training does not consider orientation, but its results </w:t>
      </w:r>
      <w:proofErr w:type="gramStart"/>
      <w:r w:rsidR="00E2337A">
        <w:t>acts</w:t>
      </w:r>
      <w:proofErr w:type="gramEnd"/>
      <w:r w:rsidR="00E2337A">
        <w:t xml:space="preserve"> as a foundation for phase 2 afterwards, which will be explained further below.</w:t>
      </w:r>
    </w:p>
    <w:p w14:paraId="4347633A" w14:textId="3A91BA2E" w:rsidR="00EE0E0D" w:rsidRDefault="00E2337A">
      <w:pPr>
        <w:pStyle w:val="Heading2"/>
      </w:pPr>
      <w:bookmarkStart w:id="6" w:name="_Toc238922720"/>
      <w:r>
        <w:t>2.4 Phase 2 Technical Build (position and orientation)</w:t>
      </w:r>
      <w:bookmarkEnd w:id="6"/>
    </w:p>
    <w:p w14:paraId="24B67E64" w14:textId="77777777" w:rsidR="00EE0E0D" w:rsidRDefault="00000000">
      <w:r>
        <w:t xml:space="preserve">The full "Phase 2" environment, </w:t>
      </w:r>
      <w:r>
        <w:rPr>
          <w:rFonts w:ascii="Courier" w:hAnsi="Courier"/>
        </w:rPr>
        <w:t>RightArmRobotPhase2</w:t>
      </w:r>
      <w:r>
        <w:t xml:space="preserve">, extends Phase 1 by adding an orientation objective on top of the existing position objective. Rather than optimising both from the very first timestep, its reward only "switches on" the orientation term once the end-effector is already within 0.03m (3cm) of the target position - this 0.03m threshold is referred to throughout this report as the </w:t>
      </w:r>
      <w:r>
        <w:rPr>
          <w:b/>
        </w:rPr>
        <w:t>position gate</w:t>
      </w:r>
      <w:r>
        <w:t>, and this pattern of only rewarding a harder objective once an easier prerequisite is satisfied is a form of what Section 4 formally introduces as curriculum learning. The reasoning is that trying to reward accurate rotation while the arm is still far from the target position at all gives the network a confusing, largely irrelevant signal; better to first guarantee it knows how to get close, then teach it to fine-tune orientation once it is already there.</w:t>
      </w:r>
    </w:p>
    <w:p w14:paraId="081B7F66" w14:textId="77777777" w:rsidR="00EE0E0D" w:rsidRDefault="00000000">
      <w:r>
        <w:t>The full reward, once the position gate is active, adds:</w:t>
      </w:r>
    </w:p>
    <w:p w14:paraId="21F320F5" w14:textId="77777777" w:rsidR="00EE0E0D" w:rsidRDefault="00000000">
      <w:r>
        <w:rPr>
          <w:rFonts w:ascii="Courier" w:hAnsi="Courier"/>
        </w:rPr>
        <w:br/>
        <w:t>if distance &lt; 0.03m (in_gate):</w:t>
      </w:r>
      <w:r>
        <w:rPr>
          <w:rFonts w:ascii="Courier" w:hAnsi="Courier"/>
        </w:rPr>
        <w:br/>
        <w:t xml:space="preserve">    reward += -0.05 * clip(angle / pi, 0, 1)               (ORIENT_W penalty)</w:t>
      </w:r>
      <w:r>
        <w:rPr>
          <w:rFonts w:ascii="Courier" w:hAnsi="Courier"/>
        </w:rPr>
        <w:br/>
        <w:t xml:space="preserve">    reward += 0.50 * (previous_angle - current_angle)        (ORIENT_PROG_W progress bonus)</w:t>
      </w:r>
      <w:r>
        <w:rPr>
          <w:rFonts w:ascii="Courier" w:hAnsi="Courier"/>
        </w:rPr>
        <w:br/>
        <w:t>if was in_gate last step but is NOT in_gate now:</w:t>
      </w:r>
      <w:r>
        <w:rPr>
          <w:rFonts w:ascii="Courier" w:hAnsi="Courier"/>
        </w:rPr>
        <w:br/>
        <w:t xml:space="preserve">    reward -= 10.0                                           (drift penalty)</w:t>
      </w:r>
      <w:r>
        <w:rPr>
          <w:rFonts w:ascii="Courier" w:hAnsi="Courier"/>
        </w:rPr>
        <w:br/>
        <w:t>success (termination) requires BOTH: distance &lt; 0.02m AND angle &lt; 1.2 rad</w:t>
      </w:r>
      <w:r>
        <w:rPr>
          <w:rFonts w:ascii="Courier" w:hAnsi="Courier"/>
        </w:rPr>
        <w:br/>
      </w:r>
      <w:r>
        <w:rPr>
          <w:rFonts w:ascii="Courier" w:hAnsi="Courier"/>
        </w:rPr>
        <w:lastRenderedPageBreak/>
        <w:t>on success: reward += 100.0</w:t>
      </w:r>
      <w:r>
        <w:rPr>
          <w:rFonts w:ascii="Courier" w:hAnsi="Courier"/>
        </w:rPr>
        <w:br/>
      </w:r>
    </w:p>
    <w:p w14:paraId="074413A0" w14:textId="77777777" w:rsidR="00EE0E0D" w:rsidRDefault="00000000">
      <w:r>
        <w:t xml:space="preserve">The </w:t>
      </w:r>
      <w:r>
        <w:rPr>
          <w:b/>
        </w:rPr>
        <w:t>drift penalty</w:t>
      </w:r>
      <w:r>
        <w:t xml:space="preserve"> exists to stop the arm from "gaming" the reward by darting into the position gate, wiggling its orientation for a moment to collect the orientation-progress bonus, and then drifting back out of the gate and re-entering, rather than staying put and finishing the job properly. The orientation success tolerance, 1.2 radians (approximately 68 degrees), is deliberately much more forgiving than the more clinically meaningful figure of around 0.2 radians (approximately 11 degrees), specifically to give the agent some chance of experiencing a success at all during early training; Section 12 explains why even this relaxed tolerance turned out to matter.</w:t>
      </w:r>
    </w:p>
    <w:p w14:paraId="59B19294" w14:textId="77777777" w:rsidR="00EE0E0D" w:rsidRDefault="00000000">
      <w:r>
        <w:t>This experiment resumed the existing Phase 2 baseline model (trained for 500,000 timesteps) and continued it for a further 200,000 timesteps, this time with the position-progress multiplier increased from 5.0x to 8.0x, on the reasoning that if the arm was not reliably closing the final distance to the position gate, more strongly rewarding position progress specifically might push it over that threshold more often.</w:t>
      </w:r>
    </w:p>
    <w:p w14:paraId="52DAF3F7" w14:textId="6198B15B" w:rsidR="00E2337A" w:rsidRDefault="00E2337A" w:rsidP="00E2337A">
      <w:pPr>
        <w:pStyle w:val="Heading1"/>
      </w:pPr>
      <w:bookmarkStart w:id="7" w:name="_Toc238922721"/>
      <w:r>
        <w:t>3. Results from Position-first Solution</w:t>
      </w:r>
      <w:bookmarkEnd w:id="7"/>
    </w:p>
    <w:p w14:paraId="0C510D1D" w14:textId="6C144F76" w:rsidR="00EE0E0D" w:rsidRDefault="00000000">
      <w:pPr>
        <w:pStyle w:val="Heading2"/>
      </w:pPr>
      <w:bookmarkStart w:id="8" w:name="_Toc238922722"/>
      <w:r>
        <w:t>3.</w:t>
      </w:r>
      <w:r w:rsidR="00E2337A">
        <w:t>1</w:t>
      </w:r>
      <w:r>
        <w:t xml:space="preserve"> </w:t>
      </w:r>
      <w:r w:rsidR="00E2337A">
        <w:t xml:space="preserve">Results and </w:t>
      </w:r>
      <w:r>
        <w:t>Problem</w:t>
      </w:r>
      <w:bookmarkEnd w:id="8"/>
    </w:p>
    <w:tbl>
      <w:tblPr>
        <w:tblW w:w="0" w:type="auto"/>
        <w:tblLook w:val="04A0" w:firstRow="1" w:lastRow="0" w:firstColumn="1" w:lastColumn="0" w:noHBand="0" w:noVBand="1"/>
      </w:tblPr>
      <w:tblGrid>
        <w:gridCol w:w="1728"/>
        <w:gridCol w:w="1728"/>
        <w:gridCol w:w="1728"/>
        <w:gridCol w:w="1728"/>
        <w:gridCol w:w="1728"/>
      </w:tblGrid>
      <w:tr w:rsidR="00EE0E0D" w14:paraId="0EB5A71E" w14:textId="77777777" w:rsidTr="00E2337A">
        <w:tc>
          <w:tcPr>
            <w:tcW w:w="1728" w:type="dxa"/>
            <w:tcBorders>
              <w:top w:val="single" w:sz="4" w:space="0" w:color="auto"/>
              <w:left w:val="single" w:sz="4" w:space="0" w:color="auto"/>
              <w:bottom w:val="single" w:sz="4" w:space="0" w:color="auto"/>
              <w:right w:val="single" w:sz="4" w:space="0" w:color="auto"/>
            </w:tcBorders>
          </w:tcPr>
          <w:p w14:paraId="1C70C0BE" w14:textId="77777777" w:rsidR="00EE0E0D" w:rsidRDefault="00000000">
            <w:r>
              <w:rPr>
                <w:b/>
              </w:rPr>
              <w:t>Run</w:t>
            </w:r>
          </w:p>
        </w:tc>
        <w:tc>
          <w:tcPr>
            <w:tcW w:w="1728" w:type="dxa"/>
            <w:tcBorders>
              <w:top w:val="single" w:sz="4" w:space="0" w:color="auto"/>
              <w:left w:val="single" w:sz="4" w:space="0" w:color="auto"/>
              <w:bottom w:val="single" w:sz="4" w:space="0" w:color="auto"/>
              <w:right w:val="single" w:sz="4" w:space="0" w:color="auto"/>
            </w:tcBorders>
          </w:tcPr>
          <w:p w14:paraId="2C9EFD23" w14:textId="77777777" w:rsidR="00EE0E0D" w:rsidRDefault="00000000">
            <w:r>
              <w:rPr>
                <w:b/>
              </w:rPr>
              <w:t>Steps</w:t>
            </w:r>
          </w:p>
        </w:tc>
        <w:tc>
          <w:tcPr>
            <w:tcW w:w="1728" w:type="dxa"/>
            <w:tcBorders>
              <w:top w:val="single" w:sz="4" w:space="0" w:color="auto"/>
              <w:left w:val="single" w:sz="4" w:space="0" w:color="auto"/>
              <w:bottom w:val="single" w:sz="4" w:space="0" w:color="auto"/>
              <w:right w:val="single" w:sz="4" w:space="0" w:color="auto"/>
            </w:tcBorders>
          </w:tcPr>
          <w:p w14:paraId="6A61DF76" w14:textId="77777777" w:rsidR="00EE0E0D" w:rsidRDefault="00000000">
            <w:r>
              <w:rPr>
                <w:b/>
              </w:rPr>
              <w:t>Success</w:t>
            </w:r>
          </w:p>
        </w:tc>
        <w:tc>
          <w:tcPr>
            <w:tcW w:w="1728" w:type="dxa"/>
            <w:tcBorders>
              <w:top w:val="single" w:sz="4" w:space="0" w:color="auto"/>
              <w:left w:val="single" w:sz="4" w:space="0" w:color="auto"/>
              <w:bottom w:val="single" w:sz="4" w:space="0" w:color="auto"/>
              <w:right w:val="single" w:sz="4" w:space="0" w:color="auto"/>
            </w:tcBorders>
          </w:tcPr>
          <w:p w14:paraId="47C6911A" w14:textId="77777777" w:rsidR="00EE0E0D" w:rsidRDefault="00000000">
            <w:r>
              <w:rPr>
                <w:b/>
              </w:rPr>
              <w:t>Mean distance</w:t>
            </w:r>
          </w:p>
        </w:tc>
        <w:tc>
          <w:tcPr>
            <w:tcW w:w="1728" w:type="dxa"/>
            <w:tcBorders>
              <w:top w:val="single" w:sz="4" w:space="0" w:color="auto"/>
              <w:left w:val="single" w:sz="4" w:space="0" w:color="auto"/>
              <w:bottom w:val="single" w:sz="4" w:space="0" w:color="auto"/>
              <w:right w:val="single" w:sz="4" w:space="0" w:color="auto"/>
            </w:tcBorders>
          </w:tcPr>
          <w:p w14:paraId="27B9671E" w14:textId="77777777" w:rsidR="00EE0E0D" w:rsidRDefault="00000000">
            <w:r>
              <w:rPr>
                <w:b/>
              </w:rPr>
              <w:t>Mean angle</w:t>
            </w:r>
          </w:p>
        </w:tc>
      </w:tr>
      <w:tr w:rsidR="00EE0E0D" w14:paraId="6ED6FAB3" w14:textId="77777777" w:rsidTr="00E2337A">
        <w:tc>
          <w:tcPr>
            <w:tcW w:w="1728" w:type="dxa"/>
            <w:tcBorders>
              <w:top w:val="single" w:sz="4" w:space="0" w:color="auto"/>
              <w:left w:val="single" w:sz="4" w:space="0" w:color="auto"/>
              <w:bottom w:val="single" w:sz="4" w:space="0" w:color="auto"/>
              <w:right w:val="single" w:sz="4" w:space="0" w:color="auto"/>
            </w:tcBorders>
          </w:tcPr>
          <w:p w14:paraId="69D8ECBB" w14:textId="77777777" w:rsidR="00EE0E0D" w:rsidRDefault="00000000">
            <w:r>
              <w:t>Phase 2 baseline</w:t>
            </w:r>
          </w:p>
        </w:tc>
        <w:tc>
          <w:tcPr>
            <w:tcW w:w="1728" w:type="dxa"/>
            <w:tcBorders>
              <w:top w:val="single" w:sz="4" w:space="0" w:color="auto"/>
              <w:left w:val="single" w:sz="4" w:space="0" w:color="auto"/>
              <w:bottom w:val="single" w:sz="4" w:space="0" w:color="auto"/>
              <w:right w:val="single" w:sz="4" w:space="0" w:color="auto"/>
            </w:tcBorders>
          </w:tcPr>
          <w:p w14:paraId="41FEC309" w14:textId="77777777" w:rsidR="00EE0E0D" w:rsidRDefault="00000000">
            <w:r>
              <w:t>500,000</w:t>
            </w:r>
          </w:p>
        </w:tc>
        <w:tc>
          <w:tcPr>
            <w:tcW w:w="1728" w:type="dxa"/>
            <w:tcBorders>
              <w:top w:val="single" w:sz="4" w:space="0" w:color="auto"/>
              <w:left w:val="single" w:sz="4" w:space="0" w:color="auto"/>
              <w:bottom w:val="single" w:sz="4" w:space="0" w:color="auto"/>
              <w:right w:val="single" w:sz="4" w:space="0" w:color="auto"/>
            </w:tcBorders>
          </w:tcPr>
          <w:p w14:paraId="658D08D5" w14:textId="77777777" w:rsidR="00EE0E0D" w:rsidRDefault="00000000">
            <w:r>
              <w:t>0/100 (0%)</w:t>
            </w:r>
          </w:p>
        </w:tc>
        <w:tc>
          <w:tcPr>
            <w:tcW w:w="1728" w:type="dxa"/>
            <w:tcBorders>
              <w:top w:val="single" w:sz="4" w:space="0" w:color="auto"/>
              <w:left w:val="single" w:sz="4" w:space="0" w:color="auto"/>
              <w:bottom w:val="single" w:sz="4" w:space="0" w:color="auto"/>
              <w:right w:val="single" w:sz="4" w:space="0" w:color="auto"/>
            </w:tcBorders>
          </w:tcPr>
          <w:p w14:paraId="6E98C80A" w14:textId="77777777" w:rsidR="00EE0E0D" w:rsidRDefault="00000000">
            <w:r>
              <w:t>0.2241m</w:t>
            </w:r>
          </w:p>
        </w:tc>
        <w:tc>
          <w:tcPr>
            <w:tcW w:w="1728" w:type="dxa"/>
            <w:tcBorders>
              <w:top w:val="single" w:sz="4" w:space="0" w:color="auto"/>
              <w:left w:val="single" w:sz="4" w:space="0" w:color="auto"/>
              <w:bottom w:val="single" w:sz="4" w:space="0" w:color="auto"/>
              <w:right w:val="single" w:sz="4" w:space="0" w:color="auto"/>
            </w:tcBorders>
          </w:tcPr>
          <w:p w14:paraId="763F20B7" w14:textId="77777777" w:rsidR="00EE0E0D" w:rsidRDefault="00000000">
            <w:r>
              <w:t>2.276 rad</w:t>
            </w:r>
          </w:p>
        </w:tc>
      </w:tr>
      <w:tr w:rsidR="00EE0E0D" w14:paraId="2F9F760B" w14:textId="77777777" w:rsidTr="00E2337A">
        <w:tc>
          <w:tcPr>
            <w:tcW w:w="1728" w:type="dxa"/>
            <w:tcBorders>
              <w:top w:val="single" w:sz="4" w:space="0" w:color="auto"/>
              <w:left w:val="single" w:sz="4" w:space="0" w:color="auto"/>
              <w:bottom w:val="single" w:sz="4" w:space="0" w:color="auto"/>
              <w:right w:val="single" w:sz="4" w:space="0" w:color="auto"/>
            </w:tcBorders>
          </w:tcPr>
          <w:p w14:paraId="485C865C" w14:textId="77777777" w:rsidR="00EE0E0D" w:rsidRDefault="00000000">
            <w:r>
              <w:t>Phase 2 extended (8.0x)</w:t>
            </w:r>
          </w:p>
        </w:tc>
        <w:tc>
          <w:tcPr>
            <w:tcW w:w="1728" w:type="dxa"/>
            <w:tcBorders>
              <w:top w:val="single" w:sz="4" w:space="0" w:color="auto"/>
              <w:left w:val="single" w:sz="4" w:space="0" w:color="auto"/>
              <w:bottom w:val="single" w:sz="4" w:space="0" w:color="auto"/>
              <w:right w:val="single" w:sz="4" w:space="0" w:color="auto"/>
            </w:tcBorders>
          </w:tcPr>
          <w:p w14:paraId="209B4F77" w14:textId="77777777" w:rsidR="00EE0E0D" w:rsidRDefault="00000000">
            <w:r>
              <w:t>+200,000</w:t>
            </w:r>
          </w:p>
        </w:tc>
        <w:tc>
          <w:tcPr>
            <w:tcW w:w="1728" w:type="dxa"/>
            <w:tcBorders>
              <w:top w:val="single" w:sz="4" w:space="0" w:color="auto"/>
              <w:left w:val="single" w:sz="4" w:space="0" w:color="auto"/>
              <w:bottom w:val="single" w:sz="4" w:space="0" w:color="auto"/>
              <w:right w:val="single" w:sz="4" w:space="0" w:color="auto"/>
            </w:tcBorders>
          </w:tcPr>
          <w:p w14:paraId="01444C1F" w14:textId="77777777" w:rsidR="00EE0E0D" w:rsidRDefault="00000000">
            <w:r>
              <w:t>0/100 (0%)</w:t>
            </w:r>
          </w:p>
        </w:tc>
        <w:tc>
          <w:tcPr>
            <w:tcW w:w="1728" w:type="dxa"/>
            <w:tcBorders>
              <w:top w:val="single" w:sz="4" w:space="0" w:color="auto"/>
              <w:left w:val="single" w:sz="4" w:space="0" w:color="auto"/>
              <w:bottom w:val="single" w:sz="4" w:space="0" w:color="auto"/>
              <w:right w:val="single" w:sz="4" w:space="0" w:color="auto"/>
            </w:tcBorders>
          </w:tcPr>
          <w:p w14:paraId="3428E41B" w14:textId="77777777" w:rsidR="00EE0E0D" w:rsidRDefault="00000000">
            <w:r>
              <w:t>0.1890m</w:t>
            </w:r>
          </w:p>
        </w:tc>
        <w:tc>
          <w:tcPr>
            <w:tcW w:w="1728" w:type="dxa"/>
            <w:tcBorders>
              <w:top w:val="single" w:sz="4" w:space="0" w:color="auto"/>
              <w:left w:val="single" w:sz="4" w:space="0" w:color="auto"/>
              <w:bottom w:val="single" w:sz="4" w:space="0" w:color="auto"/>
              <w:right w:val="single" w:sz="4" w:space="0" w:color="auto"/>
            </w:tcBorders>
          </w:tcPr>
          <w:p w14:paraId="1FC3A50C" w14:textId="77777777" w:rsidR="00EE0E0D" w:rsidRDefault="00000000">
            <w:r>
              <w:t>2.510 rad</w:t>
            </w:r>
          </w:p>
        </w:tc>
      </w:tr>
    </w:tbl>
    <w:p w14:paraId="13805A6E" w14:textId="77777777" w:rsidR="00EE0E0D" w:rsidRDefault="00EE0E0D"/>
    <w:p w14:paraId="3E19E24C" w14:textId="77777777" w:rsidR="00EE0E0D" w:rsidRDefault="00000000">
      <w:r>
        <w:t>Success remained at exactly 0% even after the extra training and the stronger position incentive; the mean distance improved only modestly (0.2241m to 0.1890m) while the mean angle actually got slightly worse (2.276 to 2.510 rad). This showed that simply training for longer, or leaning harder on the same reward shape, was not the lever that would fix orientation convergence - something more structural was wrong, or missing.</w:t>
      </w:r>
    </w:p>
    <w:p w14:paraId="020B65E0" w14:textId="77777777" w:rsidR="00EE0E0D" w:rsidRDefault="00000000">
      <w:r>
        <w:t xml:space="preserve">While investigating why the orientation numbers looked so poor even where the arm clearly had reasonable position accuracy, a code-level bug was found in the function that computes the angular difference between two orientations, </w:t>
      </w:r>
      <w:r>
        <w:rPr>
          <w:rFonts w:ascii="Courier" w:hAnsi="Courier"/>
        </w:rPr>
        <w:t>quatDiff()</w:t>
      </w:r>
      <w:r>
        <w:t xml:space="preserve">. Quaternions have a property called </w:t>
      </w:r>
      <w:r>
        <w:rPr>
          <w:b/>
        </w:rPr>
        <w:t>double cover</w:t>
      </w:r>
      <w:r>
        <w:t xml:space="preserve">: a quaternion q and its negation -q represent the exact same physical rotation. The correct way to compute the angle between two orientations therefore takes the absolute value of a particular quaternion component </w:t>
      </w:r>
      <w:r>
        <w:rPr>
          <w:i/>
        </w:rPr>
        <w:t>before</w:t>
      </w:r>
      <w:r>
        <w:t xml:space="preserve"> the arccos step of the formula (angle = 2 * arccos(|qd[0]|)), so that this double-cover ambiguity is collapsed before the angle is computed. The code, as written, applied </w:t>
      </w:r>
      <w:r>
        <w:rPr>
          <w:rFonts w:ascii="Courier" w:hAnsi="Courier"/>
        </w:rPr>
        <w:t>abs()</w:t>
      </w:r>
      <w:r>
        <w:t xml:space="preserve"> </w:t>
      </w:r>
      <w:r>
        <w:rPr>
          <w:i/>
        </w:rPr>
        <w:t>after</w:t>
      </w:r>
      <w:r>
        <w:t xml:space="preserve"> arccos </w:t>
      </w:r>
      <w:r>
        <w:lastRenderedPageBreak/>
        <w:t xml:space="preserve">instead, which has no effect at that point in the calculation - meaning two orientations that were, physically, perfectly aligned could report an angular error of close to 2*pi (a full circle) instead of the correct value near 0. This was fixed by moving the </w:t>
      </w:r>
      <w:r>
        <w:rPr>
          <w:rFonts w:ascii="Courier" w:hAnsi="Courier"/>
        </w:rPr>
        <w:t>abs()</w:t>
      </w:r>
      <w:r>
        <w:t xml:space="preserve"> call to before the arccos, and the downstream reward normalisation was updated from dividing by 2*pi to dividing by pi to match the corrected, and now genuinely bounded, [0, pi] range of possible outputs.</w:t>
      </w:r>
    </w:p>
    <w:p w14:paraId="0A4FFF85" w14:textId="4A9A2A92" w:rsidR="00EE0E0D" w:rsidRDefault="00000000">
      <w:pPr>
        <w:pStyle w:val="Heading2"/>
      </w:pPr>
      <w:bookmarkStart w:id="9" w:name="_Toc238922723"/>
      <w:r>
        <w:t>3.</w:t>
      </w:r>
      <w:r w:rsidR="00E2337A">
        <w:t>2</w:t>
      </w:r>
      <w:r>
        <w:t xml:space="preserve"> Suggested Solution</w:t>
      </w:r>
      <w:bookmarkEnd w:id="9"/>
    </w:p>
    <w:p w14:paraId="3A0A4D30" w14:textId="10D138A2" w:rsidR="00EE0E0D" w:rsidRDefault="00000000">
      <w:r>
        <w:t xml:space="preserve">To isolate whether position or orientation was the true remaining bottleneck, a </w:t>
      </w:r>
      <w:r w:rsidR="007D2008">
        <w:t xml:space="preserve">test </w:t>
      </w:r>
      <w:r>
        <w:t xml:space="preserve">diagnostic environment was built: a </w:t>
      </w:r>
      <w:r w:rsidR="007D2008">
        <w:t>simplified</w:t>
      </w:r>
      <w:r>
        <w:t xml:space="preserve"> 10-dimensional version of the task considering orientation only, with the arm always starting already at the correct position. Trained for 60,000 timesteps, it achieved 61/100 (61%) success with a mean angle of 1.485 rad. This result showed clearly that orientation, in isolation, is not the hard part of the problem - the network converges on it quickly and reliably. The genuine difficulty is arriving at, and then remaining within, the correct position while simultaneously adjusting orientation. This directly motivated the next experiment: rather than trying to solve both together from scratch again, deliberately train orientation first, in a setting where position is not a confound, and only then re-introduce the harder combined problem</w:t>
      </w:r>
      <w:r w:rsidR="007D2008">
        <w:t>.</w:t>
      </w:r>
    </w:p>
    <w:p w14:paraId="383FF9EE" w14:textId="77777777" w:rsidR="00EE0E0D" w:rsidRDefault="00000000">
      <w:pPr>
        <w:pStyle w:val="Heading1"/>
      </w:pPr>
      <w:bookmarkStart w:id="10" w:name="_Toc238922724"/>
      <w:r>
        <w:t>4. Methodology: Building the Orientation-First Solution</w:t>
      </w:r>
      <w:bookmarkEnd w:id="10"/>
    </w:p>
    <w:p w14:paraId="0963DF4E" w14:textId="45766A14" w:rsidR="00EE0E0D" w:rsidRDefault="00000000">
      <w:r>
        <w:rPr>
          <w:b/>
        </w:rPr>
        <w:t>Curriculum learning</w:t>
      </w:r>
      <w:r>
        <w:t xml:space="preserve">, in general, means training a model on progressively harder versions of a task rather than the full-difficulty task from the first step - </w:t>
      </w:r>
      <w:proofErr w:type="gramStart"/>
      <w:r>
        <w:t>similar to</w:t>
      </w:r>
      <w:proofErr w:type="gramEnd"/>
      <w:r>
        <w:t xml:space="preserve"> a student being taught addition before being taught calculus. </w:t>
      </w:r>
    </w:p>
    <w:p w14:paraId="577A5D85" w14:textId="60FCA9CB" w:rsidR="00EE0E0D" w:rsidRDefault="00000000">
      <w:r>
        <w:t xml:space="preserve">This was implemented as a new environment, </w:t>
      </w:r>
      <w:r>
        <w:rPr>
          <w:rFonts w:ascii="Courier" w:hAnsi="Courier"/>
        </w:rPr>
        <w:t>RightArmRobotOrientationFirst</w:t>
      </w:r>
      <w:r>
        <w:t xml:space="preserve"> (in </w:t>
      </w:r>
      <w:r>
        <w:rPr>
          <w:rFonts w:ascii="Courier" w:hAnsi="Courier"/>
        </w:rPr>
        <w:t>run_orientation_first_phase.py</w:t>
      </w:r>
      <w:r>
        <w:t xml:space="preserve">), that deliberately keeps the exact same 19-dimensional observation and 10-dimensional action </w:t>
      </w:r>
      <w:r>
        <w:rPr>
          <w:b/>
        </w:rPr>
        <w:t>shapes</w:t>
      </w:r>
      <w:r>
        <w:t xml:space="preserve"> as the Phase 2 environment </w:t>
      </w:r>
      <w:r w:rsidR="007D2008">
        <w:t>but with a simpler task, which will be explained below.</w:t>
      </w:r>
    </w:p>
    <w:p w14:paraId="0C629B46" w14:textId="77777777" w:rsidR="00EE0E0D" w:rsidRDefault="00000000">
      <w:r>
        <w:t xml:space="preserve">Each episode in this environment is set up as follows: a target end-effector pose (position and orientation) is sampled using the same forward-kinematics-based rejection sampling described in Section 12's bug #0 (i.e. it is guaranteed to be physically reachable, because it was generated by picking valid joint angles and then reading off where they place the end-effector). The arm's starting joint configuration is then set to that </w:t>
      </w:r>
      <w:r>
        <w:rPr>
          <w:i/>
        </w:rPr>
        <w:t>same</w:t>
      </w:r>
      <w:r>
        <w:t xml:space="preserve"> configuration - except that the four wrist joints (indices 6, 7, 8 and 9, which are the joints primarily responsible for the end-effector's final orientation) are re-randomised within their own individual joint limits. The practical effect is that every episode starts with the end-effector already sitting exactly at the target position "for free", with only its orientation wrong - deliberately removing the position problem from this training run entirely, so the network's full learning capacity is spent purely on orientation.</w:t>
      </w:r>
    </w:p>
    <w:p w14:paraId="3DEB8BBF" w14:textId="77777777" w:rsidR="00EE0E0D" w:rsidRDefault="00000000">
      <w:r>
        <w:t>The reward reflects this narrower goal:</w:t>
      </w:r>
    </w:p>
    <w:p w14:paraId="105CE486" w14:textId="77777777" w:rsidR="00EE0E0D" w:rsidRDefault="00000000">
      <w:r>
        <w:rPr>
          <w:rFonts w:ascii="Courier" w:hAnsi="Courier"/>
        </w:rPr>
        <w:lastRenderedPageBreak/>
        <w:br/>
        <w:t>reward = -0.05 * clip(angle / pi, 0, 1) + 2.0 * (previous_angle - current_angle)</w:t>
      </w:r>
      <w:r>
        <w:rPr>
          <w:rFonts w:ascii="Courier" w:hAnsi="Courier"/>
        </w:rPr>
        <w:br/>
        <w:t>success (termination): angle &lt; 1.2 rad, reward += 20.0</w:t>
      </w:r>
      <w:r>
        <w:rPr>
          <w:rFonts w:ascii="Courier" w:hAnsi="Courier"/>
        </w:rPr>
        <w:br/>
      </w:r>
    </w:p>
    <w:p w14:paraId="56B79CC1" w14:textId="32BA9EA2" w:rsidR="00EE0E0D" w:rsidRDefault="00000000">
      <w:r>
        <w:t>There is no position term or position gate anywhere in this reward - it is a pure orientation-tracking task. The maximum episode length was set shorter than Phase 2's (150 steps instead of 300), since orientation alone was expected, and later confirmed, to be a much faster skill to learn than the full combined problem. This first version was trained for 60,000 timesteps</w:t>
      </w:r>
      <w:r w:rsidR="007D2008">
        <w:t>.</w:t>
      </w:r>
    </w:p>
    <w:p w14:paraId="5D057B2B" w14:textId="59946E11" w:rsidR="00EE0E0D" w:rsidRDefault="00000000">
      <w:pPr>
        <w:pStyle w:val="Heading1"/>
      </w:pPr>
      <w:bookmarkStart w:id="11" w:name="_Toc238922725"/>
      <w:r>
        <w:t xml:space="preserve">5. Results </w:t>
      </w:r>
      <w:proofErr w:type="gramStart"/>
      <w:r>
        <w:t>2 :</w:t>
      </w:r>
      <w:proofErr w:type="gramEnd"/>
      <w:r>
        <w:t xml:space="preserve"> Orientation First</w:t>
      </w:r>
      <w:r w:rsidR="007D2008">
        <w:t xml:space="preserve"> Solution</w:t>
      </w:r>
      <w:bookmarkEnd w:id="11"/>
    </w:p>
    <w:p w14:paraId="3652FF68" w14:textId="77777777" w:rsidR="00EE0E0D" w:rsidRDefault="00000000">
      <w:pPr>
        <w:pStyle w:val="Heading2"/>
      </w:pPr>
      <w:bookmarkStart w:id="12" w:name="_Toc238922726"/>
      <w:r>
        <w:t>5.1 Method</w:t>
      </w:r>
      <w:bookmarkEnd w:id="12"/>
    </w:p>
    <w:p w14:paraId="291D0A01" w14:textId="376F77CF" w:rsidR="00EE0E0D" w:rsidRDefault="00000000">
      <w:r>
        <w:t xml:space="preserve">Training here happened in two stages, referred to throughout this report as </w:t>
      </w:r>
      <w:r>
        <w:rPr>
          <w:b/>
        </w:rPr>
        <w:t>Phase A</w:t>
      </w:r>
      <w:r>
        <w:t xml:space="preserve"> and </w:t>
      </w:r>
      <w:r>
        <w:rPr>
          <w:b/>
        </w:rPr>
        <w:t>Phase B</w:t>
      </w:r>
      <w:r>
        <w:t xml:space="preserve">. Phase A is the standalone 60,000-timestep orientation-first run described in Section 4, trained from a fresh network. Phase B then takes the network weights Phase A produced and loads them as the </w:t>
      </w:r>
      <w:r>
        <w:rPr>
          <w:i/>
        </w:rPr>
        <w:t>starting point</w:t>
      </w:r>
      <w:r>
        <w:t xml:space="preserve"> for a further 200,000 timesteps of training inside the real, full Phase 2 environment (position and orientation together, with the position gate, drift penalty, and all other Phase 2 mechanics active) - a technique generally known as a </w:t>
      </w:r>
      <w:r>
        <w:rPr>
          <w:b/>
        </w:rPr>
        <w:t>warm start</w:t>
      </w:r>
      <w:r>
        <w:t xml:space="preserve"> (loading a partially-trained network into a new task instead of starting from random weights, on the expectation that some of what it already knows will transfer usefully). </w:t>
      </w:r>
    </w:p>
    <w:p w14:paraId="5A159E4E" w14:textId="77777777" w:rsidR="00EE0E0D" w:rsidRDefault="00000000">
      <w:pPr>
        <w:pStyle w:val="Heading2"/>
      </w:pPr>
      <w:bookmarkStart w:id="13" w:name="_Toc238922727"/>
      <w:r>
        <w:t>5.2 Problem</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EE0E0D" w14:paraId="4089F72A" w14:textId="77777777" w:rsidTr="007D2008">
        <w:tc>
          <w:tcPr>
            <w:tcW w:w="1728" w:type="dxa"/>
          </w:tcPr>
          <w:p w14:paraId="0A66FD4A" w14:textId="77777777" w:rsidR="00EE0E0D" w:rsidRDefault="00000000">
            <w:r>
              <w:rPr>
                <w:b/>
              </w:rPr>
              <w:t>Run</w:t>
            </w:r>
          </w:p>
        </w:tc>
        <w:tc>
          <w:tcPr>
            <w:tcW w:w="1728" w:type="dxa"/>
          </w:tcPr>
          <w:p w14:paraId="2C0FC964" w14:textId="77777777" w:rsidR="00EE0E0D" w:rsidRDefault="00000000">
            <w:r>
              <w:rPr>
                <w:b/>
              </w:rPr>
              <w:t>Steps</w:t>
            </w:r>
          </w:p>
        </w:tc>
        <w:tc>
          <w:tcPr>
            <w:tcW w:w="1728" w:type="dxa"/>
          </w:tcPr>
          <w:p w14:paraId="74ADBC12" w14:textId="77777777" w:rsidR="00EE0E0D" w:rsidRDefault="00000000">
            <w:r>
              <w:rPr>
                <w:b/>
              </w:rPr>
              <w:t>Success</w:t>
            </w:r>
          </w:p>
        </w:tc>
        <w:tc>
          <w:tcPr>
            <w:tcW w:w="1728" w:type="dxa"/>
          </w:tcPr>
          <w:p w14:paraId="4814E7F7" w14:textId="77777777" w:rsidR="00EE0E0D" w:rsidRDefault="00000000">
            <w:r>
              <w:rPr>
                <w:b/>
              </w:rPr>
              <w:t>Mean distance</w:t>
            </w:r>
          </w:p>
        </w:tc>
        <w:tc>
          <w:tcPr>
            <w:tcW w:w="1728" w:type="dxa"/>
          </w:tcPr>
          <w:p w14:paraId="6513B815" w14:textId="77777777" w:rsidR="00EE0E0D" w:rsidRDefault="00000000">
            <w:r>
              <w:rPr>
                <w:b/>
              </w:rPr>
              <w:t>Mean angle</w:t>
            </w:r>
          </w:p>
        </w:tc>
      </w:tr>
      <w:tr w:rsidR="00EE0E0D" w14:paraId="6901D40A" w14:textId="77777777" w:rsidTr="007D2008">
        <w:tc>
          <w:tcPr>
            <w:tcW w:w="1728" w:type="dxa"/>
          </w:tcPr>
          <w:p w14:paraId="07DBD191" w14:textId="77777777" w:rsidR="00EE0E0D" w:rsidRDefault="00000000">
            <w:r>
              <w:t>Orientation-first (Phase A 60k + Phase B 200k)</w:t>
            </w:r>
          </w:p>
        </w:tc>
        <w:tc>
          <w:tcPr>
            <w:tcW w:w="1728" w:type="dxa"/>
          </w:tcPr>
          <w:p w14:paraId="170349D9" w14:textId="77777777" w:rsidR="00EE0E0D" w:rsidRDefault="00000000">
            <w:r>
              <w:t>260,000</w:t>
            </w:r>
          </w:p>
        </w:tc>
        <w:tc>
          <w:tcPr>
            <w:tcW w:w="1728" w:type="dxa"/>
          </w:tcPr>
          <w:p w14:paraId="7434B6B6" w14:textId="77777777" w:rsidR="00EE0E0D" w:rsidRDefault="00000000">
            <w:r>
              <w:t>3/100 (3.0%)</w:t>
            </w:r>
          </w:p>
        </w:tc>
        <w:tc>
          <w:tcPr>
            <w:tcW w:w="1728" w:type="dxa"/>
          </w:tcPr>
          <w:p w14:paraId="25525CC1" w14:textId="77777777" w:rsidR="00EE0E0D" w:rsidRDefault="00000000">
            <w:r>
              <w:t>0.1621m</w:t>
            </w:r>
          </w:p>
        </w:tc>
        <w:tc>
          <w:tcPr>
            <w:tcW w:w="1728" w:type="dxa"/>
          </w:tcPr>
          <w:p w14:paraId="63BD1CAC" w14:textId="77777777" w:rsidR="00EE0E0D" w:rsidRDefault="00000000">
            <w:r>
              <w:t>1.852 rad</w:t>
            </w:r>
          </w:p>
        </w:tc>
      </w:tr>
    </w:tbl>
    <w:p w14:paraId="06307082" w14:textId="77777777" w:rsidR="00EE0E0D" w:rsidRDefault="00EE0E0D"/>
    <w:p w14:paraId="0B58DBC9" w14:textId="77777777" w:rsidR="00EE0E0D" w:rsidRDefault="00000000">
      <w:r>
        <w:t>This was the first non-zero success rate achieved in the whole continuation, and represented genuine progress over the 0% ceiling of Section 3. However, 3% remains far from a reliable result, and the number came with an important caveat discovered only afterwards: it was recorded using the joint-0 scaling of divide-by-4 that Section 12 (bug #2) later identifies as an unintended halving of that joint's real usable range. This means the 3% figure cannot yet be safely compared against any later result trained under a corrected scaling - a limitation that becomes directly relevant in Section 7's problem statement.</w:t>
      </w:r>
    </w:p>
    <w:p w14:paraId="6AF4561B" w14:textId="77777777" w:rsidR="00EE0E0D" w:rsidRDefault="00000000">
      <w:pPr>
        <w:pStyle w:val="Heading2"/>
      </w:pPr>
      <w:bookmarkStart w:id="14" w:name="_Toc238922728"/>
      <w:r>
        <w:lastRenderedPageBreak/>
        <w:t>5.3 Suggested Solution</w:t>
      </w:r>
      <w:bookmarkEnd w:id="14"/>
    </w:p>
    <w:p w14:paraId="3A982A77" w14:textId="77777777" w:rsidR="00EE0E0D" w:rsidRDefault="00000000">
      <w:r>
        <w:t xml:space="preserve">Rather than continuing to tune the orientation-first curriculum's own parameters, the next experiment approached the remaining position accuracy problem from a completely different angle: instead of having the network learn, purely by trial and error, which joint angles reach a target position, use </w:t>
      </w:r>
      <w:r>
        <w:rPr>
          <w:b/>
        </w:rPr>
        <w:t>inverse kinematics</w:t>
      </w:r>
      <w:r>
        <w:t xml:space="preserve"> (Section 2.2) to calculate the required joint angles directly and mathematically, and use that calculation to give the reinforcement-learning agent a head start before any trial-and-error training even begins.</w:t>
      </w:r>
    </w:p>
    <w:p w14:paraId="7AA1FD5B" w14:textId="77777777" w:rsidR="00EE0E0D" w:rsidRDefault="00000000">
      <w:pPr>
        <w:pStyle w:val="Heading1"/>
      </w:pPr>
      <w:bookmarkStart w:id="15" w:name="_Toc238922729"/>
      <w:r>
        <w:t>6. Methodology: Building the IK Warm-Start Solution</w:t>
      </w:r>
      <w:bookmarkEnd w:id="15"/>
    </w:p>
    <w:p w14:paraId="33817C01" w14:textId="77777777" w:rsidR="00EE0E0D" w:rsidRDefault="00000000">
      <w:r>
        <w:t>The idea, in outline, is: for a given target pose, solve for joint angles that reach it using inverse kinematics; then show the network many such (target, correct-joint-angle) examples directly, so it starts reinforcement learning already close to a working solution rather than from nothing.</w:t>
      </w:r>
    </w:p>
    <w:p w14:paraId="097EF43B" w14:textId="77777777" w:rsidR="00EE0E0D" w:rsidRDefault="00000000">
      <w:r>
        <w:t xml:space="preserve">PyBullet includes a built-in inverse-kinematics solver, </w:t>
      </w:r>
      <w:r>
        <w:rPr>
          <w:rFonts w:ascii="Courier" w:hAnsi="Courier"/>
        </w:rPr>
        <w:t>calculateInverseKinematics()</w:t>
      </w:r>
      <w:r>
        <w:t xml:space="preserve">, but it could not be used directly here because of the same joint-2/joint-1 mechanical coupling described in Section 2.3: PyBullet's built-in solver has no way to know that joint 2 must always equal minus joint 1, so if it is allowed to solve for joint 2 independently and that value is then overridden afterwards to enforce the coupling, the rest of the solved joint chain is invalidated (this is documented in Section 12 as bug #4). To work around this, a custom inverse-kinematics solver was written using SciPy's </w:t>
      </w:r>
      <w:r>
        <w:rPr>
          <w:rFonts w:ascii="Courier" w:hAnsi="Courier"/>
        </w:rPr>
        <w:t>least_squares</w:t>
      </w:r>
      <w:r>
        <w:t xml:space="preserve"> optimiser, working only over the 9 truly independent joints, with the coupling built directly into how the end-effector position is calculated (forward kinematics) at every trial angle the solver tries.</w:t>
      </w:r>
    </w:p>
    <w:p w14:paraId="666C21F2" w14:textId="77777777" w:rsidR="00EE0E0D" w:rsidRDefault="00000000">
      <w:r>
        <w:t>In plain terms, a "least-squares" solve here means: the solver is given a starting guess for the 9 joint angles, and repeatedly adjusts them to shrink a single combined error measurement - the "residual" - which is built by joining together the position error (3 numbers: how far off in x, y, z) and the orientation error (3 numbers, derived from the vector part of the quaternion difference, corrected for the same double-cover issue described in Section 3.2). The solver keeps adjusting the angles, up to 300 attempts, until this combined error can no longer be meaningfully reduced. Because an optimiser like this can get stuck in a "locally good but not actually good" answer depending on where it starts, three attempts are run per target - one starting from a near-zero joint configuration, and two from random starting configurations - and the attempt with the smallest final residual is kept.</w:t>
      </w:r>
    </w:p>
    <w:p w14:paraId="5D5F28B0" w14:textId="77777777" w:rsidR="00EE0E0D" w:rsidRDefault="00000000">
      <w:r>
        <w:t xml:space="preserve">This solver was used to build a labelled dataset: for 4,000 targets, each sampled the same reachable way as elsewhere in this project (Section 2.3), the correct joint angles were solved for and then re-encoded back into the same -1-to-+1 action format the neural network itself would output (i.e. the exact inverse of the scaling formula in Section 2.3). While building and checking this dataset, a second bug was found and fixed: the function meant to verify how accurate the solved labels were, </w:t>
      </w:r>
      <w:r>
        <w:rPr>
          <w:rFonts w:ascii="Courier" w:hAnsi="Courier"/>
        </w:rPr>
        <w:t>check_ik_label_quality()</w:t>
      </w:r>
      <w:r>
        <w:t xml:space="preserve">, was </w:t>
      </w:r>
      <w:r>
        <w:lastRenderedPageBreak/>
        <w:t xml:space="preserve">calling the environment's </w:t>
      </w:r>
      <w:r>
        <w:rPr>
          <w:rFonts w:ascii="Courier" w:hAnsi="Courier"/>
        </w:rPr>
        <w:t>reset()</w:t>
      </w:r>
      <w:r>
        <w:t xml:space="preserve"> method again inside its own verification loop, which silently generated a brand-new random target for every check - meaning every solved action was being graded against a target it was never actually solved for. This made genuinely accurate IK labels appear to have an error of around 0.19m and 1.85 rad, when the true error, once the correct original target was kept and checked against instead, was around 0.0005m and 0.004 rad - three orders of magnitude better. This is documented as bug #3 in Section 12.</w:t>
      </w:r>
    </w:p>
    <w:p w14:paraId="26A8D7BB" w14:textId="77777777" w:rsidR="00EE0E0D" w:rsidRDefault="00000000">
      <w:r>
        <w:t xml:space="preserve">With verified labels in hand, the network's actor (the decision-making half of SAC - see Section 2.2) was pretrained using a technique called </w:t>
      </w:r>
      <w:r>
        <w:rPr>
          <w:b/>
        </w:rPr>
        <w:t>behaviour cloning</w:t>
      </w:r>
      <w:r>
        <w:t>: rather than any trial-and-error reward signal, the network is simply shown the correct answer (the IK-solved action) for each of the 4,000 labelled targets and trained, using standard supervised learning (specifically, mean-squared-error loss - a measure of how far the network's predicted action is, on average, from the labelled correct action), to reproduce it. This ran for 100 epochs (a full pass through all 4,000 examples counts as one epoch) with a batch size of 256 (examples processed together per training update), and the measured loss fell from 0.077 to 0.069 over that training, meaning the network's predictions moved measurably closer to the IK-solved answers, though it never reaches zero because behaviour cloning is only ever an approximate starting point, not the final policy. After this pretraining, the network was handed over to standard SAC reinforcement-learning training - identical in every other respect to the ordinary Phase 2 environment - for 200,000 timesteps, refining the behaviour-cloned starting policy using real trial-and-error reward feedback rather than only imitation.</w:t>
      </w:r>
    </w:p>
    <w:p w14:paraId="3668FB13" w14:textId="430DCA3E" w:rsidR="00EE0E0D" w:rsidRDefault="00000000">
      <w:pPr>
        <w:pStyle w:val="Heading1"/>
      </w:pPr>
      <w:bookmarkStart w:id="16" w:name="_Toc238922730"/>
      <w:r>
        <w:t xml:space="preserve">7. Results </w:t>
      </w:r>
      <w:proofErr w:type="gramStart"/>
      <w:r>
        <w:t>3 :</w:t>
      </w:r>
      <w:proofErr w:type="gramEnd"/>
      <w:r>
        <w:t xml:space="preserve"> IK Warm-Start</w:t>
      </w:r>
      <w:bookmarkEnd w:id="16"/>
    </w:p>
    <w:p w14:paraId="7474CF15" w14:textId="77777777" w:rsidR="00EE0E0D" w:rsidRDefault="00000000">
      <w:pPr>
        <w:pStyle w:val="Heading2"/>
      </w:pPr>
      <w:bookmarkStart w:id="17" w:name="_Toc238922731"/>
      <w:r>
        <w:t>7.1 Method</w:t>
      </w:r>
      <w:bookmarkEnd w:id="17"/>
    </w:p>
    <w:p w14:paraId="403947E6" w14:textId="7EDBD61D" w:rsidR="00EE0E0D" w:rsidRDefault="00000000">
      <w:r>
        <w:t>The 200,000-timestep RL fine-tuning stage described in Section 6 was run to completion.</w:t>
      </w:r>
    </w:p>
    <w:p w14:paraId="7088125A" w14:textId="77777777" w:rsidR="00EE0E0D" w:rsidRDefault="00000000">
      <w:pPr>
        <w:pStyle w:val="Heading2"/>
      </w:pPr>
      <w:bookmarkStart w:id="18" w:name="_Toc238922732"/>
      <w:r>
        <w:t>7.2 Problem</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EE0E0D" w14:paraId="2B293FFE" w14:textId="77777777" w:rsidTr="001D6A4F">
        <w:tc>
          <w:tcPr>
            <w:tcW w:w="1440" w:type="dxa"/>
          </w:tcPr>
          <w:p w14:paraId="2F34F1B2" w14:textId="77777777" w:rsidR="00EE0E0D" w:rsidRDefault="00000000">
            <w:r>
              <w:rPr>
                <w:b/>
              </w:rPr>
              <w:t>Run</w:t>
            </w:r>
          </w:p>
        </w:tc>
        <w:tc>
          <w:tcPr>
            <w:tcW w:w="1440" w:type="dxa"/>
          </w:tcPr>
          <w:p w14:paraId="1D28FBD4" w14:textId="77777777" w:rsidR="00EE0E0D" w:rsidRDefault="00000000">
            <w:r>
              <w:rPr>
                <w:b/>
              </w:rPr>
              <w:t>Scaling</w:t>
            </w:r>
          </w:p>
        </w:tc>
        <w:tc>
          <w:tcPr>
            <w:tcW w:w="1440" w:type="dxa"/>
          </w:tcPr>
          <w:p w14:paraId="4851B667" w14:textId="77777777" w:rsidR="00EE0E0D" w:rsidRDefault="00000000">
            <w:r>
              <w:rPr>
                <w:b/>
              </w:rPr>
              <w:t>Steps</w:t>
            </w:r>
          </w:p>
        </w:tc>
        <w:tc>
          <w:tcPr>
            <w:tcW w:w="1440" w:type="dxa"/>
          </w:tcPr>
          <w:p w14:paraId="01CF64B7" w14:textId="77777777" w:rsidR="00EE0E0D" w:rsidRDefault="00000000">
            <w:r>
              <w:rPr>
                <w:b/>
              </w:rPr>
              <w:t>Success</w:t>
            </w:r>
          </w:p>
        </w:tc>
        <w:tc>
          <w:tcPr>
            <w:tcW w:w="1440" w:type="dxa"/>
          </w:tcPr>
          <w:p w14:paraId="0C57650D" w14:textId="77777777" w:rsidR="00EE0E0D" w:rsidRDefault="00000000">
            <w:r>
              <w:rPr>
                <w:b/>
              </w:rPr>
              <w:t>Mean distance</w:t>
            </w:r>
          </w:p>
        </w:tc>
        <w:tc>
          <w:tcPr>
            <w:tcW w:w="1440" w:type="dxa"/>
          </w:tcPr>
          <w:p w14:paraId="0FCC496B" w14:textId="77777777" w:rsidR="00EE0E0D" w:rsidRDefault="00000000">
            <w:r>
              <w:rPr>
                <w:b/>
              </w:rPr>
              <w:t>Mean angle</w:t>
            </w:r>
          </w:p>
        </w:tc>
      </w:tr>
      <w:tr w:rsidR="00EE0E0D" w14:paraId="06D978B4" w14:textId="77777777" w:rsidTr="001D6A4F">
        <w:tc>
          <w:tcPr>
            <w:tcW w:w="1440" w:type="dxa"/>
          </w:tcPr>
          <w:p w14:paraId="6888AB5B" w14:textId="77777777" w:rsidR="00EE0E0D" w:rsidRDefault="00000000">
            <w:r>
              <w:t>IK warm-start</w:t>
            </w:r>
          </w:p>
        </w:tc>
        <w:tc>
          <w:tcPr>
            <w:tcW w:w="1440" w:type="dxa"/>
          </w:tcPr>
          <w:p w14:paraId="5E22AD77" w14:textId="77777777" w:rsidR="00EE0E0D" w:rsidRDefault="00000000">
            <w:r>
              <w:t>corrected (/2)</w:t>
            </w:r>
          </w:p>
        </w:tc>
        <w:tc>
          <w:tcPr>
            <w:tcW w:w="1440" w:type="dxa"/>
          </w:tcPr>
          <w:p w14:paraId="7365A9DC" w14:textId="77777777" w:rsidR="00EE0E0D" w:rsidRDefault="00000000">
            <w:r>
              <w:t>200,000</w:t>
            </w:r>
          </w:p>
        </w:tc>
        <w:tc>
          <w:tcPr>
            <w:tcW w:w="1440" w:type="dxa"/>
          </w:tcPr>
          <w:p w14:paraId="1E3251E3" w14:textId="77777777" w:rsidR="00EE0E0D" w:rsidRDefault="00000000">
            <w:r>
              <w:t>1/100 (1.0%)</w:t>
            </w:r>
          </w:p>
        </w:tc>
        <w:tc>
          <w:tcPr>
            <w:tcW w:w="1440" w:type="dxa"/>
          </w:tcPr>
          <w:p w14:paraId="0B7C39C6" w14:textId="77777777" w:rsidR="00EE0E0D" w:rsidRDefault="00000000">
            <w:r>
              <w:t>0.1728m</w:t>
            </w:r>
          </w:p>
        </w:tc>
        <w:tc>
          <w:tcPr>
            <w:tcW w:w="1440" w:type="dxa"/>
          </w:tcPr>
          <w:p w14:paraId="37C11F45" w14:textId="77777777" w:rsidR="00EE0E0D" w:rsidRDefault="00000000">
            <w:r>
              <w:t>1.787 rad</w:t>
            </w:r>
          </w:p>
        </w:tc>
      </w:tr>
    </w:tbl>
    <w:p w14:paraId="5FF854AD" w14:textId="77777777" w:rsidR="00EE0E0D" w:rsidRDefault="00EE0E0D"/>
    <w:p w14:paraId="54D54F08" w14:textId="6135FD15" w:rsidR="00EE0E0D" w:rsidRDefault="00000000">
      <w:r>
        <w:t xml:space="preserve">1% success is worse than the orientation-first approach's 3% from Section 5, despite IK warm-start's theoretical advantage of starting from a mathematically informed policy rather than a randomly initialised one. However, this comparison is not actually fair, and recognising why was itself an important finding. Between the orientation-first experiment (Section 5) and this one, the joint-0 scaling bug described in Section 12 (bug #2) was discovered and fixed project-wide: the joint-0 gantry action had been divided by 4 instead </w:t>
      </w:r>
      <w:r>
        <w:lastRenderedPageBreak/>
        <w:t>of the physically correct 2, meaning every model trained before the fix - including the orientation-first model that achieved 3% - was working with only half of that joint's real usable range. The IK warm-start experiment was the first one trained entirely under the corrected scaling. So the honest conclusion at this point was not "IK warm-start underperforms orientation-first" but "these two numbers were produced under different physical constraints and cannot yet be compared directly".</w:t>
      </w:r>
    </w:p>
    <w:p w14:paraId="1645CC1C" w14:textId="77777777" w:rsidR="00EE0E0D" w:rsidRDefault="00000000">
      <w:pPr>
        <w:pStyle w:val="Heading2"/>
      </w:pPr>
      <w:bookmarkStart w:id="19" w:name="_Toc238922733"/>
      <w:r>
        <w:t>7.3 Suggested Solution</w:t>
      </w:r>
      <w:bookmarkEnd w:id="19"/>
    </w:p>
    <w:p w14:paraId="0EB41EB9" w14:textId="77777777" w:rsidR="00EE0E0D" w:rsidRDefault="00000000">
      <w:r>
        <w:t>To get a genuine, fair comparison between the two competing approaches, the orientation-first experiment needed to be repeated from scratch entirely under the corrected joint-0 scaling - and, while doing so, it was also worth testing whether simply giving Phase A (the orientation-only stage) a longer training budget would itself improve results, since the original Phase A had only run for 60,000 timesteps.</w:t>
      </w:r>
    </w:p>
    <w:p w14:paraId="2F0B5CCD" w14:textId="77777777" w:rsidR="00EE0E0D" w:rsidRDefault="00000000">
      <w:pPr>
        <w:pStyle w:val="Heading1"/>
      </w:pPr>
      <w:bookmarkStart w:id="20" w:name="_Toc238922734"/>
      <w:r>
        <w:t>8. Methodology: Building the Orientation-First Extension</w:t>
      </w:r>
      <w:bookmarkEnd w:id="20"/>
    </w:p>
    <w:p w14:paraId="61F3E3C9" w14:textId="77777777" w:rsidR="00EE0E0D" w:rsidRDefault="00000000">
      <w:r>
        <w:t xml:space="preserve">Rather than writing a new script, the existing </w:t>
      </w:r>
      <w:r>
        <w:rPr>
          <w:rFonts w:ascii="Courier" w:hAnsi="Courier"/>
        </w:rPr>
        <w:t>run_orientation_first_phase.py</w:t>
      </w:r>
      <w:r>
        <w:t xml:space="preserve"> file was edited in place: </w:t>
      </w:r>
      <w:r>
        <w:rPr>
          <w:rFonts w:ascii="Courier" w:hAnsi="Courier"/>
        </w:rPr>
        <w:t>TOTAL_TIMESTEPS</w:t>
      </w:r>
      <w:r>
        <w:t xml:space="preserve"> was increased from 60,000 to 200,000, and the checkpoint interval (</w:t>
      </w:r>
      <w:r>
        <w:rPr>
          <w:rFonts w:ascii="Courier" w:hAnsi="Courier"/>
        </w:rPr>
        <w:t>save_freq</w:t>
      </w:r>
      <w:r>
        <w:t>) was reduced from 20,000 to 25,000 steps between saves - the same value, in fact, but the wording here reflects that this file also changed for the resume script below. Before doing so, the original 60,000-step model and its training log were backed up under different filenames (</w:t>
      </w:r>
      <w:r>
        <w:rPr>
          <w:rFonts w:ascii="Courier" w:hAnsi="Courier"/>
        </w:rPr>
        <w:t>orientation_first_model_v1_60k.zip</w:t>
      </w:r>
      <w:r>
        <w:t xml:space="preserve"> and </w:t>
      </w:r>
      <w:r>
        <w:rPr>
          <w:rFonts w:ascii="Courier" w:hAnsi="Courier"/>
        </w:rPr>
        <w:t>orientation_first_log_v1_60k.txt</w:t>
      </w:r>
      <w:r>
        <w:t>), and the corresponding original Phase B model was likewise backed up before being overwritten. This means that although the original 60k-step version of the code itself was not kept as a separate file (it was edited in place, not duplicated), the model and log artefacts it produced remain available and were not lost.</w:t>
      </w:r>
    </w:p>
    <w:p w14:paraId="64768284" w14:textId="77777777" w:rsidR="00EE0E0D" w:rsidRDefault="00000000">
      <w:r>
        <w:t xml:space="preserve">The Phase B resume script, </w:t>
      </w:r>
      <w:r>
        <w:rPr>
          <w:rFonts w:ascii="Courier" w:hAnsi="Courier"/>
        </w:rPr>
        <w:t>run_phase2_resume_orientation_first.py</w:t>
      </w:r>
      <w:r>
        <w:t>, reuses the unmodified Phase 2 environment class exactly as described in Section 3, and loads the new Phase A checkpoint as its starting point (</w:t>
      </w:r>
      <w:r>
        <w:rPr>
          <w:rFonts w:ascii="Courier" w:hAnsi="Courier"/>
        </w:rPr>
        <w:t>RESUME_CKPT</w:t>
      </w:r>
      <w:r>
        <w:t xml:space="preserve">), again training for 200,000 timesteps with </w:t>
      </w:r>
      <w:r>
        <w:rPr>
          <w:rFonts w:ascii="Courier" w:hAnsi="Courier"/>
        </w:rPr>
        <w:t>reset_num_timesteps=False</w:t>
      </w:r>
      <w:r>
        <w:t xml:space="preserve"> - meaning the internal step counter continues counting up from where Phase A left off rather than resetting to zero, so that logged training curves reflect true cumulative progress rather than restarting misleadingly from step 0. Its own checkpoint interval was also lowered, from an initial 50,000 down to 25,000 steps, specifically because of a lesson learned from the IK warm-start experiment's pause-and-resume pattern in Section 7: more frequent checkpoints mean less training progress is ever at risk of being lost if a run needs to be paused unexpectedly.</w:t>
      </w:r>
    </w:p>
    <w:p w14:paraId="3179DC65" w14:textId="7BD039D7" w:rsidR="00EE0E0D" w:rsidRDefault="00000000">
      <w:pPr>
        <w:pStyle w:val="Heading1"/>
      </w:pPr>
      <w:bookmarkStart w:id="21" w:name="_Toc238922735"/>
      <w:r>
        <w:lastRenderedPageBreak/>
        <w:t xml:space="preserve">9. Results </w:t>
      </w:r>
      <w:proofErr w:type="gramStart"/>
      <w:r>
        <w:t>4 :</w:t>
      </w:r>
      <w:proofErr w:type="gramEnd"/>
      <w:r>
        <w:t xml:space="preserve"> Orientation-First Extension</w:t>
      </w:r>
      <w:bookmarkEnd w:id="21"/>
    </w:p>
    <w:p w14:paraId="2B08CB63" w14:textId="77777777" w:rsidR="00EE0E0D" w:rsidRDefault="00000000">
      <w:pPr>
        <w:pStyle w:val="Heading2"/>
      </w:pPr>
      <w:bookmarkStart w:id="22" w:name="_Toc238922736"/>
      <w:r>
        <w:t>9.1 Method</w:t>
      </w:r>
      <w:bookmarkEnd w:id="22"/>
    </w:p>
    <w:p w14:paraId="0B6F4D64" w14:textId="77777777" w:rsidR="00EE0E0D" w:rsidRDefault="00000000">
      <w:r>
        <w:t>Phase A was rerun for the full 200,000 timesteps (rather than the original 60,000), followed immediately by a fresh 200,000-timestep Phase B resume into the real Phase 2 environment, both entirely under the corrected joint-0 scaling described in Section 12 (bug #2) - making this the first genuinely fair, same-scaling comparison against the IK warm-start result from Section 7.</w:t>
      </w:r>
    </w:p>
    <w:p w14:paraId="47F8A030" w14:textId="77777777" w:rsidR="00EE0E0D" w:rsidRDefault="00000000">
      <w:pPr>
        <w:pStyle w:val="Heading2"/>
      </w:pPr>
      <w:bookmarkStart w:id="23" w:name="_Toc238922737"/>
      <w:r>
        <w:t>9.2 Problem</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E0E0D" w14:paraId="44C04171" w14:textId="77777777" w:rsidTr="001D6A4F">
        <w:tc>
          <w:tcPr>
            <w:tcW w:w="2880" w:type="dxa"/>
          </w:tcPr>
          <w:p w14:paraId="28262762" w14:textId="77777777" w:rsidR="00EE0E0D" w:rsidRDefault="00000000">
            <w:r>
              <w:rPr>
                <w:b/>
              </w:rPr>
              <w:t>Run</w:t>
            </w:r>
          </w:p>
        </w:tc>
        <w:tc>
          <w:tcPr>
            <w:tcW w:w="2880" w:type="dxa"/>
          </w:tcPr>
          <w:p w14:paraId="5AC19B30" w14:textId="77777777" w:rsidR="00EE0E0D" w:rsidRDefault="00000000">
            <w:r>
              <w:rPr>
                <w:b/>
              </w:rPr>
              <w:t>Result during training</w:t>
            </w:r>
          </w:p>
        </w:tc>
        <w:tc>
          <w:tcPr>
            <w:tcW w:w="2880" w:type="dxa"/>
          </w:tcPr>
          <w:p w14:paraId="506B704E" w14:textId="77777777" w:rsidR="00EE0E0D" w:rsidRDefault="00000000">
            <w:r>
              <w:rPr>
                <w:b/>
              </w:rPr>
              <w:t>Deterministic eval</w:t>
            </w:r>
          </w:p>
        </w:tc>
      </w:tr>
      <w:tr w:rsidR="00EE0E0D" w14:paraId="2FBD833B" w14:textId="77777777" w:rsidTr="001D6A4F">
        <w:tc>
          <w:tcPr>
            <w:tcW w:w="2880" w:type="dxa"/>
          </w:tcPr>
          <w:p w14:paraId="1E9B757A" w14:textId="77777777" w:rsidR="00EE0E0D" w:rsidRDefault="00000000">
            <w:r>
              <w:t>Phase A, original (60k)</w:t>
            </w:r>
          </w:p>
        </w:tc>
        <w:tc>
          <w:tcPr>
            <w:tcW w:w="2880" w:type="dxa"/>
          </w:tcPr>
          <w:p w14:paraId="4CF6929A" w14:textId="77777777" w:rsidR="00EE0E0D" w:rsidRDefault="00000000">
            <w:r>
              <w:t>152/767 successful episodes (19.8%)</w:t>
            </w:r>
          </w:p>
        </w:tc>
        <w:tc>
          <w:tcPr>
            <w:tcW w:w="2880" w:type="dxa"/>
          </w:tcPr>
          <w:p w14:paraId="2A62EA26" w14:textId="77777777" w:rsidR="00EE0E0D" w:rsidRDefault="00000000">
            <w:r>
              <w:t>25/100 (25.0%), mean angle 2.204 rad</w:t>
            </w:r>
          </w:p>
        </w:tc>
      </w:tr>
      <w:tr w:rsidR="00EE0E0D" w14:paraId="43DD651D" w14:textId="77777777" w:rsidTr="001D6A4F">
        <w:tc>
          <w:tcPr>
            <w:tcW w:w="2880" w:type="dxa"/>
          </w:tcPr>
          <w:p w14:paraId="14603698" w14:textId="77777777" w:rsidR="00EE0E0D" w:rsidRDefault="00000000">
            <w:r>
              <w:t>Phase A, extended (200k)</w:t>
            </w:r>
          </w:p>
        </w:tc>
        <w:tc>
          <w:tcPr>
            <w:tcW w:w="2880" w:type="dxa"/>
          </w:tcPr>
          <w:p w14:paraId="4A1B159F" w14:textId="77777777" w:rsidR="00EE0E0D" w:rsidRDefault="00000000">
            <w:r>
              <w:t>412/2050 successful episodes (20.1%)</w:t>
            </w:r>
          </w:p>
        </w:tc>
        <w:tc>
          <w:tcPr>
            <w:tcW w:w="2880" w:type="dxa"/>
          </w:tcPr>
          <w:p w14:paraId="0C195BA4" w14:textId="77777777" w:rsidR="00EE0E0D" w:rsidRDefault="00000000">
            <w:r>
              <w:t>-</w:t>
            </w:r>
          </w:p>
        </w:tc>
      </w:tr>
    </w:tbl>
    <w:p w14:paraId="1F7CEEC4" w14:textId="77777777" w:rsidR="00EE0E0D" w:rsidRDefault="00EE0E0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EE0E0D" w14:paraId="1AA82098" w14:textId="77777777" w:rsidTr="001D6A4F">
        <w:tc>
          <w:tcPr>
            <w:tcW w:w="1440" w:type="dxa"/>
          </w:tcPr>
          <w:p w14:paraId="16E097E4" w14:textId="77777777" w:rsidR="00EE0E0D" w:rsidRDefault="00000000">
            <w:r>
              <w:rPr>
                <w:b/>
              </w:rPr>
              <w:t>Run</w:t>
            </w:r>
          </w:p>
        </w:tc>
        <w:tc>
          <w:tcPr>
            <w:tcW w:w="1440" w:type="dxa"/>
          </w:tcPr>
          <w:p w14:paraId="412FD2A1" w14:textId="77777777" w:rsidR="00EE0E0D" w:rsidRDefault="00000000">
            <w:r>
              <w:rPr>
                <w:b/>
              </w:rPr>
              <w:t>Scaling</w:t>
            </w:r>
          </w:p>
        </w:tc>
        <w:tc>
          <w:tcPr>
            <w:tcW w:w="1440" w:type="dxa"/>
          </w:tcPr>
          <w:p w14:paraId="62B04B4B" w14:textId="77777777" w:rsidR="00EE0E0D" w:rsidRDefault="00000000">
            <w:r>
              <w:rPr>
                <w:b/>
              </w:rPr>
              <w:t>Steps</w:t>
            </w:r>
          </w:p>
        </w:tc>
        <w:tc>
          <w:tcPr>
            <w:tcW w:w="1440" w:type="dxa"/>
          </w:tcPr>
          <w:p w14:paraId="2045702A" w14:textId="77777777" w:rsidR="00EE0E0D" w:rsidRDefault="00000000">
            <w:r>
              <w:rPr>
                <w:b/>
              </w:rPr>
              <w:t>Success</w:t>
            </w:r>
          </w:p>
        </w:tc>
        <w:tc>
          <w:tcPr>
            <w:tcW w:w="1440" w:type="dxa"/>
          </w:tcPr>
          <w:p w14:paraId="22ECAEA9" w14:textId="77777777" w:rsidR="00EE0E0D" w:rsidRDefault="00000000">
            <w:r>
              <w:rPr>
                <w:b/>
              </w:rPr>
              <w:t>Mean distance</w:t>
            </w:r>
          </w:p>
        </w:tc>
        <w:tc>
          <w:tcPr>
            <w:tcW w:w="1440" w:type="dxa"/>
          </w:tcPr>
          <w:p w14:paraId="6CF55418" w14:textId="77777777" w:rsidR="00EE0E0D" w:rsidRDefault="00000000">
            <w:r>
              <w:rPr>
                <w:b/>
              </w:rPr>
              <w:t>Mean angle</w:t>
            </w:r>
          </w:p>
        </w:tc>
      </w:tr>
      <w:tr w:rsidR="00EE0E0D" w14:paraId="0AAA59F2" w14:textId="77777777" w:rsidTr="001D6A4F">
        <w:tc>
          <w:tcPr>
            <w:tcW w:w="1440" w:type="dxa"/>
          </w:tcPr>
          <w:p w14:paraId="3EF73512" w14:textId="77777777" w:rsidR="00EE0E0D" w:rsidRDefault="00000000">
            <w:r>
              <w:t>Orientation-first extension (Phase A 200k + Phase B 200k)</w:t>
            </w:r>
          </w:p>
        </w:tc>
        <w:tc>
          <w:tcPr>
            <w:tcW w:w="1440" w:type="dxa"/>
          </w:tcPr>
          <w:p w14:paraId="2CBBC2D1" w14:textId="77777777" w:rsidR="00EE0E0D" w:rsidRDefault="00000000">
            <w:r>
              <w:t>corrected (/2)</w:t>
            </w:r>
          </w:p>
        </w:tc>
        <w:tc>
          <w:tcPr>
            <w:tcW w:w="1440" w:type="dxa"/>
          </w:tcPr>
          <w:p w14:paraId="3A2D8625" w14:textId="77777777" w:rsidR="00EE0E0D" w:rsidRDefault="00000000">
            <w:r>
              <w:t>400,000</w:t>
            </w:r>
          </w:p>
        </w:tc>
        <w:tc>
          <w:tcPr>
            <w:tcW w:w="1440" w:type="dxa"/>
          </w:tcPr>
          <w:p w14:paraId="7F801872" w14:textId="77777777" w:rsidR="00EE0E0D" w:rsidRDefault="00000000">
            <w:r>
              <w:t>6/100 (6.0%)</w:t>
            </w:r>
          </w:p>
        </w:tc>
        <w:tc>
          <w:tcPr>
            <w:tcW w:w="1440" w:type="dxa"/>
          </w:tcPr>
          <w:p w14:paraId="7036D9E7" w14:textId="77777777" w:rsidR="00EE0E0D" w:rsidRDefault="00000000">
            <w:r>
              <w:t>0.1665m</w:t>
            </w:r>
          </w:p>
        </w:tc>
        <w:tc>
          <w:tcPr>
            <w:tcW w:w="1440" w:type="dxa"/>
          </w:tcPr>
          <w:p w14:paraId="035262F1" w14:textId="77777777" w:rsidR="00EE0E0D" w:rsidRDefault="00000000">
            <w:r>
              <w:t>1.536 rad</w:t>
            </w:r>
          </w:p>
        </w:tc>
      </w:tr>
    </w:tbl>
    <w:p w14:paraId="44495AB4" w14:textId="77777777" w:rsidR="00EE0E0D" w:rsidRDefault="00EE0E0D"/>
    <w:p w14:paraId="4D29884B" w14:textId="77777777" w:rsidR="00EE0E0D" w:rsidRDefault="00000000">
      <w:r>
        <w:t>Phase A on its own barely changed with more than three times the training budget (19.8% to 20.1% during training), and this improvement had already plateaued by roughly step 1,000-2,600 of the new run - meaning that simply giving the orientation-only stage more time is not, by itself, the lever that improves the final result. The real improvement came from Phase B: 6% success, under fair scaling, is the best result of the whole continuation, and is six times better than the IK warm-start result of 1% (Section 7) now that both numbers can be legitimately compared. However, even this best result remains modest: 6% is still a long way from a rate that would be considered reliable for any real clinical use.</w:t>
      </w:r>
    </w:p>
    <w:p w14:paraId="4D5E78CA" w14:textId="77777777" w:rsidR="00EE0E0D" w:rsidRDefault="00000000">
      <w:pPr>
        <w:pStyle w:val="Heading2"/>
      </w:pPr>
      <w:bookmarkStart w:id="24" w:name="_Toc238922738"/>
      <w:r>
        <w:t>9.3 Suggested Solution</w:t>
      </w:r>
      <w:bookmarkEnd w:id="24"/>
    </w:p>
    <w:p w14:paraId="3C4CCB87" w14:textId="5EE52E78" w:rsidR="00EE0E0D" w:rsidRDefault="00000000">
      <w:r>
        <w:t xml:space="preserve">Since more Phase A budget does not itself improve things, and IK warm-start and orientation-first each independently improve a different half of the same underlying </w:t>
      </w:r>
      <w:r>
        <w:lastRenderedPageBreak/>
        <w:t xml:space="preserve">problem (IK addresses position analytically; orientation-first addresses orientation via staged training), the natural next step is to stop treating them as two competing alternatives and instead combine them into a single pipeline, on the expectation that their separate gains might compound rather than substitute for one another. </w:t>
      </w:r>
    </w:p>
    <w:p w14:paraId="2BDDDA3F" w14:textId="77777777" w:rsidR="00EE0E0D" w:rsidRDefault="00000000">
      <w:pPr>
        <w:pStyle w:val="Heading1"/>
      </w:pPr>
      <w:bookmarkStart w:id="25" w:name="_Toc238922739"/>
      <w:r>
        <w:t xml:space="preserve">11. Results 5: </w:t>
      </w:r>
      <w:proofErr w:type="gramStart"/>
      <w:r>
        <w:t>Final Results</w:t>
      </w:r>
      <w:proofErr w:type="gramEnd"/>
      <w:r>
        <w:t xml:space="preserve"> and Pausing Point</w:t>
      </w:r>
      <w:bookmarkEnd w:id="25"/>
    </w:p>
    <w:p w14:paraId="7238C4F4" w14:textId="77777777" w:rsidR="00EE0E0D" w:rsidRDefault="00000000">
      <w:pPr>
        <w:pStyle w:val="Heading2"/>
      </w:pPr>
      <w:bookmarkStart w:id="26" w:name="_Toc238922740"/>
      <w:r>
        <w:t>11.2 Full Comparison Table</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1440"/>
        <w:gridCol w:w="1440"/>
        <w:gridCol w:w="1440"/>
        <w:gridCol w:w="1440"/>
        <w:gridCol w:w="1440"/>
      </w:tblGrid>
      <w:tr w:rsidR="00EE0E0D" w14:paraId="1B79533C" w14:textId="77777777" w:rsidTr="001D6A4F">
        <w:tc>
          <w:tcPr>
            <w:tcW w:w="1440" w:type="dxa"/>
          </w:tcPr>
          <w:p w14:paraId="06E8AE71" w14:textId="77777777" w:rsidR="00EE0E0D" w:rsidRDefault="00000000">
            <w:r>
              <w:rPr>
                <w:b/>
              </w:rPr>
              <w:t>Method</w:t>
            </w:r>
          </w:p>
        </w:tc>
        <w:tc>
          <w:tcPr>
            <w:tcW w:w="1440" w:type="dxa"/>
          </w:tcPr>
          <w:p w14:paraId="2778EAD0" w14:textId="77777777" w:rsidR="00EE0E0D" w:rsidRDefault="00000000">
            <w:r>
              <w:rPr>
                <w:b/>
              </w:rPr>
              <w:t>Joint-0 scaling</w:t>
            </w:r>
          </w:p>
        </w:tc>
        <w:tc>
          <w:tcPr>
            <w:tcW w:w="1440" w:type="dxa"/>
          </w:tcPr>
          <w:p w14:paraId="64D4E528" w14:textId="77777777" w:rsidR="00EE0E0D" w:rsidRDefault="00000000">
            <w:r>
              <w:rPr>
                <w:b/>
              </w:rPr>
              <w:t>Steps</w:t>
            </w:r>
          </w:p>
        </w:tc>
        <w:tc>
          <w:tcPr>
            <w:tcW w:w="1440" w:type="dxa"/>
          </w:tcPr>
          <w:p w14:paraId="56682731" w14:textId="77777777" w:rsidR="00EE0E0D" w:rsidRDefault="00000000">
            <w:r>
              <w:rPr>
                <w:b/>
              </w:rPr>
              <w:t>Success</w:t>
            </w:r>
          </w:p>
        </w:tc>
        <w:tc>
          <w:tcPr>
            <w:tcW w:w="1440" w:type="dxa"/>
          </w:tcPr>
          <w:p w14:paraId="74B45FB5" w14:textId="77777777" w:rsidR="00EE0E0D" w:rsidRDefault="00000000">
            <w:r>
              <w:rPr>
                <w:b/>
              </w:rPr>
              <w:t>Mean distance</w:t>
            </w:r>
          </w:p>
        </w:tc>
        <w:tc>
          <w:tcPr>
            <w:tcW w:w="1440" w:type="dxa"/>
          </w:tcPr>
          <w:p w14:paraId="46C8ABF3" w14:textId="77777777" w:rsidR="00EE0E0D" w:rsidRDefault="00000000">
            <w:r>
              <w:rPr>
                <w:b/>
              </w:rPr>
              <w:t>Mean angle</w:t>
            </w:r>
          </w:p>
        </w:tc>
      </w:tr>
      <w:tr w:rsidR="00EE0E0D" w14:paraId="44805D3E" w14:textId="77777777" w:rsidTr="001D6A4F">
        <w:tc>
          <w:tcPr>
            <w:tcW w:w="1440" w:type="dxa"/>
          </w:tcPr>
          <w:p w14:paraId="187AE2FD" w14:textId="77777777" w:rsidR="00EE0E0D" w:rsidRDefault="00000000">
            <w:r>
              <w:t>Phase 2 baseline</w:t>
            </w:r>
          </w:p>
        </w:tc>
        <w:tc>
          <w:tcPr>
            <w:tcW w:w="1440" w:type="dxa"/>
          </w:tcPr>
          <w:p w14:paraId="3D62D49C" w14:textId="77777777" w:rsidR="00EE0E0D" w:rsidRDefault="00000000">
            <w:r>
              <w:t>old (/4)</w:t>
            </w:r>
          </w:p>
        </w:tc>
        <w:tc>
          <w:tcPr>
            <w:tcW w:w="1440" w:type="dxa"/>
          </w:tcPr>
          <w:p w14:paraId="13833034" w14:textId="77777777" w:rsidR="00EE0E0D" w:rsidRDefault="00000000">
            <w:r>
              <w:t>500,000</w:t>
            </w:r>
          </w:p>
        </w:tc>
        <w:tc>
          <w:tcPr>
            <w:tcW w:w="1440" w:type="dxa"/>
          </w:tcPr>
          <w:p w14:paraId="2ADCF1F7" w14:textId="77777777" w:rsidR="00EE0E0D" w:rsidRDefault="00000000">
            <w:r>
              <w:t>0/100 (0%)</w:t>
            </w:r>
          </w:p>
        </w:tc>
        <w:tc>
          <w:tcPr>
            <w:tcW w:w="1440" w:type="dxa"/>
          </w:tcPr>
          <w:p w14:paraId="793B579C" w14:textId="77777777" w:rsidR="00EE0E0D" w:rsidRDefault="00000000">
            <w:r>
              <w:t>0.2241m</w:t>
            </w:r>
          </w:p>
        </w:tc>
        <w:tc>
          <w:tcPr>
            <w:tcW w:w="1440" w:type="dxa"/>
          </w:tcPr>
          <w:p w14:paraId="749CF56D" w14:textId="77777777" w:rsidR="00EE0E0D" w:rsidRDefault="00000000">
            <w:r>
              <w:t>2.276 rad</w:t>
            </w:r>
          </w:p>
        </w:tc>
      </w:tr>
      <w:tr w:rsidR="00EE0E0D" w14:paraId="011966C5" w14:textId="77777777" w:rsidTr="001D6A4F">
        <w:tc>
          <w:tcPr>
            <w:tcW w:w="1440" w:type="dxa"/>
          </w:tcPr>
          <w:p w14:paraId="0B85FD1A" w14:textId="77777777" w:rsidR="00EE0E0D" w:rsidRDefault="00000000">
            <w:r>
              <w:t>Phase 2 extended (8x multiplier)</w:t>
            </w:r>
          </w:p>
        </w:tc>
        <w:tc>
          <w:tcPr>
            <w:tcW w:w="1440" w:type="dxa"/>
          </w:tcPr>
          <w:p w14:paraId="2E4B7F4D" w14:textId="77777777" w:rsidR="00EE0E0D" w:rsidRDefault="00000000">
            <w:r>
              <w:t>old (/4)</w:t>
            </w:r>
          </w:p>
        </w:tc>
        <w:tc>
          <w:tcPr>
            <w:tcW w:w="1440" w:type="dxa"/>
          </w:tcPr>
          <w:p w14:paraId="215F70EF" w14:textId="77777777" w:rsidR="00EE0E0D" w:rsidRDefault="00000000">
            <w:r>
              <w:t>+200,000</w:t>
            </w:r>
          </w:p>
        </w:tc>
        <w:tc>
          <w:tcPr>
            <w:tcW w:w="1440" w:type="dxa"/>
          </w:tcPr>
          <w:p w14:paraId="657C50FF" w14:textId="77777777" w:rsidR="00EE0E0D" w:rsidRDefault="00000000">
            <w:r>
              <w:t>0/100 (0%)</w:t>
            </w:r>
          </w:p>
        </w:tc>
        <w:tc>
          <w:tcPr>
            <w:tcW w:w="1440" w:type="dxa"/>
          </w:tcPr>
          <w:p w14:paraId="6D3C2E1C" w14:textId="77777777" w:rsidR="00EE0E0D" w:rsidRDefault="00000000">
            <w:r>
              <w:t>0.1890m</w:t>
            </w:r>
          </w:p>
        </w:tc>
        <w:tc>
          <w:tcPr>
            <w:tcW w:w="1440" w:type="dxa"/>
          </w:tcPr>
          <w:p w14:paraId="38C1E275" w14:textId="77777777" w:rsidR="00EE0E0D" w:rsidRDefault="00000000">
            <w:r>
              <w:t>2.510 rad</w:t>
            </w:r>
          </w:p>
        </w:tc>
      </w:tr>
      <w:tr w:rsidR="00EE0E0D" w14:paraId="1A31066F" w14:textId="77777777" w:rsidTr="001D6A4F">
        <w:tc>
          <w:tcPr>
            <w:tcW w:w="1440" w:type="dxa"/>
          </w:tcPr>
          <w:p w14:paraId="468832E3" w14:textId="77777777" w:rsidR="00EE0E0D" w:rsidRDefault="00000000">
            <w:r>
              <w:t>Orientation-first (60k Phase A)</w:t>
            </w:r>
          </w:p>
        </w:tc>
        <w:tc>
          <w:tcPr>
            <w:tcW w:w="1440" w:type="dxa"/>
          </w:tcPr>
          <w:p w14:paraId="72150574" w14:textId="77777777" w:rsidR="00EE0E0D" w:rsidRDefault="00000000">
            <w:r>
              <w:t>old (/4)</w:t>
            </w:r>
          </w:p>
        </w:tc>
        <w:tc>
          <w:tcPr>
            <w:tcW w:w="1440" w:type="dxa"/>
          </w:tcPr>
          <w:p w14:paraId="2B7F3A63" w14:textId="77777777" w:rsidR="00EE0E0D" w:rsidRDefault="00000000">
            <w:r>
              <w:t>260,000</w:t>
            </w:r>
          </w:p>
        </w:tc>
        <w:tc>
          <w:tcPr>
            <w:tcW w:w="1440" w:type="dxa"/>
          </w:tcPr>
          <w:p w14:paraId="4AEFBC8F" w14:textId="77777777" w:rsidR="00EE0E0D" w:rsidRDefault="00000000">
            <w:r>
              <w:t>3/100 (3.0%)</w:t>
            </w:r>
          </w:p>
        </w:tc>
        <w:tc>
          <w:tcPr>
            <w:tcW w:w="1440" w:type="dxa"/>
          </w:tcPr>
          <w:p w14:paraId="6A21968F" w14:textId="77777777" w:rsidR="00EE0E0D" w:rsidRDefault="00000000">
            <w:r>
              <w:t>0.1621m</w:t>
            </w:r>
          </w:p>
        </w:tc>
        <w:tc>
          <w:tcPr>
            <w:tcW w:w="1440" w:type="dxa"/>
          </w:tcPr>
          <w:p w14:paraId="2599D946" w14:textId="77777777" w:rsidR="00EE0E0D" w:rsidRDefault="00000000">
            <w:r>
              <w:t>1.852 rad</w:t>
            </w:r>
          </w:p>
        </w:tc>
      </w:tr>
      <w:tr w:rsidR="00EE0E0D" w14:paraId="26C2CFAF" w14:textId="77777777" w:rsidTr="001D6A4F">
        <w:tc>
          <w:tcPr>
            <w:tcW w:w="1440" w:type="dxa"/>
          </w:tcPr>
          <w:p w14:paraId="65D0860C" w14:textId="77777777" w:rsidR="00EE0E0D" w:rsidRDefault="00000000">
            <w:r>
              <w:t>IK warm-start</w:t>
            </w:r>
          </w:p>
        </w:tc>
        <w:tc>
          <w:tcPr>
            <w:tcW w:w="1440" w:type="dxa"/>
          </w:tcPr>
          <w:p w14:paraId="0BB35D45" w14:textId="77777777" w:rsidR="00EE0E0D" w:rsidRDefault="00000000">
            <w:r>
              <w:t>new (/2)</w:t>
            </w:r>
          </w:p>
        </w:tc>
        <w:tc>
          <w:tcPr>
            <w:tcW w:w="1440" w:type="dxa"/>
          </w:tcPr>
          <w:p w14:paraId="7B0DCA8C" w14:textId="77777777" w:rsidR="00EE0E0D" w:rsidRDefault="00000000">
            <w:r>
              <w:t>200,000</w:t>
            </w:r>
          </w:p>
        </w:tc>
        <w:tc>
          <w:tcPr>
            <w:tcW w:w="1440" w:type="dxa"/>
          </w:tcPr>
          <w:p w14:paraId="5B205CB0" w14:textId="77777777" w:rsidR="00EE0E0D" w:rsidRDefault="00000000">
            <w:r>
              <w:t>1/100 (1.0%)</w:t>
            </w:r>
          </w:p>
        </w:tc>
        <w:tc>
          <w:tcPr>
            <w:tcW w:w="1440" w:type="dxa"/>
          </w:tcPr>
          <w:p w14:paraId="0390A149" w14:textId="77777777" w:rsidR="00EE0E0D" w:rsidRDefault="00000000">
            <w:r>
              <w:t>0.1728m</w:t>
            </w:r>
          </w:p>
        </w:tc>
        <w:tc>
          <w:tcPr>
            <w:tcW w:w="1440" w:type="dxa"/>
          </w:tcPr>
          <w:p w14:paraId="5E881CB9" w14:textId="77777777" w:rsidR="00EE0E0D" w:rsidRDefault="00000000">
            <w:r>
              <w:t>1.787 rad</w:t>
            </w:r>
          </w:p>
        </w:tc>
      </w:tr>
      <w:tr w:rsidR="00EE0E0D" w14:paraId="310F22CD" w14:textId="77777777" w:rsidTr="001D6A4F">
        <w:tc>
          <w:tcPr>
            <w:tcW w:w="1440" w:type="dxa"/>
          </w:tcPr>
          <w:p w14:paraId="1AA62453" w14:textId="77777777" w:rsidR="00EE0E0D" w:rsidRDefault="00000000">
            <w:r>
              <w:rPr>
                <w:b/>
              </w:rPr>
              <w:t>Orientation-first extension</w:t>
            </w:r>
          </w:p>
        </w:tc>
        <w:tc>
          <w:tcPr>
            <w:tcW w:w="1440" w:type="dxa"/>
          </w:tcPr>
          <w:p w14:paraId="72CC3D05" w14:textId="77777777" w:rsidR="00EE0E0D" w:rsidRDefault="00000000">
            <w:r>
              <w:rPr>
                <w:b/>
              </w:rPr>
              <w:t>new (/2)</w:t>
            </w:r>
          </w:p>
        </w:tc>
        <w:tc>
          <w:tcPr>
            <w:tcW w:w="1440" w:type="dxa"/>
          </w:tcPr>
          <w:p w14:paraId="204DE3DA" w14:textId="77777777" w:rsidR="00EE0E0D" w:rsidRDefault="00000000">
            <w:r>
              <w:rPr>
                <w:b/>
              </w:rPr>
              <w:t>400,000</w:t>
            </w:r>
          </w:p>
        </w:tc>
        <w:tc>
          <w:tcPr>
            <w:tcW w:w="1440" w:type="dxa"/>
          </w:tcPr>
          <w:p w14:paraId="672ADF8F" w14:textId="77777777" w:rsidR="00EE0E0D" w:rsidRDefault="00000000">
            <w:r>
              <w:rPr>
                <w:b/>
              </w:rPr>
              <w:t>6/100 (6.0%) - best, first fair comparison</w:t>
            </w:r>
          </w:p>
        </w:tc>
        <w:tc>
          <w:tcPr>
            <w:tcW w:w="1440" w:type="dxa"/>
          </w:tcPr>
          <w:p w14:paraId="72CF6815" w14:textId="77777777" w:rsidR="00EE0E0D" w:rsidRDefault="00000000">
            <w:r>
              <w:rPr>
                <w:b/>
              </w:rPr>
              <w:t>0.1665m</w:t>
            </w:r>
          </w:p>
        </w:tc>
        <w:tc>
          <w:tcPr>
            <w:tcW w:w="1440" w:type="dxa"/>
          </w:tcPr>
          <w:p w14:paraId="19D8E67E" w14:textId="77777777" w:rsidR="00EE0E0D" w:rsidRDefault="00000000">
            <w:r>
              <w:rPr>
                <w:b/>
              </w:rPr>
              <w:t>1.536 rad</w:t>
            </w:r>
          </w:p>
        </w:tc>
      </w:tr>
    </w:tbl>
    <w:p w14:paraId="2CB6E0B3" w14:textId="77777777" w:rsidR="00EE0E0D" w:rsidRDefault="00EE0E0D"/>
    <w:p w14:paraId="7ED6FEC7" w14:textId="77777777" w:rsidR="00EE0E0D" w:rsidRDefault="00000000">
      <w:r>
        <w:t xml:space="preserve">A "success" in this table always means the same, strict, dual condition: the end-effector finished the episode within 2cm of the target position </w:t>
      </w:r>
      <w:r>
        <w:rPr>
          <w:i/>
        </w:rPr>
        <w:t>and</w:t>
      </w:r>
      <w:r>
        <w:t xml:space="preserve"> within 1.2 radians of the target orientation, simultaneously, using the deterministic (no-randomness) version of the trained policy.</w:t>
      </w:r>
    </w:p>
    <w:p w14:paraId="18F90AA3" w14:textId="77777777" w:rsidR="00EE0E0D" w:rsidRDefault="00000000">
      <w:pPr>
        <w:pStyle w:val="Heading2"/>
      </w:pPr>
      <w:bookmarkStart w:id="27" w:name="_Toc238922741"/>
      <w:r>
        <w:t>11.3 Visual Demonstration</w:t>
      </w:r>
      <w:bookmarkEnd w:id="27"/>
    </w:p>
    <w:p w14:paraId="2519C9E3" w14:textId="77777777" w:rsidR="00EE0E0D" w:rsidRDefault="00000000">
      <w:r>
        <w:t>A qualitative demonstration was also recorded to complement these quantitative results: episode 17 of 150 rollouts of the (pre-correction-scaling) orientation-first model was recorded frame by frame using PyBullet's built-in renderer from a fixed external camera position, saved as a sequence of PNG images, and assembled into a video (</w:t>
      </w:r>
      <w:r>
        <w:rPr>
          <w:rFonts w:ascii="Courier" w:hAnsi="Courier"/>
        </w:rPr>
        <w:t>success_demo.mp4</w:t>
      </w:r>
      <w:r>
        <w:t xml:space="preserve">). This particular episode ended with a final distance of 0.0115m and </w:t>
      </w:r>
      <w:r>
        <w:lastRenderedPageBreak/>
        <w:t>a final angle of 0.4368 rad - a genuine, visually verifiable success - captured over 112 rendered simulation frames.</w:t>
      </w:r>
    </w:p>
    <w:p w14:paraId="6962C58E" w14:textId="5F6121E3" w:rsidR="00EE0E0D" w:rsidRDefault="00000000">
      <w:pPr>
        <w:pStyle w:val="Heading2"/>
      </w:pPr>
      <w:bookmarkStart w:id="28" w:name="_Toc238922742"/>
      <w:r>
        <w:t xml:space="preserve">11.4 </w:t>
      </w:r>
      <w:proofErr w:type="gramStart"/>
      <w:r w:rsidR="001D6A4F">
        <w:t>Evaluation :</w:t>
      </w:r>
      <w:proofErr w:type="gramEnd"/>
      <w:r w:rsidR="001D6A4F">
        <w:t xml:space="preserve"> </w:t>
      </w:r>
      <w:r>
        <w:t>How Much Success Is Enough</w:t>
      </w:r>
      <w:bookmarkEnd w:id="28"/>
    </w:p>
    <w:p w14:paraId="0D41CC5B" w14:textId="77777777" w:rsidR="00EE0E0D" w:rsidRDefault="00000000">
      <w:r>
        <w:t xml:space="preserve">To put the 6% figure in perspective: a deterministic success rate in the region of 15-20%, with the position gate reliably held 80-90% of the time, would be a realistic and meaningful target for this class of problem, based on comparable prior work. It is also worth directly comparing against the original team's own baseline algorithm, referred to as "JRun" - JRun's own success rate started at only 0.96% and required 6.5 </w:t>
      </w:r>
      <w:r>
        <w:rPr>
          <w:i/>
        </w:rPr>
        <w:t>million</w:t>
      </w:r>
      <w:r>
        <w:t xml:space="preserve"> timesteps of training to reach 30%. Every run in this continuation has used 500,000 timesteps or fewer, most using 200,000 - roughly 13 to 30 times less training budget than JRun's own reported path to a comparable order of improvement. The modest percentages reported in this section should therefore be read as evidence of a genuinely constrained compute and time budget, not as a ceiling on what these methods could ultimately achieve with more training time.</w:t>
      </w:r>
    </w:p>
    <w:p w14:paraId="0CD645E4" w14:textId="77777777" w:rsidR="00EE0E0D" w:rsidRDefault="00000000">
      <w:pPr>
        <w:pStyle w:val="Heading1"/>
      </w:pPr>
      <w:bookmarkStart w:id="29" w:name="_Toc238922743"/>
      <w:r>
        <w:t>12. Discussion</w:t>
      </w:r>
      <w:bookmarkEnd w:id="29"/>
    </w:p>
    <w:p w14:paraId="1343EA5D" w14:textId="77777777" w:rsidR="00EE0E0D" w:rsidRDefault="00000000">
      <w:pPr>
        <w:pStyle w:val="Heading2"/>
      </w:pPr>
      <w:bookmarkStart w:id="30" w:name="_Toc238922744"/>
      <w:r>
        <w:t>12.1 Bugs Found (Chronological)</w:t>
      </w:r>
      <w:bookmarkEnd w:id="30"/>
    </w:p>
    <w:p w14:paraId="2F829D8B" w14:textId="77777777" w:rsidR="00EE0E0D" w:rsidRDefault="00000000">
      <w:r>
        <w:rPr>
          <w:b/>
        </w:rPr>
        <w:t>Bug 0 - Unreachable orientation targets (pre-dates this continuation, inherited issue).</w:t>
      </w:r>
      <w:r>
        <w:t xml:space="preserve"> The original one-arm environment sampled orientation targets from raw random Euler angles with no check on whether the resulting orientation was physically achievable. Because several of the arm's joints have </w:t>
      </w:r>
      <w:r>
        <w:rPr>
          <w:i/>
        </w:rPr>
        <w:t>asymmetric</w:t>
      </w:r>
      <w:r>
        <w:t xml:space="preserve"> limits in the URDF (for example, joint 6 can only rotate between +1.5708 and +3.5779 radians - a positive-only range - and joint 8 only between -2.4260 and -0.6981 radians - negative-only), many randomly generated targets simply could not be reached by any joint configuration at all, regardless of how well the network was trained. This same root cause is independently identified in the original group's own report (their Section 2.3.2.4), confirming it as a genuine project-wide issue rather than something specific to this continuation. It was fixed, as described in Section 2.3, by sampling valid joint configurations directly and using forward kinematics to compute the corresponding end-effector pose as the target, guaranteeing reachability by construction rather than by chance.</w:t>
      </w:r>
    </w:p>
    <w:p w14:paraId="40E2BA55" w14:textId="77777777" w:rsidR="00EE0E0D" w:rsidRDefault="00000000">
      <w:r>
        <w:rPr>
          <w:b/>
        </w:rPr>
        <w:t xml:space="preserve">Bug 1 - Quaternion double-cover error in </w:t>
      </w:r>
      <w:r>
        <w:rPr>
          <w:rFonts w:ascii="Courier" w:hAnsi="Courier"/>
          <w:b/>
        </w:rPr>
        <w:t>quatDiff()</w:t>
      </w:r>
      <w:r>
        <w:rPr>
          <w:b/>
        </w:rPr>
        <w:t xml:space="preserve"> (found in Session 8, Section 3.2).</w:t>
      </w:r>
      <w:r>
        <w:t xml:space="preserve"> The absolute value needed to correctly collapse the quaternion double-cover ambiguity was applied after the arccos step instead of before it, which has no mathematical effect at that point. This meant two orientations that were physically identical could report an angular error near 2*pi instead of the correct value near 0. Fixed by moving the </w:t>
      </w:r>
      <w:r>
        <w:rPr>
          <w:rFonts w:ascii="Courier" w:hAnsi="Courier"/>
        </w:rPr>
        <w:t>abs()</w:t>
      </w:r>
      <w:r>
        <w:t xml:space="preserve"> call before arccos, with the reward normalisation constant updated from 2*pi to pi to match the corrected output range.</w:t>
      </w:r>
    </w:p>
    <w:p w14:paraId="55132ABD" w14:textId="77777777" w:rsidR="00EE0E0D" w:rsidRDefault="00000000">
      <w:r>
        <w:rPr>
          <w:b/>
        </w:rPr>
        <w:t>Bug 2 - Joint-0 (gantry) action scaling error (found in Session 9, Sections 5-7).</w:t>
      </w:r>
      <w:r>
        <w:t xml:space="preserve"> The gantry joint's action was scaled by dividing by 4 instead of the physically correct divide-by-2, meaning the policy could only ever command half of that joint's true physical range (-0.25 </w:t>
      </w:r>
      <w:r>
        <w:lastRenderedPageBreak/>
        <w:t xml:space="preserve">to 0.25 instead of the true -0.5 to 0.5) in every single model trained up to that point. Measured directly, roughly 18% of otherwise-reachable targets required more range than this restricted scaling allowed - meaning around one in every five to six episodes was structurally unsolvable no matter how good the trained policy was, independent of any learning problem. This was a pure code/encoding bug, not a physical or hardware limitation, and was fixed project-wide after tagging the prior state of the code in git as </w:t>
      </w:r>
      <w:r>
        <w:rPr>
          <w:rFonts w:ascii="Courier" w:hAnsi="Courier"/>
        </w:rPr>
        <w:t>before_the_big_change</w:t>
      </w:r>
      <w:r>
        <w:t xml:space="preserve"> (commit a11143c) so the pre-fix state remained recoverable.</w:t>
      </w:r>
    </w:p>
    <w:p w14:paraId="5B5B8906" w14:textId="77777777" w:rsidR="00EE0E0D" w:rsidRDefault="00000000">
      <w:r>
        <w:rPr>
          <w:b/>
        </w:rPr>
        <w:t>Bug 3 - IK label verification bug (found in Session 9, Section 6).</w:t>
      </w:r>
      <w:r>
        <w:t xml:space="preserve"> The function written to check the accuracy of the IK-solved training labels called the environment's </w:t>
      </w:r>
      <w:r>
        <w:rPr>
          <w:rFonts w:ascii="Courier" w:hAnsi="Courier"/>
        </w:rPr>
        <w:t>reset()</w:t>
      </w:r>
      <w:r>
        <w:t xml:space="preserve"> method again inside its own checking loop, which sampled a fresh, different random target each time - so every action was being verified against a target it had never actually been solved for. This made genuinely accurate labels (true error around 0.0005m and 0.004 rad) appear to have an error of around 0.19m and 1.85 rad. Fixed by returning the original target pose alongside each stored action, so verification is always performed against the correct target.</w:t>
      </w:r>
    </w:p>
    <w:p w14:paraId="61A48864" w14:textId="77777777" w:rsidR="00EE0E0D" w:rsidRDefault="00000000">
      <w:r>
        <w:rPr>
          <w:b/>
        </w:rPr>
        <w:t>Bug 4 - PyBullet's built-in IK solver does not respect the joint-2/joint-1 coupling (found in Session 9, Section 6).</w:t>
      </w:r>
      <w:r>
        <w:t xml:space="preserve"> The joint-2-equals-negative-joint-1 mechanical coupling is enforced only in this project's own Python code, not encoded anywhere in the URDF file itself. PyBullet's built-in </w:t>
      </w:r>
      <w:r>
        <w:rPr>
          <w:rFonts w:ascii="Courier" w:hAnsi="Courier"/>
        </w:rPr>
        <w:t>calculateInverseKinematics()</w:t>
      </w:r>
      <w:r>
        <w:t xml:space="preserve"> function has no knowledge of this coupling, so if it were allowed to solve for joint 2 as an independent variable and that result were overridden afterwards to enforce the coupling, the rest of the solved joint chain would no longer actually reach the intended target. This was fixed by replacing the built-in solver entirely with the custom SciPy-based least-squares solver described in Section 6, which only ever solves over the 9 truly independent joints, with the coupling built directly into its own forward-kinematics calculation at every step of the solve.</w:t>
      </w:r>
    </w:p>
    <w:p w14:paraId="7F2926A0" w14:textId="77777777" w:rsidR="00EE0E0D" w:rsidRDefault="00000000">
      <w:pPr>
        <w:pStyle w:val="Heading1"/>
      </w:pPr>
      <w:bookmarkStart w:id="31" w:name="_Toc238922745"/>
      <w:r>
        <w:t>13. Conclusion</w:t>
      </w:r>
      <w:bookmarkEnd w:id="31"/>
    </w:p>
    <w:p w14:paraId="68BBCE05" w14:textId="77777777" w:rsidR="00EE0E0D" w:rsidRDefault="00000000">
      <w:r>
        <w:t xml:space="preserve">This continuation set out to answer one narrowed, specific question inherited from the original group project: can the orientation-convergence failure that stopped their own combined position-and-orientation task from ever succeeding be diagnosed and improved. Over five rounds of experimentation, each directly motivated by the previous round's diagnosed problem, four genuine code-level bugs were found and fixed (an unreachable-target sampling issue, a quaternion double-cover error, a joint-scaling error that halved a joint's usable range, and an IK-solver limitation), and the project moved from a 0% success ceiling to a best deterministic success rate of 6%, under joint-0 scaling that is now confirmed correct - a result that is six times better than the closest alternative once compared fairly. This remains well short of a rate that would be considered clinically reliable, but it should be read in the context of a training budget thirteen to thirty times smaller than the original baseline algorithm's own path to a comparable order of improvement, and as evidence of a genuine, principled diagnosis of where the difficulty actually lies (jointly achieving and holding position while also correcting orientation) rather </w:t>
      </w:r>
      <w:r>
        <w:lastRenderedPageBreak/>
        <w:t>than as a final result. The clearly scoped next step, combining the IK warm-start approach's analytically accurate positioning with the orientation-first curriculum's already-learned orientation handling, is documented in full in Section 10 and is where this work will resume.</w:t>
      </w:r>
    </w:p>
    <w:p w14:paraId="07DB8670" w14:textId="77777777" w:rsidR="00EE0E0D" w:rsidRDefault="00000000">
      <w:pPr>
        <w:pStyle w:val="Heading1"/>
      </w:pPr>
      <w:bookmarkStart w:id="32" w:name="_Toc238922746"/>
      <w:r>
        <w:t>14. Bibliography</w:t>
      </w:r>
      <w:bookmarkEnd w:id="32"/>
    </w:p>
    <w:p w14:paraId="0BC12A64" w14:textId="77777777" w:rsidR="00EE0E0D" w:rsidRDefault="00000000">
      <w:pPr>
        <w:pStyle w:val="ListNumber"/>
        <w:spacing w:line="240" w:lineRule="auto"/>
        <w:ind w:left="720"/>
      </w:pPr>
      <w:r>
        <w:t>Original group project report ("lab report.pdf") - the direct predecessor of this work; primary source for the original team's Phase 1/Phase 2 results, the original orientation root-cause diagnosis, dual-arm and collision-avoidance results, and the hardware TCP framework.</w:t>
      </w:r>
    </w:p>
    <w:p w14:paraId="0C83FE8C" w14:textId="77777777" w:rsidR="00EE0E0D" w:rsidRDefault="00000000">
      <w:pPr>
        <w:pStyle w:val="ListNumber"/>
        <w:spacing w:line="240" w:lineRule="auto"/>
        <w:ind w:left="720"/>
      </w:pPr>
      <w:r>
        <w:t>Hows, BEng dissertation - origin of the JRun baseline algorithm and its reported training curve.</w:t>
      </w:r>
    </w:p>
    <w:p w14:paraId="3EC8E786" w14:textId="77777777" w:rsidR="00EE0E0D" w:rsidRDefault="00000000">
      <w:pPr>
        <w:pStyle w:val="ListNumber"/>
        <w:spacing w:line="240" w:lineRule="auto"/>
        <w:ind w:left="720"/>
      </w:pPr>
      <w:r>
        <w:t>Housden, R.J. et al., IEEE Robotics and Automation Letters, 2021 - hardware reference for the underlying robotic platform.</w:t>
      </w:r>
    </w:p>
    <w:p w14:paraId="3C66CF07" w14:textId="77777777" w:rsidR="00EE0E0D" w:rsidRDefault="00000000">
      <w:pPr>
        <w:pStyle w:val="ListNumber"/>
        <w:spacing w:line="240" w:lineRule="auto"/>
        <w:ind w:left="720"/>
      </w:pPr>
      <w:r>
        <w:t>Haarnoja, T. et al. - "Soft Actor-Critic: Off-Policy Maximum Entropy Deep Reinforcement Learning with a Stochastic Actor" - the original SAC algorithm paper.</w:t>
      </w:r>
    </w:p>
    <w:p w14:paraId="4F212718" w14:textId="77777777" w:rsidR="00EE0E0D" w:rsidRDefault="00000000">
      <w:pPr>
        <w:pStyle w:val="ListNumber"/>
        <w:spacing w:line="240" w:lineRule="auto"/>
        <w:ind w:left="720"/>
      </w:pPr>
      <w:r>
        <w:t>Brockman, G. et al. - "OpenAI Gym" - origin of the standard RL environment interface (now maintained as Gymnasium).</w:t>
      </w:r>
    </w:p>
    <w:p w14:paraId="45E59E9B" w14:textId="77777777" w:rsidR="00EE0E0D" w:rsidRDefault="00000000">
      <w:pPr>
        <w:pStyle w:val="ListNumber"/>
        <w:spacing w:line="240" w:lineRule="auto"/>
        <w:ind w:left="720"/>
      </w:pPr>
      <w:r>
        <w:t>Bengio, Y. et al. - "Curriculum Learning" - foundational reference for the staged-training approach used in Sections 3-4 and 8-9.</w:t>
      </w:r>
    </w:p>
    <w:p w14:paraId="150286D0" w14:textId="77777777" w:rsidR="00EE0E0D" w:rsidRDefault="00000000">
      <w:pPr>
        <w:pStyle w:val="ListNumber"/>
        <w:spacing w:line="240" w:lineRule="auto"/>
        <w:ind w:left="720"/>
      </w:pPr>
      <w:r>
        <w:t>PyBullet - physics simulation engine documentation.</w:t>
      </w:r>
    </w:p>
    <w:p w14:paraId="1CFA9F9F" w14:textId="77777777" w:rsidR="00EE0E0D" w:rsidRDefault="00000000">
      <w:pPr>
        <w:pStyle w:val="ListNumber"/>
        <w:spacing w:line="240" w:lineRule="auto"/>
        <w:ind w:left="720"/>
      </w:pPr>
      <w:r>
        <w:t>Raffin, A. et al. - "Stable-Baselines3: Reliable Reinforcement Learning Implementations" - the SAC implementation used throughout this project.</w:t>
      </w:r>
    </w:p>
    <w:p w14:paraId="55CA6A3B" w14:textId="77777777" w:rsidR="00EE0E0D" w:rsidRDefault="00000000">
      <w:pPr>
        <w:pStyle w:val="ListNumber"/>
        <w:spacing w:line="240" w:lineRule="auto"/>
        <w:ind w:left="720"/>
      </w:pPr>
      <w:r>
        <w:t>Virtanen, P. et al. - "SciPy 1.0: Fundamental Algorithms for Scientific Computing in Python" - source of the least-squares optimiser used for the custom IK solver in Section 6.</w:t>
      </w:r>
    </w:p>
    <w:p w14:paraId="19B11D60" w14:textId="69F0C8F8" w:rsidR="00EE0E0D" w:rsidRDefault="00000000" w:rsidP="001D6A4F">
      <w:pPr>
        <w:pStyle w:val="ListNumber"/>
        <w:spacing w:line="240" w:lineRule="auto"/>
        <w:ind w:left="720"/>
      </w:pPr>
      <w:r>
        <w:t xml:space="preserve">ImprovedUltrasoundRLRobot GitHub repository (https://github.com/ucheuz/ImprovedUltrasoundRLRobot.git) - the original codebase, URDF, and STL assets this continuation builds directly </w:t>
      </w:r>
      <w:proofErr w:type="spellStart"/>
      <w:proofErr w:type="gramStart"/>
      <w:r>
        <w:t>on</w:t>
      </w:r>
      <w:proofErr w:type="spellEnd"/>
      <w:proofErr w:type="gramEnd"/>
    </w:p>
    <w:sectPr w:rsidR="00EE0E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970303">
    <w:abstractNumId w:val="8"/>
  </w:num>
  <w:num w:numId="2" w16cid:durableId="826634501">
    <w:abstractNumId w:val="6"/>
  </w:num>
  <w:num w:numId="3" w16cid:durableId="1549873789">
    <w:abstractNumId w:val="5"/>
  </w:num>
  <w:num w:numId="4" w16cid:durableId="1856188603">
    <w:abstractNumId w:val="4"/>
  </w:num>
  <w:num w:numId="5" w16cid:durableId="176889416">
    <w:abstractNumId w:val="7"/>
  </w:num>
  <w:num w:numId="6" w16cid:durableId="1613628883">
    <w:abstractNumId w:val="3"/>
  </w:num>
  <w:num w:numId="7" w16cid:durableId="2026977050">
    <w:abstractNumId w:val="2"/>
  </w:num>
  <w:num w:numId="8" w16cid:durableId="1965958497">
    <w:abstractNumId w:val="1"/>
  </w:num>
  <w:num w:numId="9" w16cid:durableId="188147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A4F"/>
    <w:rsid w:val="0029639D"/>
    <w:rsid w:val="00326F90"/>
    <w:rsid w:val="00466ECE"/>
    <w:rsid w:val="006A2739"/>
    <w:rsid w:val="007D2008"/>
    <w:rsid w:val="00814439"/>
    <w:rsid w:val="008F77C4"/>
    <w:rsid w:val="00AA1D8D"/>
    <w:rsid w:val="00B47730"/>
    <w:rsid w:val="00CB0664"/>
    <w:rsid w:val="00DF5FDF"/>
    <w:rsid w:val="00E2337A"/>
    <w:rsid w:val="00E352FA"/>
    <w:rsid w:val="00EE0E0D"/>
    <w:rsid w:val="00EE4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5DB75"/>
  <w14:defaultImageDpi w14:val="300"/>
  <w15:docId w15:val="{66730841-71CA-4129-9603-87E0EB87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352FA"/>
    <w:pPr>
      <w:spacing w:after="100" w:line="259" w:lineRule="auto"/>
      <w:ind w:left="220"/>
    </w:pPr>
    <w:rPr>
      <w:rFonts w:cs="Times New Roman"/>
    </w:rPr>
  </w:style>
  <w:style w:type="paragraph" w:styleId="TOC1">
    <w:name w:val="toc 1"/>
    <w:basedOn w:val="Normal"/>
    <w:next w:val="Normal"/>
    <w:autoRedefine/>
    <w:uiPriority w:val="39"/>
    <w:unhideWhenUsed/>
    <w:rsid w:val="00E352FA"/>
    <w:pPr>
      <w:spacing w:after="100" w:line="259" w:lineRule="auto"/>
    </w:pPr>
    <w:rPr>
      <w:rFonts w:cs="Times New Roman"/>
    </w:rPr>
  </w:style>
  <w:style w:type="paragraph" w:styleId="TOC3">
    <w:name w:val="toc 3"/>
    <w:basedOn w:val="Normal"/>
    <w:next w:val="Normal"/>
    <w:autoRedefine/>
    <w:uiPriority w:val="39"/>
    <w:unhideWhenUsed/>
    <w:rsid w:val="00E352FA"/>
    <w:pPr>
      <w:spacing w:after="100" w:line="259" w:lineRule="auto"/>
      <w:ind w:left="440"/>
    </w:pPr>
    <w:rPr>
      <w:rFonts w:cs="Times New Roman"/>
    </w:rPr>
  </w:style>
  <w:style w:type="character" w:styleId="Hyperlink">
    <w:name w:val="Hyperlink"/>
    <w:basedOn w:val="DefaultParagraphFont"/>
    <w:uiPriority w:val="99"/>
    <w:unhideWhenUsed/>
    <w:rsid w:val="00E352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7051</Words>
  <Characters>40193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memphis law</cp:lastModifiedBy>
  <cp:revision>5</cp:revision>
  <dcterms:created xsi:type="dcterms:W3CDTF">2013-12-23T23:15:00Z</dcterms:created>
  <dcterms:modified xsi:type="dcterms:W3CDTF">2026-08-29T11:16:00Z</dcterms:modified>
  <cp:category/>
</cp:coreProperties>
</file>