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left"/>
        <w:rPr/>
      </w:pPr>
      <w:bookmarkStart w:id="0" w:name="_GoBack"/>
      <w:bookmarkEnd w:id="0"/>
      <w:r>
        <w:rPr>
          <w:rFonts w:ascii="Liberation Sans" w:hAnsi="Liberation Sans"/>
        </w:rPr>
        <w:t>Senioren</w:t>
      </w:r>
      <w:r>
        <w:rPr/>
        <w:t xml:space="preserve"> Bericht zur vergangenen Saison 2019/2020</w:t>
      </w:r>
    </w:p>
    <w:p>
      <w:pPr>
        <w:pStyle w:val="Normal"/>
        <w:rPr>
          <w:rFonts w:ascii="Liberation Sans" w:hAnsi="Liberation Sans"/>
        </w:rPr>
      </w:pPr>
      <w:r>
        <w:rPr>
          <w:rFonts w:ascii="Liberation Sans" w:hAnsi="Liberation Sans"/>
        </w:rPr>
        <w:t>Wir waren eine Gruppe Freizeitfußballer aus allen Altersschichten, die sich regelmäßig einmal wöchentlich zum Training trafen. Daraus entwickelte sich, auch durch viele Neuzugänge, ein viel versprechender Kader, mit dem man sich vor drei Jahren entschloss, an der Pokalrunde zum Bezirkspokal Ü32 teilzunehmen. Bereits ein Jahr später wurde auch eine Mannschaft zur Ü32 Kreisliga-Runde angemeldet. Aktuell haben wir ca. 40 aktive Mitglieder. Immer mittwochs findet das ambitionierte Training mit anschließender Geselligkeit statt.</w:t>
      </w:r>
    </w:p>
    <w:p>
      <w:pPr>
        <w:pStyle w:val="Normal"/>
        <w:rPr>
          <w:rFonts w:ascii="Liberation Sans" w:hAnsi="Liberation Sans"/>
        </w:rPr>
      </w:pPr>
      <w:r>
        <w:rPr>
          <w:rFonts w:ascii="Liberation Sans" w:hAnsi="Liberation Sans"/>
        </w:rPr>
        <w:t xml:space="preserve">In der </w:t>
      </w:r>
      <w:r>
        <w:rPr>
          <w:rFonts w:ascii="Liberation Sans" w:hAnsi="Liberation Sans"/>
        </w:rPr>
        <w:t>v</w:t>
      </w:r>
      <w:r>
        <w:rPr>
          <w:rFonts w:ascii="Liberation Sans" w:hAnsi="Liberation Sans"/>
        </w:rPr>
        <w:t xml:space="preserve">ergangenen Saison starteten wir in der Liga zusammen mit sieben Mannschaften. In der Spielzeit bis zur Corona-bedingten Stilllegung des Spielbetriebs konnten wir aus sieben Spielen sieben Punkte erspielen. Im Bezirkspokal stießen wir erfolgreich bis ins Achtelfinale vor. Aufgrund des großen Kaders konnten wir bei unserem eigenen gut besetzten Hallenturnier im Februar mit zwei Mannschaften an den Start gehen und uns die beiden ersten Plätze sichern. Jedoch mussten auch die Senioren dem Virus Tribut zollen. </w:t>
      </w:r>
      <w:r>
        <w:rPr>
          <w:rFonts w:ascii="Liberation Sans" w:hAnsi="Liberation Sans"/>
        </w:rPr>
        <w:t>N</w:t>
      </w:r>
      <w:r>
        <w:rPr>
          <w:rFonts w:ascii="Liberation Sans" w:hAnsi="Liberation Sans"/>
        </w:rPr>
        <w:t>eben vielen Kleinfeldturnieren, fielen auch unsere regelmäßigen gemeinsamen Ausflüge, wie z.B. die Fahrt zur Bergkirchweih in Erlangen, zum Opfer.</w:t>
      </w:r>
    </w:p>
    <w:p>
      <w:pPr>
        <w:pStyle w:val="Normal"/>
        <w:rPr/>
      </w:pPr>
      <w:r>
        <w:rPr>
          <w:rFonts w:cs="Calibri" w:ascii="Liberation Sans" w:hAnsi="Liberation Sans" w:cstheme="minorHAnsi"/>
          <w:b w:val="false"/>
          <w:bCs w:val="false"/>
        </w:rPr>
        <w:t>Mit dem bis dahin erkämpften Ergebnis In Pokal und Liga wollen wir uns jedoch nicht zufriedengeben und starten 2020 mit einem durch Dalibor Kotur, Mussie Aron und Stefan Hauk verstärkte</w:t>
      </w:r>
      <w:r>
        <w:rPr>
          <w:rFonts w:cs="Calibri" w:ascii="Liberation Sans" w:hAnsi="Liberation Sans" w:cstheme="minorHAnsi"/>
          <w:b w:val="false"/>
          <w:bCs w:val="false"/>
        </w:rPr>
        <w:t>n</w:t>
      </w:r>
      <w:r>
        <w:rPr>
          <w:rFonts w:cs="Calibri" w:ascii="Liberation Sans" w:hAnsi="Liberation Sans" w:cstheme="minorHAnsi"/>
          <w:b w:val="false"/>
          <w:bCs w:val="false"/>
        </w:rPr>
        <w:t xml:space="preserve"> Kader in eine neue Ü32 Saison mit sechs Mannschaften. Natürlich sind wir auch beim Bezirkspokal wieder vertreten und starten hier mit einem Heimspiel am 26.09.2020 im Derby gegen den TSV Erlenbach.</w:t>
      </w:r>
    </w:p>
    <w:p>
      <w:pPr>
        <w:pStyle w:val="Normal"/>
        <w:rPr/>
      </w:pPr>
      <w:r>
        <w:rPr>
          <w:rFonts w:ascii="Liberation Sans" w:hAnsi="Liberation Sans"/>
        </w:rPr>
        <w:t xml:space="preserve">Auch bei den Senioren wird toller Fußball geboten. Wir freuen wir uns über jeden Zuschauer, der uns bei den Spielen unterstützt. </w:t>
      </w:r>
    </w:p>
    <w:p>
      <w:pPr>
        <w:pStyle w:val="Normal"/>
        <w:rPr/>
      </w:pPr>
      <w:r>
        <w:rPr>
          <w:rFonts w:cs="Calibri" w:ascii="Liberation Sans" w:hAnsi="Liberation Sans" w:cstheme="minorHAnsi"/>
          <w:b w:val="false"/>
          <w:bCs w:val="false"/>
        </w:rPr>
        <w:t>Da der demografische Wandel auch vor uns nicht Halt macht, planen wir zukünftig eine neue Trainingsgruppe, in der sich Fußballbegeisterte gehobenen Alters entfalten können. Hier freuen wir uns auf ehemalige und neue Mitglieder. Weitere Infos dazu gibt es demnächst au</w:t>
      </w:r>
      <w:r>
        <w:rPr>
          <w:rFonts w:cs="Calibri" w:ascii="Liberation Sans" w:hAnsi="Liberation Sans" w:cstheme="minorHAnsi"/>
          <w:b w:val="false"/>
          <w:bCs w:val="false"/>
        </w:rPr>
        <w:t>f der Internetseite.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spacing w:before="0" w:after="160"/>
        <w:rPr>
          <w:rFonts w:ascii="Liberation Sans" w:hAnsi="Liberation Sans"/>
        </w:rPr>
      </w:pPr>
      <w:r>
        <w:rPr>
          <w:rFonts w:ascii="Liberation Sans" w:hAnsi="Liberation Sans"/>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a363a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f7249f"/>
    <w:rPr>
      <w:color w:val="0563C1" w:themeColor="hyperlink"/>
      <w:u w:val="single"/>
    </w:rPr>
  </w:style>
  <w:style w:type="character" w:styleId="UnresolvedMention" w:customStyle="1">
    <w:name w:val="Unresolved Mention"/>
    <w:basedOn w:val="DefaultParagraphFont"/>
    <w:uiPriority w:val="99"/>
    <w:semiHidden/>
    <w:unhideWhenUsed/>
    <w:qFormat/>
    <w:rsid w:val="00f7249f"/>
    <w:rPr>
      <w:color w:val="605E5C"/>
      <w:shd w:fill="E1DFDD" w:val="clear"/>
    </w:rPr>
  </w:style>
  <w:style w:type="character" w:styleId="Berschrift1Zchn" w:customStyle="1">
    <w:name w:val="Überschrift 1 Zchn"/>
    <w:basedOn w:val="DefaultParagraphFont"/>
    <w:link w:val="berschrift1"/>
    <w:uiPriority w:val="9"/>
    <w:qFormat/>
    <w:rsid w:val="00a363ab"/>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cs="Calibri" w:cstheme="minorHAnsi"/>
      <w:b/>
      <w:bCs/>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Berschrift"/>
    <w:next w:val="Textkrper"/>
    <w:qFormat/>
    <w:pPr>
      <w:jc w:val="center"/>
    </w:pPr>
    <w:rPr>
      <w:b/>
      <w:bCs/>
      <w:sz w:val="56"/>
      <w:szCs w:val="5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1</Pages>
  <Words>296</Words>
  <Characters>1753</Characters>
  <CharactersWithSpaces>2044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2020-08-12T15:30:00Z</dcterms:created>
  <dc:creator>Klein Ingo (LOG LEIT, SCS)</dc:creator>
  <dc:description/>
  <dc:language>de-DE</dc:language>
  <cp:lastModifiedBy/>
  <dcterms:modified xsi:type="dcterms:W3CDTF">2020-08-14T12:45:22Z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e798273d-f5aa-46da-8e10-241f6dcd5f2d_ActionId">
    <vt:lpwstr>450227e5-f36b-4fc1-800a-e2360327ff72</vt:lpwstr>
  </property>
  <property fmtid="{D5CDD505-2E9C-101B-9397-08002B2CF9AE}" pid="7" name="MSIP_Label_e798273d-f5aa-46da-8e10-241f6dcd5f2d_Application">
    <vt:lpwstr>Microsoft Azure Information Protection</vt:lpwstr>
  </property>
  <property fmtid="{D5CDD505-2E9C-101B-9397-08002B2CF9AE}" pid="8" name="MSIP_Label_e798273d-f5aa-46da-8e10-241f6dcd5f2d_Enabled">
    <vt:lpwstr>True</vt:lpwstr>
  </property>
  <property fmtid="{D5CDD505-2E9C-101B-9397-08002B2CF9AE}" pid="9" name="MSIP_Label_e798273d-f5aa-46da-8e10-241f6dcd5f2d_Extended_MSFT_Method">
    <vt:lpwstr>Automatic</vt:lpwstr>
  </property>
  <property fmtid="{D5CDD505-2E9C-101B-9397-08002B2CF9AE}" pid="10" name="MSIP_Label_e798273d-f5aa-46da-8e10-241f6dcd5f2d_Name">
    <vt:lpwstr>Internal</vt:lpwstr>
  </property>
  <property fmtid="{D5CDD505-2E9C-101B-9397-08002B2CF9AE}" pid="11" name="MSIP_Label_e798273d-f5aa-46da-8e10-241f6dcd5f2d_Owner">
    <vt:lpwstr>ingo.klein@magna.com</vt:lpwstr>
  </property>
  <property fmtid="{D5CDD505-2E9C-101B-9397-08002B2CF9AE}" pid="12" name="MSIP_Label_e798273d-f5aa-46da-8e10-241f6dcd5f2d_SetDate">
    <vt:lpwstr>2020-08-09T18:40:42.5709905Z</vt:lpwstr>
  </property>
  <property fmtid="{D5CDD505-2E9C-101B-9397-08002B2CF9AE}" pid="13" name="MSIP_Label_e798273d-f5aa-46da-8e10-241f6dcd5f2d_SiteId">
    <vt:lpwstr>c760270c-f3da-4cfa-9737-03808ef5579f</vt:lpwstr>
  </property>
  <property fmtid="{D5CDD505-2E9C-101B-9397-08002B2CF9AE}" pid="14" name="ScaleCrop">
    <vt:bool>0</vt:bool>
  </property>
  <property fmtid="{D5CDD505-2E9C-101B-9397-08002B2CF9AE}" pid="15" name="Sensitivity">
    <vt:lpwstr>Internal</vt:lpwstr>
  </property>
  <property fmtid="{D5CDD505-2E9C-101B-9397-08002B2CF9AE}" pid="16" name="ShareDoc">
    <vt:bool>0</vt:bool>
  </property>
</Properties>
</file>