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506189" w:rsidP="00433E6E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color w:val="0000FF"/>
        </w:rPr>
      </w:pPr>
      <w:r w:rsidRPr="00AD3327">
        <w:rPr>
          <w:rFonts w:ascii="微軟正黑體" w:eastAsia="微軟正黑體" w:hAnsi="微軟正黑體" w:hint="eastAsia"/>
          <w:color w:val="0000FF"/>
        </w:rPr>
        <w:t>成本計算：( 實際寬cm * 實際長cm / 900 ) (無條件進位) * 每才售價</w:t>
      </w:r>
    </w:p>
    <w:p w:rsidR="0035538C" w:rsidRPr="00AD3327" w:rsidRDefault="0035538C" w:rsidP="0035538C">
      <w:pPr>
        <w:pStyle w:val="aa"/>
        <w:ind w:leftChars="0"/>
        <w:rPr>
          <w:rFonts w:ascii="微軟正黑體" w:eastAsia="微軟正黑體" w:hAnsi="微軟正黑體"/>
          <w:color w:val="0000FF"/>
        </w:rPr>
      </w:pPr>
      <w:r>
        <w:rPr>
          <w:rFonts w:ascii="微軟正黑體" w:eastAsia="微軟正黑體" w:hAnsi="微軟正黑體"/>
          <w:noProof/>
          <w:color w:val="0000FF"/>
        </w:rPr>
        <w:drawing>
          <wp:inline distT="0" distB="0" distL="0" distR="0">
            <wp:extent cx="5274310" cy="810260"/>
            <wp:effectExtent l="19050" t="0" r="2540" b="0"/>
            <wp:docPr id="10" name="圖片 9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49" w:rsidRDefault="00D42049" w:rsidP="0035538C">
      <w:pPr>
        <w:pStyle w:val="aa"/>
        <w:ind w:leftChars="0"/>
        <w:rPr>
          <w:rFonts w:ascii="微軟正黑體" w:eastAsia="微軟正黑體" w:hAnsi="微軟正黑體" w:hint="eastAsia"/>
          <w:color w:val="003300"/>
          <w:sz w:val="20"/>
          <w:szCs w:val="20"/>
        </w:rPr>
      </w:pPr>
    </w:p>
    <w:p w:rsidR="00D42049" w:rsidRPr="00D42049" w:rsidRDefault="00D42049" w:rsidP="0035538C">
      <w:pPr>
        <w:pStyle w:val="aa"/>
        <w:ind w:leftChars="0"/>
        <w:rPr>
          <w:rFonts w:ascii="微軟正黑體" w:eastAsia="微軟正黑體" w:hAnsi="微軟正黑體" w:hint="eastAsia"/>
          <w:color w:val="003300"/>
          <w:sz w:val="20"/>
          <w:szCs w:val="20"/>
        </w:rPr>
      </w:pP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單價計算： </w:t>
      </w:r>
      <w:r>
        <w:rPr>
          <w:rFonts w:ascii="微軟正黑體" w:eastAsia="微軟正黑體" w:hAnsi="微軟正黑體" w:hint="eastAsia"/>
          <w:color w:val="003300"/>
          <w:sz w:val="20"/>
          <w:szCs w:val="20"/>
        </w:rPr>
        <w:t>(</w:t>
      </w: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10(實際寬)  *  20(實際長)  /  900</w:t>
      </w:r>
      <w:r>
        <w:rPr>
          <w:rFonts w:ascii="微軟正黑體" w:eastAsia="微軟正黑體" w:hAnsi="微軟正黑體" w:hint="eastAsia"/>
          <w:color w:val="003300"/>
          <w:sz w:val="20"/>
          <w:szCs w:val="20"/>
        </w:rPr>
        <w:t>)(無條件進位)</w:t>
      </w: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  *  150(每才售價) =</w:t>
      </w:r>
      <w:r>
        <w:rPr>
          <w:rFonts w:ascii="微軟正黑體" w:eastAsia="微軟正黑體" w:hAnsi="微軟正黑體" w:hint="eastAsia"/>
          <w:color w:val="003300"/>
          <w:sz w:val="20"/>
          <w:szCs w:val="20"/>
        </w:rPr>
        <w:t>150</w:t>
      </w: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 </w:t>
      </w:r>
    </w:p>
    <w:p w:rsidR="0035538C" w:rsidRPr="002C1AE2" w:rsidRDefault="0035538C" w:rsidP="0035538C">
      <w:pPr>
        <w:pStyle w:val="aa"/>
        <w:ind w:leftChars="0"/>
        <w:rPr>
          <w:rFonts w:ascii="微軟正黑體" w:eastAsia="微軟正黑體" w:hAnsi="微軟正黑體" w:hint="eastAsia"/>
          <w:color w:val="003300"/>
          <w:sz w:val="20"/>
          <w:szCs w:val="20"/>
        </w:rPr>
      </w:pP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總價：</w:t>
      </w:r>
      <w:r w:rsidR="00D42049">
        <w:rPr>
          <w:rFonts w:ascii="微軟正黑體" w:eastAsia="微軟正黑體" w:hAnsi="微軟正黑體" w:hint="eastAsia"/>
          <w:color w:val="003300"/>
          <w:sz w:val="20"/>
          <w:szCs w:val="20"/>
        </w:rPr>
        <w:t>150</w:t>
      </w: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(單價) * 10(數量) =</w:t>
      </w:r>
      <w:r w:rsidR="00D42049">
        <w:rPr>
          <w:rFonts w:ascii="微軟正黑體" w:eastAsia="微軟正黑體" w:hAnsi="微軟正黑體" w:hint="eastAsia"/>
          <w:color w:val="003300"/>
          <w:sz w:val="20"/>
          <w:szCs w:val="20"/>
        </w:rPr>
        <w:t>150</w:t>
      </w: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0</w:t>
      </w:r>
    </w:p>
    <w:p w:rsidR="0035538C" w:rsidRDefault="0035538C" w:rsidP="0035538C">
      <w:pPr>
        <w:pStyle w:val="aa"/>
        <w:ind w:leftChars="0"/>
        <w:rPr>
          <w:rFonts w:ascii="微軟正黑體" w:eastAsia="微軟正黑體" w:hAnsi="微軟正黑體" w:hint="eastAsia"/>
          <w:color w:val="003300"/>
          <w:sz w:val="20"/>
          <w:szCs w:val="20"/>
        </w:rPr>
      </w:pP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利潤：</w:t>
      </w:r>
      <w:r w:rsidR="001F5219">
        <w:rPr>
          <w:rFonts w:ascii="微軟正黑體" w:eastAsia="微軟正黑體" w:hAnsi="微軟正黑體" w:hint="eastAsia"/>
          <w:color w:val="003300"/>
          <w:sz w:val="20"/>
          <w:szCs w:val="20"/>
        </w:rPr>
        <w:t>10(總才數) *</w:t>
      </w: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 </w:t>
      </w:r>
      <w:r w:rsidR="001F5219">
        <w:rPr>
          <w:rFonts w:ascii="微軟正黑體" w:eastAsia="微軟正黑體" w:hAnsi="微軟正黑體" w:hint="eastAsia"/>
          <w:color w:val="003300"/>
          <w:sz w:val="20"/>
          <w:szCs w:val="20"/>
        </w:rPr>
        <w:t>70 (</w:t>
      </w: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每才價差=150(每才價格)-</w:t>
      </w:r>
      <w:r w:rsidR="001F5219">
        <w:rPr>
          <w:rFonts w:ascii="微軟正黑體" w:eastAsia="微軟正黑體" w:hAnsi="微軟正黑體" w:hint="eastAsia"/>
          <w:color w:val="003300"/>
          <w:sz w:val="20"/>
          <w:szCs w:val="20"/>
        </w:rPr>
        <w:t>80</w:t>
      </w: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(標準成本)</w:t>
      </w:r>
      <w:r w:rsidR="001F5219">
        <w:rPr>
          <w:rFonts w:ascii="微軟正黑體" w:eastAsia="微軟正黑體" w:hAnsi="微軟正黑體" w:hint="eastAsia"/>
          <w:color w:val="003300"/>
          <w:sz w:val="20"/>
          <w:szCs w:val="20"/>
        </w:rPr>
        <w:t>) =700</w:t>
      </w:r>
    </w:p>
    <w:p w:rsidR="00AE3327" w:rsidRDefault="00AE3327" w:rsidP="0035538C">
      <w:pPr>
        <w:pStyle w:val="aa"/>
        <w:ind w:leftChars="0"/>
        <w:rPr>
          <w:rFonts w:ascii="微軟正黑體" w:eastAsia="微軟正黑體" w:hAnsi="微軟正黑體" w:hint="eastAsia"/>
          <w:color w:val="003300"/>
          <w:sz w:val="20"/>
          <w:szCs w:val="20"/>
        </w:rPr>
      </w:pPr>
    </w:p>
    <w:p w:rsidR="00AE3327" w:rsidRDefault="00AE3327" w:rsidP="0035538C">
      <w:pPr>
        <w:pStyle w:val="aa"/>
        <w:ind w:leftChars="0"/>
        <w:rPr>
          <w:rFonts w:ascii="微軟正黑體" w:eastAsia="微軟正黑體" w:hAnsi="微軟正黑體" w:hint="eastAsia"/>
          <w:color w:val="003300"/>
          <w:sz w:val="20"/>
          <w:szCs w:val="20"/>
        </w:rPr>
      </w:pPr>
    </w:p>
    <w:p w:rsidR="00E85B08" w:rsidRPr="002C1AE2" w:rsidRDefault="00E85B08" w:rsidP="0035538C">
      <w:pPr>
        <w:pStyle w:val="aa"/>
        <w:ind w:leftChars="0"/>
        <w:rPr>
          <w:rFonts w:ascii="微軟正黑體" w:eastAsia="微軟正黑體" w:hAnsi="微軟正黑體"/>
          <w:color w:val="003300"/>
          <w:sz w:val="20"/>
          <w:szCs w:val="20"/>
        </w:rPr>
      </w:pPr>
    </w:p>
    <w:p w:rsidR="00CF5AB4" w:rsidRDefault="007D3A7E" w:rsidP="00433E6E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color w:val="0000FF"/>
        </w:rPr>
      </w:pPr>
      <w:r w:rsidRPr="00AD3327">
        <w:rPr>
          <w:rFonts w:ascii="微軟正黑體" w:eastAsia="微軟正黑體" w:hAnsi="微軟正黑體" w:hint="eastAsia"/>
          <w:color w:val="0000FF"/>
        </w:rPr>
        <w:t>併版裁切：( 實際寬cm * 實際長cm / 900 )  * 每才售價 + 每張裁切費</w:t>
      </w:r>
    </w:p>
    <w:p w:rsidR="002C1AE2" w:rsidRDefault="00903910" w:rsidP="00017B59">
      <w:pPr>
        <w:pStyle w:val="aa"/>
        <w:ind w:leftChars="0"/>
        <w:rPr>
          <w:rFonts w:ascii="微軟正黑體" w:eastAsia="微軟正黑體" w:hAnsi="微軟正黑體" w:hint="eastAsia"/>
          <w:color w:val="003300"/>
          <w:sz w:val="20"/>
          <w:szCs w:val="20"/>
        </w:rPr>
      </w:pP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單價計算</w:t>
      </w:r>
      <w:r w:rsidR="00A86E3F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：</w:t>
      </w:r>
      <w:r w:rsidR="00AA6960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 </w:t>
      </w:r>
      <w:r w:rsidR="00A86E3F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10</w:t>
      </w:r>
      <w:r w:rsidR="00AA6960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(實際寬)</w:t>
      </w:r>
      <w:r w:rsidR="00A86E3F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 </w:t>
      </w:r>
      <w:r w:rsidR="00AA6960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 *  20(實際長)  /  900 </w:t>
      </w:r>
      <w:r w:rsidR="009D0176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 </w:t>
      </w:r>
      <w:r w:rsidR="00AA6960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* </w:t>
      </w:r>
      <w:r w:rsidR="009D0176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 </w:t>
      </w:r>
      <w:r w:rsidR="00AA6960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1</w:t>
      </w:r>
      <w:r w:rsidR="00EF6448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50</w:t>
      </w:r>
      <w:r w:rsidR="00AA6960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(</w:t>
      </w:r>
      <w:r w:rsidR="00EF6448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每才售價</w:t>
      </w:r>
      <w:r w:rsidR="00AA6960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) =</w:t>
      </w:r>
      <w:r w:rsidR="00EF6448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 33.33 </w:t>
      </w:r>
    </w:p>
    <w:p w:rsidR="00017B59" w:rsidRPr="002C1AE2" w:rsidRDefault="00EF6448" w:rsidP="00017B59">
      <w:pPr>
        <w:pStyle w:val="aa"/>
        <w:ind w:leftChars="0"/>
        <w:rPr>
          <w:rFonts w:ascii="微軟正黑體" w:eastAsia="微軟正黑體" w:hAnsi="微軟正黑體" w:hint="eastAsia"/>
          <w:color w:val="003300"/>
          <w:sz w:val="20"/>
          <w:szCs w:val="20"/>
        </w:rPr>
      </w:pP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(無條件進位)</w:t>
      </w:r>
      <w:r w:rsidR="008E69BE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 = 34</w:t>
      </w:r>
    </w:p>
    <w:p w:rsidR="006674EF" w:rsidRPr="002C1AE2" w:rsidRDefault="006674EF" w:rsidP="00017B59">
      <w:pPr>
        <w:pStyle w:val="aa"/>
        <w:ind w:leftChars="0"/>
        <w:rPr>
          <w:rFonts w:ascii="微軟正黑體" w:eastAsia="微軟正黑體" w:hAnsi="微軟正黑體" w:hint="eastAsia"/>
          <w:color w:val="003300"/>
          <w:sz w:val="20"/>
          <w:szCs w:val="20"/>
        </w:rPr>
      </w:pP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總價：</w:t>
      </w:r>
      <w:r w:rsidR="002B235D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34(單價) * </w:t>
      </w:r>
      <w:r w:rsidR="0038292D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10(</w:t>
      </w:r>
      <w:r w:rsidR="002B235D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數量</w:t>
      </w:r>
      <w:r w:rsidR="0038292D"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) + 5(每張裁切費) * 10(數量)=340</w:t>
      </w:r>
    </w:p>
    <w:p w:rsidR="002C1AE2" w:rsidRPr="002C1AE2" w:rsidRDefault="002C1AE2" w:rsidP="00017B59">
      <w:pPr>
        <w:pStyle w:val="aa"/>
        <w:ind w:leftChars="0"/>
        <w:rPr>
          <w:rFonts w:ascii="微軟正黑體" w:eastAsia="微軟正黑體" w:hAnsi="微軟正黑體" w:hint="eastAsia"/>
          <w:color w:val="003300"/>
          <w:sz w:val="20"/>
          <w:szCs w:val="20"/>
        </w:rPr>
      </w:pP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利潤： 才數=10(實際寬)  *  20(實際長)  /  900  *  10(數量)=2.222</w:t>
      </w:r>
    </w:p>
    <w:p w:rsidR="002C1AE2" w:rsidRDefault="002C1AE2" w:rsidP="00017B59">
      <w:pPr>
        <w:pStyle w:val="aa"/>
        <w:ind w:leftChars="0"/>
        <w:rPr>
          <w:rFonts w:ascii="微軟正黑體" w:eastAsia="微軟正黑體" w:hAnsi="微軟正黑體" w:hint="eastAsia"/>
          <w:color w:val="003300"/>
          <w:sz w:val="20"/>
          <w:szCs w:val="20"/>
        </w:rPr>
      </w:pP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 xml:space="preserve">       每才價差=150(每才價格)-70(標準成本)=</w:t>
      </w:r>
      <w:r>
        <w:rPr>
          <w:rFonts w:ascii="微軟正黑體" w:eastAsia="微軟正黑體" w:hAnsi="微軟正黑體" w:hint="eastAsia"/>
          <w:color w:val="003300"/>
          <w:sz w:val="20"/>
          <w:szCs w:val="20"/>
        </w:rPr>
        <w:t>80</w:t>
      </w:r>
    </w:p>
    <w:p w:rsidR="002C1AE2" w:rsidRPr="002C1AE2" w:rsidRDefault="002C1AE2" w:rsidP="00017B59">
      <w:pPr>
        <w:pStyle w:val="aa"/>
        <w:ind w:leftChars="0"/>
        <w:rPr>
          <w:rFonts w:ascii="微軟正黑體" w:eastAsia="微軟正黑體" w:hAnsi="微軟正黑體"/>
          <w:color w:val="003300"/>
          <w:sz w:val="20"/>
          <w:szCs w:val="20"/>
        </w:rPr>
      </w:pPr>
      <w:r w:rsidRPr="002C1AE2">
        <w:rPr>
          <w:rFonts w:ascii="微軟正黑體" w:eastAsia="微軟正黑體" w:hAnsi="微軟正黑體" w:hint="eastAsia"/>
          <w:color w:val="003300"/>
          <w:sz w:val="20"/>
          <w:szCs w:val="20"/>
        </w:rPr>
        <w:t>利潤</w:t>
      </w:r>
      <w:r>
        <w:rPr>
          <w:rFonts w:ascii="微軟正黑體" w:eastAsia="微軟正黑體" w:hAnsi="微軟正黑體" w:hint="eastAsia"/>
          <w:color w:val="003300"/>
          <w:sz w:val="20"/>
          <w:szCs w:val="20"/>
        </w:rPr>
        <w:t>=2.2222*80=177.77777(四捨五入)=178</w:t>
      </w:r>
    </w:p>
    <w:p w:rsidR="00E85B08" w:rsidRDefault="00017B59" w:rsidP="005472E9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065530"/>
            <wp:effectExtent l="19050" t="0" r="2540" b="0"/>
            <wp:docPr id="7" name="圖片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17" w:rsidRDefault="00E85B08" w:rsidP="005472E9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集合類別利潤討論??</w:t>
      </w:r>
      <w:r w:rsidR="00215317">
        <w:rPr>
          <w:rFonts w:ascii="微軟正黑體" w:eastAsia="微軟正黑體" w:hAnsi="微軟正黑體" w:hint="eastAsia"/>
        </w:rPr>
        <w:t xml:space="preserve"> 獲利1400?</w:t>
      </w:r>
    </w:p>
    <w:p w:rsidR="00E85B08" w:rsidRDefault="00E85B08" w:rsidP="005472E9">
      <w:pPr>
        <w:pStyle w:val="aa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173605"/>
            <wp:effectExtent l="19050" t="0" r="2540" b="0"/>
            <wp:docPr id="11" name="圖片 10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7E" w:rsidRPr="003923B5" w:rsidRDefault="005472E9" w:rsidP="007D3A7E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FF"/>
        </w:rPr>
      </w:pPr>
      <w:r w:rsidRPr="003923B5">
        <w:rPr>
          <w:rFonts w:ascii="微軟正黑體" w:eastAsia="微軟正黑體" w:hAnsi="微軟正黑體" w:hint="eastAsia"/>
          <w:color w:val="0000FF"/>
        </w:rPr>
        <w:lastRenderedPageBreak/>
        <w:t>類別三有預設標準成本，但可設定每個客戶的標準成本</w:t>
      </w:r>
      <w:r w:rsidR="0096603A" w:rsidRPr="003923B5">
        <w:rPr>
          <w:rFonts w:ascii="微軟正黑體" w:eastAsia="微軟正黑體" w:hAnsi="微軟正黑體" w:hint="eastAsia"/>
          <w:color w:val="0000FF"/>
        </w:rPr>
        <w:t>，並列印客戶標準成本清單</w:t>
      </w:r>
    </w:p>
    <w:p w:rsidR="00F0787E" w:rsidRDefault="00520064" w:rsidP="00F0787E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710940"/>
            <wp:effectExtent l="19050" t="0" r="254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64" w:rsidRDefault="00520064" w:rsidP="00F0787E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AE3327" w:rsidRDefault="00AE3327" w:rsidP="00F0787E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520064" w:rsidRDefault="00520064" w:rsidP="00F0787E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803400"/>
            <wp:effectExtent l="19050" t="0" r="2540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27" w:rsidRDefault="00AE3327" w:rsidP="00F0787E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AE3327" w:rsidRDefault="00AE3327" w:rsidP="00F0787E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AE3327" w:rsidRPr="00F0787E" w:rsidRDefault="00AE3327" w:rsidP="00F0787E">
      <w:pPr>
        <w:pStyle w:val="aa"/>
        <w:ind w:leftChars="0"/>
        <w:rPr>
          <w:rFonts w:ascii="微軟正黑體" w:eastAsia="微軟正黑體" w:hAnsi="微軟正黑體"/>
        </w:rPr>
      </w:pPr>
    </w:p>
    <w:p w:rsidR="007D3A7E" w:rsidRPr="000E21E9" w:rsidRDefault="008A61CD" w:rsidP="00433E6E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FF"/>
        </w:rPr>
      </w:pPr>
      <w:r w:rsidRPr="000E21E9">
        <w:rPr>
          <w:rFonts w:ascii="微軟正黑體" w:eastAsia="微軟正黑體" w:hAnsi="微軟正黑體" w:hint="eastAsia"/>
          <w:color w:val="0000FF"/>
        </w:rPr>
        <w:lastRenderedPageBreak/>
        <w:t>報價單：顯示標準成本</w:t>
      </w:r>
      <w:r w:rsidR="004C3B77" w:rsidRPr="000E21E9">
        <w:rPr>
          <w:rFonts w:ascii="微軟正黑體" w:eastAsia="微軟正黑體" w:hAnsi="微軟正黑體" w:hint="eastAsia"/>
          <w:color w:val="0000FF"/>
        </w:rPr>
        <w:t>、利潤</w:t>
      </w:r>
    </w:p>
    <w:p w:rsidR="004C3B77" w:rsidRDefault="00093C46" w:rsidP="004C3B77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367155"/>
            <wp:effectExtent l="19050" t="0" r="2540" b="0"/>
            <wp:docPr id="6" name="圖片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19" w:rsidRPr="009B0EA0" w:rsidRDefault="00615419" w:rsidP="00615419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FF"/>
        </w:rPr>
      </w:pPr>
      <w:r w:rsidRPr="009B0EA0">
        <w:rPr>
          <w:rFonts w:ascii="微軟正黑體" w:eastAsia="微軟正黑體" w:hAnsi="微軟正黑體" w:hint="eastAsia"/>
          <w:color w:val="0000FF"/>
        </w:rPr>
        <w:t>客戶報價：可快速建立類別三、標準成本、每才售價</w:t>
      </w:r>
    </w:p>
    <w:p w:rsidR="00615419" w:rsidRDefault="00093C46" w:rsidP="004C3B77">
      <w:pPr>
        <w:rPr>
          <w:rFonts w:ascii="微軟正黑體" w:eastAsia="微軟正黑體" w:hAnsi="微軟正黑體" w:hint="eastAsia"/>
        </w:rPr>
      </w:pPr>
      <w:r w:rsidRPr="00093C46">
        <w:rPr>
          <w:rFonts w:ascii="微軟正黑體" w:eastAsia="微軟正黑體" w:hAnsi="微軟正黑體" w:hint="eastAsia"/>
        </w:rPr>
        <w:drawing>
          <wp:inline distT="0" distB="0" distL="0" distR="0">
            <wp:extent cx="4248150" cy="1428750"/>
            <wp:effectExtent l="19050" t="0" r="0" b="0"/>
            <wp:docPr id="4" name="圖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8E" w:rsidRDefault="00621A8E" w:rsidP="004C3B77">
      <w:pPr>
        <w:rPr>
          <w:rFonts w:ascii="微軟正黑體" w:eastAsia="微軟正黑體" w:hAnsi="微軟正黑體" w:hint="eastAsia"/>
        </w:rPr>
      </w:pPr>
    </w:p>
    <w:p w:rsidR="00621A8E" w:rsidRDefault="00621A8E" w:rsidP="00621A8E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報價單</w:t>
      </w:r>
      <w:r w:rsidRPr="00506189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 xml:space="preserve">新增外轉單需設定廠商、單價 </w:t>
      </w:r>
      <w:r w:rsidRPr="00621A8E">
        <w:rPr>
          <w:rFonts w:ascii="微軟正黑體" w:eastAsia="微軟正黑體" w:hAnsi="微軟正黑體" w:hint="eastAsia"/>
          <w:color w:val="FF0000"/>
        </w:rPr>
        <w:t>【尚未完成】</w:t>
      </w:r>
    </w:p>
    <w:p w:rsidR="00621A8E" w:rsidRDefault="00621A8E" w:rsidP="004C3B77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177925"/>
            <wp:effectExtent l="19050" t="0" r="2540" b="0"/>
            <wp:docPr id="8" name="圖片 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27" w:rsidRDefault="00AE3327" w:rsidP="004C3B77">
      <w:pPr>
        <w:rPr>
          <w:rFonts w:ascii="微軟正黑體" w:eastAsia="微軟正黑體" w:hAnsi="微軟正黑體" w:hint="eastAsia"/>
        </w:rPr>
      </w:pPr>
    </w:p>
    <w:p w:rsidR="00AE3327" w:rsidRPr="00621A8E" w:rsidRDefault="00AE3327" w:rsidP="004C3B77">
      <w:pPr>
        <w:rPr>
          <w:rFonts w:ascii="微軟正黑體" w:eastAsia="微軟正黑體" w:hAnsi="微軟正黑體"/>
        </w:rPr>
      </w:pPr>
    </w:p>
    <w:p w:rsidR="00D21B2D" w:rsidRDefault="005472E9" w:rsidP="00524198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D21B2D">
        <w:rPr>
          <w:rFonts w:ascii="微軟正黑體" w:eastAsia="微軟正黑體" w:hAnsi="微軟正黑體" w:hint="eastAsia"/>
        </w:rPr>
        <w:t>主管可修改報價金額、標準成本，利潤會跟著異動，且有LOG記錄</w:t>
      </w:r>
    </w:p>
    <w:p w:rsidR="004B1A0F" w:rsidRPr="00506189" w:rsidRDefault="00D21B2D" w:rsidP="00524198">
      <w:pPr>
        <w:pStyle w:val="aa"/>
        <w:ind w:leftChars="0"/>
        <w:rPr>
          <w:rFonts w:ascii="微軟正黑體" w:eastAsia="微軟正黑體" w:hAnsi="微軟正黑體"/>
        </w:rPr>
      </w:pPr>
      <w:r w:rsidRPr="00524198">
        <w:rPr>
          <w:rFonts w:ascii="微軟正黑體" w:eastAsia="微軟正黑體" w:hAnsi="微軟正黑體" w:hint="eastAsia"/>
        </w:rPr>
        <w:t>【尚未完成】</w:t>
      </w:r>
    </w:p>
    <w:sectPr w:rsidR="004B1A0F" w:rsidRPr="00506189" w:rsidSect="00D21B2D">
      <w:headerReference w:type="default" r:id="rId16"/>
      <w:footerReference w:type="default" r:id="rId17"/>
      <w:pgSz w:w="11906" w:h="16838"/>
      <w:pgMar w:top="1440" w:right="1800" w:bottom="70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D8E" w:rsidRDefault="00756D8E" w:rsidP="00C012EE">
      <w:r>
        <w:separator/>
      </w:r>
    </w:p>
  </w:endnote>
  <w:endnote w:type="continuationSeparator" w:id="1">
    <w:p w:rsidR="00756D8E" w:rsidRDefault="00756D8E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40097"/>
      <w:docPartObj>
        <w:docPartGallery w:val="Page Numbers (Bottom of Page)"/>
        <w:docPartUnique/>
      </w:docPartObj>
    </w:sdtPr>
    <w:sdtContent>
      <w:p w:rsidR="00AF7049" w:rsidRDefault="00A26E94">
        <w:pPr>
          <w:pStyle w:val="a5"/>
          <w:jc w:val="center"/>
        </w:pPr>
        <w:fldSimple w:instr=" PAGE   \* MERGEFORMAT ">
          <w:r w:rsidR="004E565A" w:rsidRPr="004E565A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D8E" w:rsidRDefault="00756D8E" w:rsidP="00C012EE">
      <w:r>
        <w:separator/>
      </w:r>
    </w:p>
  </w:footnote>
  <w:footnote w:type="continuationSeparator" w:id="1">
    <w:p w:rsidR="00756D8E" w:rsidRDefault="00756D8E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2015-0</w:t>
    </w:r>
    <w:r w:rsidR="00AF7049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AF7049">
      <w:rPr>
        <w:rFonts w:ascii="微軟正黑體" w:eastAsia="微軟正黑體" w:hAnsi="微軟正黑體" w:hint="eastAsia"/>
        <w:sz w:val="24"/>
        <w:szCs w:val="24"/>
        <w:u w:val="single"/>
      </w:rPr>
      <w:t>08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96"/>
    <w:multiLevelType w:val="hybridMultilevel"/>
    <w:tmpl w:val="AA5281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17B59"/>
    <w:rsid w:val="00093C46"/>
    <w:rsid w:val="000E21E9"/>
    <w:rsid w:val="000F3C62"/>
    <w:rsid w:val="00125FA1"/>
    <w:rsid w:val="001401FD"/>
    <w:rsid w:val="00143D63"/>
    <w:rsid w:val="00154A11"/>
    <w:rsid w:val="00156EAC"/>
    <w:rsid w:val="001F5219"/>
    <w:rsid w:val="00215317"/>
    <w:rsid w:val="00224C94"/>
    <w:rsid w:val="002610B0"/>
    <w:rsid w:val="002B235D"/>
    <w:rsid w:val="002C1AE2"/>
    <w:rsid w:val="002E0231"/>
    <w:rsid w:val="002E0254"/>
    <w:rsid w:val="0031576C"/>
    <w:rsid w:val="00315A43"/>
    <w:rsid w:val="00333789"/>
    <w:rsid w:val="0035538C"/>
    <w:rsid w:val="0038292D"/>
    <w:rsid w:val="00386978"/>
    <w:rsid w:val="00391E6C"/>
    <w:rsid w:val="003923B5"/>
    <w:rsid w:val="00433E6E"/>
    <w:rsid w:val="004B1A0F"/>
    <w:rsid w:val="004C3B77"/>
    <w:rsid w:val="004E565A"/>
    <w:rsid w:val="004F5C15"/>
    <w:rsid w:val="00506189"/>
    <w:rsid w:val="00520064"/>
    <w:rsid w:val="005208EA"/>
    <w:rsid w:val="00521D6E"/>
    <w:rsid w:val="00524198"/>
    <w:rsid w:val="00531935"/>
    <w:rsid w:val="00544BB1"/>
    <w:rsid w:val="005472E9"/>
    <w:rsid w:val="00574FAA"/>
    <w:rsid w:val="005930A9"/>
    <w:rsid w:val="0061455F"/>
    <w:rsid w:val="00615419"/>
    <w:rsid w:val="00621A8E"/>
    <w:rsid w:val="00632641"/>
    <w:rsid w:val="0065139F"/>
    <w:rsid w:val="006674EF"/>
    <w:rsid w:val="006F47D7"/>
    <w:rsid w:val="00753589"/>
    <w:rsid w:val="00756D8E"/>
    <w:rsid w:val="0076360B"/>
    <w:rsid w:val="00775B95"/>
    <w:rsid w:val="00781624"/>
    <w:rsid w:val="007D3A7E"/>
    <w:rsid w:val="007D4A11"/>
    <w:rsid w:val="008A61CD"/>
    <w:rsid w:val="008E69BE"/>
    <w:rsid w:val="008F000C"/>
    <w:rsid w:val="00903910"/>
    <w:rsid w:val="00944DA3"/>
    <w:rsid w:val="0096603A"/>
    <w:rsid w:val="009B0EA0"/>
    <w:rsid w:val="009C7311"/>
    <w:rsid w:val="009D0176"/>
    <w:rsid w:val="00A26E94"/>
    <w:rsid w:val="00A77D9E"/>
    <w:rsid w:val="00A86E3F"/>
    <w:rsid w:val="00AA6960"/>
    <w:rsid w:val="00AD3327"/>
    <w:rsid w:val="00AE3327"/>
    <w:rsid w:val="00AE607C"/>
    <w:rsid w:val="00AF7049"/>
    <w:rsid w:val="00B67DF8"/>
    <w:rsid w:val="00BC0EBF"/>
    <w:rsid w:val="00BE45AA"/>
    <w:rsid w:val="00BF19DB"/>
    <w:rsid w:val="00C012EE"/>
    <w:rsid w:val="00C32BB6"/>
    <w:rsid w:val="00C478C6"/>
    <w:rsid w:val="00CA1820"/>
    <w:rsid w:val="00CF5AB4"/>
    <w:rsid w:val="00D21B2D"/>
    <w:rsid w:val="00D42049"/>
    <w:rsid w:val="00D61691"/>
    <w:rsid w:val="00DD3D8C"/>
    <w:rsid w:val="00E4205E"/>
    <w:rsid w:val="00E85B08"/>
    <w:rsid w:val="00EC0483"/>
    <w:rsid w:val="00EF6448"/>
    <w:rsid w:val="00F0787E"/>
    <w:rsid w:val="00F16423"/>
    <w:rsid w:val="00F45D75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50618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F57A7-4FC1-4296-AE67-5B631BC6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76</cp:revision>
  <cp:lastPrinted>2015-06-12T01:36:00Z</cp:lastPrinted>
  <dcterms:created xsi:type="dcterms:W3CDTF">2015-06-11T01:18:00Z</dcterms:created>
  <dcterms:modified xsi:type="dcterms:W3CDTF">2015-07-08T09:01:00Z</dcterms:modified>
</cp:coreProperties>
</file>