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DA" w:rsidRDefault="004B55DA" w:rsidP="00C9372B">
      <w:pPr>
        <w:spacing w:line="0" w:lineRule="atLeast"/>
        <w:rPr>
          <w:rFonts w:ascii="微軟正黑體" w:eastAsia="微軟正黑體" w:hAnsi="微軟正黑體" w:hint="eastAsia"/>
          <w:b/>
          <w:szCs w:val="24"/>
        </w:rPr>
      </w:pPr>
      <w:bookmarkStart w:id="0" w:name="OLE_LINK63"/>
      <w:bookmarkStart w:id="1" w:name="OLE_LINK64"/>
      <w:bookmarkStart w:id="2" w:name="OLE_LINK48"/>
      <w:bookmarkStart w:id="3" w:name="OLE_LINK49"/>
      <w:r>
        <w:rPr>
          <w:rFonts w:ascii="微軟正黑體" w:eastAsia="微軟正黑體" w:hAnsi="微軟正黑體" w:hint="eastAsia"/>
          <w:szCs w:val="24"/>
        </w:rPr>
        <w:t>測試網址：</w:t>
      </w:r>
      <w:r w:rsidR="00851317" w:rsidRPr="00851317">
        <w:rPr>
          <w:rFonts w:ascii="微軟正黑體" w:eastAsia="微軟正黑體" w:hAnsi="微軟正黑體"/>
          <w:szCs w:val="24"/>
        </w:rPr>
        <w:t>http://192.168.1.222:9080/imageDB/</w:t>
      </w:r>
    </w:p>
    <w:p w:rsidR="004B55DA" w:rsidRPr="004B55DA" w:rsidRDefault="004B55DA" w:rsidP="00C9372B">
      <w:pPr>
        <w:spacing w:line="0" w:lineRule="atLeast"/>
        <w:rPr>
          <w:rFonts w:ascii="微軟正黑體" w:eastAsia="微軟正黑體" w:hAnsi="微軟正黑體" w:hint="eastAsia"/>
          <w:b/>
          <w:szCs w:val="24"/>
        </w:rPr>
      </w:pPr>
    </w:p>
    <w:p w:rsidR="00FE57AB" w:rsidRDefault="00FE57AB" w:rsidP="00C9372B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9C6DA4">
        <w:rPr>
          <w:rFonts w:ascii="微軟正黑體" w:eastAsia="微軟正黑體" w:hAnsi="微軟正黑體" w:hint="eastAsia"/>
          <w:szCs w:val="24"/>
        </w:rPr>
        <w:t>匯入類別三</w:t>
      </w:r>
      <w:r w:rsidR="008126AF">
        <w:rPr>
          <w:rFonts w:ascii="微軟正黑體" w:eastAsia="微軟正黑體" w:hAnsi="微軟正黑體" w:hint="eastAsia"/>
          <w:szCs w:val="24"/>
        </w:rPr>
        <w:t>(表1)</w:t>
      </w:r>
      <w:r w:rsidRPr="009C6DA4">
        <w:rPr>
          <w:rFonts w:ascii="微軟正黑體" w:eastAsia="微軟正黑體" w:hAnsi="微軟正黑體" w:hint="eastAsia"/>
          <w:szCs w:val="24"/>
        </w:rPr>
        <w:t>、組合類別</w:t>
      </w:r>
      <w:r w:rsidR="008126AF">
        <w:rPr>
          <w:rFonts w:ascii="微軟正黑體" w:eastAsia="微軟正黑體" w:hAnsi="微軟正黑體" w:hint="eastAsia"/>
          <w:szCs w:val="24"/>
        </w:rPr>
        <w:t>(表2)</w:t>
      </w:r>
      <w:r w:rsidR="00FE2B7E" w:rsidRPr="00FE2B7E">
        <w:rPr>
          <w:rFonts w:ascii="微軟正黑體" w:eastAsia="微軟正黑體" w:hAnsi="微軟正黑體" w:hint="eastAsia"/>
          <w:szCs w:val="24"/>
        </w:rPr>
        <w:t xml:space="preserve"> </w:t>
      </w:r>
      <w:r w:rsidR="00FE2B7E">
        <w:rPr>
          <w:rFonts w:ascii="微軟正黑體" w:eastAsia="微軟正黑體" w:hAnsi="微軟正黑體" w:hint="eastAsia"/>
          <w:szCs w:val="24"/>
        </w:rPr>
        <w:t>。</w:t>
      </w:r>
    </w:p>
    <w:p w:rsidR="005D5C7E" w:rsidRPr="009C6DA4" w:rsidRDefault="005D5C7E" w:rsidP="005D5C7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E57AB" w:rsidRDefault="00387062" w:rsidP="0046186E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業務</w:t>
      </w:r>
      <w:r w:rsidR="009C6DA4" w:rsidRPr="009C6DA4">
        <w:rPr>
          <w:rFonts w:ascii="微軟正黑體" w:eastAsia="微軟正黑體" w:hAnsi="微軟正黑體" w:hint="eastAsia"/>
          <w:szCs w:val="24"/>
        </w:rPr>
        <w:t>報價</w:t>
      </w:r>
      <w:r w:rsidR="005B4651">
        <w:rPr>
          <w:rFonts w:ascii="微軟正黑體" w:eastAsia="微軟正黑體" w:hAnsi="微軟正黑體" w:hint="eastAsia"/>
          <w:szCs w:val="24"/>
        </w:rPr>
        <w:t>分為</w:t>
      </w:r>
      <w:r w:rsidRPr="005B4651">
        <w:rPr>
          <w:rFonts w:ascii="微軟正黑體" w:eastAsia="微軟正黑體" w:hAnsi="微軟正黑體" w:hint="eastAsia"/>
          <w:color w:val="0000FF"/>
          <w:szCs w:val="24"/>
          <w:u w:val="single"/>
        </w:rPr>
        <w:t>集合、單一、組合類別</w:t>
      </w:r>
      <w:r w:rsidR="0061500D">
        <w:rPr>
          <w:rFonts w:ascii="微軟正黑體" w:eastAsia="微軟正黑體" w:hAnsi="微軟正黑體" w:hint="eastAsia"/>
          <w:szCs w:val="24"/>
        </w:rPr>
        <w:t>、</w:t>
      </w:r>
      <w:r w:rsidR="0061500D" w:rsidRPr="005B4651">
        <w:rPr>
          <w:rFonts w:ascii="微軟正黑體" w:eastAsia="微軟正黑體" w:hAnsi="微軟正黑體" w:hint="eastAsia"/>
          <w:color w:val="984806" w:themeColor="accent6" w:themeShade="80"/>
          <w:szCs w:val="24"/>
          <w:u w:val="single"/>
        </w:rPr>
        <w:t>施作物</w:t>
      </w:r>
      <w:r w:rsidR="0061500D">
        <w:rPr>
          <w:rFonts w:ascii="微軟正黑體" w:eastAsia="微軟正黑體" w:hAnsi="微軟正黑體" w:hint="eastAsia"/>
          <w:szCs w:val="24"/>
        </w:rPr>
        <w:t>、</w:t>
      </w:r>
      <w:r w:rsidR="0061500D" w:rsidRPr="005B4651">
        <w:rPr>
          <w:rFonts w:ascii="微軟正黑體" w:eastAsia="微軟正黑體" w:hAnsi="微軟正黑體" w:hint="eastAsia"/>
          <w:color w:val="7030A0"/>
          <w:szCs w:val="24"/>
          <w:u w:val="single"/>
        </w:rPr>
        <w:t>公共區域</w:t>
      </w:r>
      <w:r w:rsidR="0061500D">
        <w:rPr>
          <w:rFonts w:ascii="微軟正黑體" w:eastAsia="微軟正黑體" w:hAnsi="微軟正黑體" w:hint="eastAsia"/>
          <w:szCs w:val="24"/>
        </w:rPr>
        <w:t>報價</w:t>
      </w:r>
      <w:r w:rsidR="00FE2B7E">
        <w:rPr>
          <w:rFonts w:ascii="微軟正黑體" w:eastAsia="微軟正黑體" w:hAnsi="微軟正黑體" w:hint="eastAsia"/>
          <w:szCs w:val="24"/>
        </w:rPr>
        <w:t>。</w:t>
      </w:r>
    </w:p>
    <w:p w:rsidR="001D185B" w:rsidRPr="003300DB" w:rsidRDefault="007564C7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300DB">
        <w:rPr>
          <w:rFonts w:ascii="微軟正黑體" w:eastAsia="微軟正黑體" w:hAnsi="微軟正黑體" w:hint="eastAsia"/>
          <w:sz w:val="20"/>
          <w:szCs w:val="20"/>
        </w:rPr>
        <w:t>（報價金額順序：1.客戶報價、2. 類別三基本資料）</w:t>
      </w:r>
    </w:p>
    <w:p w:rsidR="00FE2B7E" w:rsidRDefault="00FE2B7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8126AF" w:rsidRDefault="00B11107" w:rsidP="003300D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【</w:t>
      </w:r>
      <w:r w:rsidRPr="00B11107">
        <w:rPr>
          <w:rFonts w:ascii="微軟正黑體" w:eastAsia="微軟正黑體" w:hAnsi="微軟正黑體" w:hint="eastAsia"/>
          <w:szCs w:val="24"/>
        </w:rPr>
        <w:t>集合類別範例</w:t>
      </w:r>
      <w:r w:rsidR="00577D3F">
        <w:rPr>
          <w:rFonts w:ascii="微軟正黑體" w:eastAsia="微軟正黑體" w:hAnsi="微軟正黑體" w:hint="eastAsia"/>
          <w:szCs w:val="24"/>
        </w:rPr>
        <w:t>以</w:t>
      </w:r>
      <w:r w:rsidR="00577D3F" w:rsidRPr="00577D3F">
        <w:rPr>
          <w:rFonts w:ascii="微軟正黑體" w:eastAsia="微軟正黑體" w:hAnsi="微軟正黑體" w:hint="eastAsia"/>
          <w:szCs w:val="24"/>
        </w:rPr>
        <w:t>雷射全透</w:t>
      </w:r>
      <w:r w:rsidR="00577D3F">
        <w:rPr>
          <w:rFonts w:ascii="微軟正黑體" w:eastAsia="微軟正黑體" w:hAnsi="微軟正黑體" w:hint="eastAsia"/>
          <w:szCs w:val="24"/>
        </w:rPr>
        <w:t>LC</w:t>
      </w:r>
      <w:r w:rsidR="0072304A">
        <w:rPr>
          <w:rFonts w:ascii="微軟正黑體" w:eastAsia="微軟正黑體" w:hAnsi="微軟正黑體" w:hint="eastAsia"/>
          <w:szCs w:val="24"/>
        </w:rPr>
        <w:t xml:space="preserve">、2mm壓克力 AC2 </w:t>
      </w:r>
      <w:r w:rsidR="00577D3F">
        <w:rPr>
          <w:rFonts w:ascii="微軟正黑體" w:eastAsia="微軟正黑體" w:hAnsi="微軟正黑體" w:hint="eastAsia"/>
          <w:szCs w:val="24"/>
        </w:rPr>
        <w:t>為例</w:t>
      </w:r>
      <w:r>
        <w:rPr>
          <w:rFonts w:ascii="微軟正黑體" w:eastAsia="微軟正黑體" w:hAnsi="微軟正黑體" w:hint="eastAsia"/>
          <w:szCs w:val="24"/>
        </w:rPr>
        <w:t>】</w:t>
      </w:r>
    </w:p>
    <w:p w:rsidR="00B9578B" w:rsidRDefault="00B9578B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577D3F" w:rsidRDefault="00577D3F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7037EE">
        <w:rPr>
          <w:rFonts w:ascii="微軟正黑體" w:eastAsia="微軟正黑體" w:hAnsi="微軟正黑體" w:hint="eastAsia"/>
          <w:szCs w:val="24"/>
          <w:highlight w:val="yellow"/>
          <w:shd w:val="pct15" w:color="auto" w:fill="FFFFFF"/>
        </w:rPr>
        <w:t>類別三基本資料</w:t>
      </w:r>
    </w:p>
    <w:p w:rsidR="00577D3F" w:rsidRDefault="00577D3F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314575" cy="1171575"/>
            <wp:effectExtent l="19050" t="19050" r="28575" b="28575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5121">
        <w:rPr>
          <w:rFonts w:ascii="微軟正黑體" w:eastAsia="微軟正黑體" w:hAnsi="微軟正黑體" w:hint="eastAsia"/>
          <w:szCs w:val="24"/>
        </w:rPr>
        <w:tab/>
      </w:r>
      <w:r w:rsidR="00D65121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228850" cy="1162050"/>
            <wp:effectExtent l="19050" t="19050" r="19050" b="19050"/>
            <wp:docPr id="5" name="圖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5121">
        <w:rPr>
          <w:rFonts w:ascii="微軟正黑體" w:eastAsia="微軟正黑體" w:hAnsi="微軟正黑體" w:hint="eastAsia"/>
          <w:szCs w:val="24"/>
        </w:rPr>
        <w:t xml:space="preserve">   </w:t>
      </w:r>
    </w:p>
    <w:p w:rsidR="008126AF" w:rsidRDefault="008126AF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577D3F" w:rsidRDefault="007037E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7037EE">
        <w:rPr>
          <w:rFonts w:ascii="微軟正黑體" w:eastAsia="微軟正黑體" w:hAnsi="微軟正黑體" w:hint="eastAsia"/>
          <w:szCs w:val="24"/>
          <w:highlight w:val="yellow"/>
        </w:rPr>
        <w:t>客戶報價</w:t>
      </w:r>
    </w:p>
    <w:p w:rsidR="007037EE" w:rsidRDefault="007037E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343275" cy="1038225"/>
            <wp:effectExtent l="19050" t="19050" r="28575" b="28575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37EE" w:rsidRDefault="007037E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577D3F" w:rsidRDefault="00ED3A09" w:rsidP="00DD103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集合類別</w:t>
      </w:r>
      <w:r w:rsidR="00577D3F">
        <w:rPr>
          <w:rFonts w:ascii="微軟正黑體" w:eastAsia="微軟正黑體" w:hAnsi="微軟正黑體" w:hint="eastAsia"/>
          <w:szCs w:val="24"/>
        </w:rPr>
        <w:t>報價</w:t>
      </w:r>
    </w:p>
    <w:p w:rsidR="00FE1EF4" w:rsidRDefault="00BD489C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684020"/>
            <wp:effectExtent l="19050" t="19050" r="21590" b="11430"/>
            <wp:docPr id="11" name="圖片 1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1D7E" w:rsidRDefault="00D61D7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BD489C" w:rsidRDefault="00D61D7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※</w:t>
      </w:r>
    </w:p>
    <w:p w:rsidR="008126AF" w:rsidRDefault="00381118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雷射全透</w:t>
      </w:r>
      <w:r w:rsidRPr="00381118">
        <w:rPr>
          <w:rFonts w:ascii="微軟正黑體" w:eastAsia="微軟正黑體" w:hAnsi="微軟正黑體" w:hint="eastAsia"/>
          <w:color w:val="0000FF"/>
          <w:szCs w:val="24"/>
        </w:rPr>
        <w:t>無</w:t>
      </w:r>
      <w:r>
        <w:rPr>
          <w:rFonts w:ascii="微軟正黑體" w:eastAsia="微軟正黑體" w:hAnsi="微軟正黑體" w:hint="eastAsia"/>
          <w:szCs w:val="24"/>
        </w:rPr>
        <w:t>客戶報價，價格參照類別三基本資料每才210~112</w:t>
      </w:r>
    </w:p>
    <w:p w:rsidR="00381118" w:rsidRDefault="00381118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2mm壓克力</w:t>
      </w:r>
      <w:r w:rsidRPr="00381118">
        <w:rPr>
          <w:rFonts w:ascii="微軟正黑體" w:eastAsia="微軟正黑體" w:hAnsi="微軟正黑體" w:hint="eastAsia"/>
          <w:color w:val="0000FF"/>
          <w:szCs w:val="24"/>
        </w:rPr>
        <w:t>有</w:t>
      </w:r>
      <w:r>
        <w:rPr>
          <w:rFonts w:ascii="微軟正黑體" w:eastAsia="微軟正黑體" w:hAnsi="微軟正黑體" w:hint="eastAsia"/>
          <w:szCs w:val="24"/>
        </w:rPr>
        <w:t>客戶報價，價格客戶報價每才90</w:t>
      </w:r>
    </w:p>
    <w:p w:rsidR="008733C0" w:rsidRDefault="00BD489C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※ </w:t>
      </w:r>
      <w:r w:rsidR="009252FD">
        <w:rPr>
          <w:rFonts w:ascii="微軟正黑體" w:eastAsia="微軟正黑體" w:hAnsi="微軟正黑體" w:hint="eastAsia"/>
          <w:noProof/>
          <w:szCs w:val="24"/>
        </w:rPr>
        <w:t>低於報價範圍</w:t>
      </w:r>
      <w:r>
        <w:rPr>
          <w:rFonts w:ascii="微軟正黑體" w:eastAsia="微軟正黑體" w:hAnsi="微軟正黑體" w:hint="eastAsia"/>
          <w:noProof/>
          <w:szCs w:val="24"/>
        </w:rPr>
        <w:t>，錯誤訊息</w:t>
      </w:r>
    </w:p>
    <w:p w:rsidR="009252FD" w:rsidRDefault="009252FD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noProof/>
          <w:szCs w:val="24"/>
        </w:rPr>
      </w:pPr>
      <w:r w:rsidRPr="009252FD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845310"/>
            <wp:effectExtent l="19050" t="19050" r="21590" b="21590"/>
            <wp:docPr id="10" name="圖片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045" w:rsidRDefault="002F7045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9252FD" w:rsidRDefault="005F0930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※報價明細</w:t>
      </w:r>
    </w:p>
    <w:p w:rsidR="005F0930" w:rsidRDefault="005F0930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356995"/>
            <wp:effectExtent l="19050" t="19050" r="21590" b="14605"/>
            <wp:docPr id="12" name="圖片 11" descr="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675E" w:rsidRDefault="005F675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</w:t>
      </w:r>
      <w:r w:rsidRPr="00577D3F">
        <w:rPr>
          <w:rFonts w:ascii="微軟正黑體" w:eastAsia="微軟正黑體" w:hAnsi="微軟正黑體" w:hint="eastAsia"/>
          <w:szCs w:val="24"/>
        </w:rPr>
        <w:t>雷射全透</w:t>
      </w:r>
      <w:r>
        <w:rPr>
          <w:rFonts w:ascii="微軟正黑體" w:eastAsia="微軟正黑體" w:hAnsi="微軟正黑體" w:hint="eastAsia"/>
          <w:szCs w:val="24"/>
        </w:rPr>
        <w:t>LC為例：</w:t>
      </w:r>
    </w:p>
    <w:p w:rsidR="005F0930" w:rsidRDefault="005F675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面積單位</w:t>
      </w:r>
      <w:r w:rsidR="005F0930">
        <w:rPr>
          <w:rFonts w:ascii="微軟正黑體" w:eastAsia="微軟正黑體" w:hAnsi="微軟正黑體" w:hint="eastAsia"/>
          <w:szCs w:val="24"/>
        </w:rPr>
        <w:t>100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*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200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/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900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≒</w:t>
      </w:r>
      <w:r w:rsidR="00327D20">
        <w:rPr>
          <w:rFonts w:ascii="微軟正黑體" w:eastAsia="微軟正黑體" w:hAnsi="微軟正黑體" w:hint="eastAsia"/>
          <w:szCs w:val="24"/>
        </w:rPr>
        <w:t xml:space="preserve"> </w:t>
      </w:r>
      <w:r w:rsidR="005F0930">
        <w:rPr>
          <w:rFonts w:ascii="微軟正黑體" w:eastAsia="微軟正黑體" w:hAnsi="微軟正黑體" w:hint="eastAsia"/>
          <w:szCs w:val="24"/>
        </w:rPr>
        <w:t>23</w:t>
      </w:r>
      <w:r w:rsidR="00327D20">
        <w:rPr>
          <w:rFonts w:ascii="微軟正黑體" w:eastAsia="微軟正黑體" w:hAnsi="微軟正黑體" w:hint="eastAsia"/>
          <w:szCs w:val="24"/>
        </w:rPr>
        <w:t>（才）</w:t>
      </w:r>
    </w:p>
    <w:p w:rsidR="005F675E" w:rsidRDefault="005F675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每單位利潤：210（每單位報價）- 70（標準成本）= 140</w:t>
      </w:r>
    </w:p>
    <w:p w:rsidR="00327D20" w:rsidRDefault="00327D20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總利潤：140（每單位利潤） * 23（才）= </w:t>
      </w:r>
      <w:r w:rsidR="00C95116">
        <w:rPr>
          <w:rFonts w:ascii="微軟正黑體" w:eastAsia="微軟正黑體" w:hAnsi="微軟正黑體" w:hint="eastAsia"/>
          <w:szCs w:val="24"/>
        </w:rPr>
        <w:t>3220</w:t>
      </w:r>
    </w:p>
    <w:p w:rsidR="007A315A" w:rsidRDefault="007A315A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BD7E5B" w:rsidRDefault="00BD7E5B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※報價清單</w:t>
      </w:r>
    </w:p>
    <w:p w:rsidR="007A315A" w:rsidRDefault="007A315A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861060"/>
            <wp:effectExtent l="19050" t="19050" r="21590" b="15240"/>
            <wp:docPr id="13" name="圖片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045" w:rsidRDefault="002F7045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0952E9" w:rsidRDefault="000952E9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5051F0" w:rsidRPr="009C6DA4" w:rsidRDefault="005051F0" w:rsidP="005051F0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bookmarkStart w:id="4" w:name="OLE_LINK61"/>
      <w:bookmarkStart w:id="5" w:name="OLE_LINK62"/>
      <w:r w:rsidRPr="009C6DA4">
        <w:rPr>
          <w:rFonts w:ascii="微軟正黑體" w:eastAsia="微軟正黑體" w:hAnsi="微軟正黑體" w:hint="eastAsia"/>
          <w:szCs w:val="24"/>
        </w:rPr>
        <w:t>業務第一次報價會自動寫入</w:t>
      </w:r>
      <w:bookmarkStart w:id="6" w:name="OLE_LINK5"/>
      <w:bookmarkStart w:id="7" w:name="OLE_LINK4"/>
      <w:r w:rsidRPr="009C6DA4">
        <w:rPr>
          <w:rFonts w:ascii="微軟正黑體" w:eastAsia="微軟正黑體" w:hAnsi="微軟正黑體" w:hint="eastAsia"/>
          <w:szCs w:val="24"/>
        </w:rPr>
        <w:t>客戶報價資料庫</w:t>
      </w:r>
      <w:bookmarkEnd w:id="4"/>
      <w:bookmarkEnd w:id="5"/>
      <w:bookmarkEnd w:id="6"/>
      <w:bookmarkEnd w:id="7"/>
      <w:r w:rsidR="00FE2B7E">
        <w:rPr>
          <w:rFonts w:ascii="微軟正黑體" w:eastAsia="微軟正黑體" w:hAnsi="微軟正黑體" w:hint="eastAsia"/>
          <w:szCs w:val="24"/>
        </w:rPr>
        <w:t>。</w:t>
      </w:r>
    </w:p>
    <w:p w:rsidR="005F0930" w:rsidRDefault="00CB7E9E" w:rsidP="001D18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331595"/>
            <wp:effectExtent l="19050" t="19050" r="21590" b="20955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107" w:rsidRDefault="00B11107" w:rsidP="00B11107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【</w:t>
      </w:r>
      <w:r w:rsidRPr="00B11107">
        <w:rPr>
          <w:rFonts w:ascii="微軟正黑體" w:eastAsia="微軟正黑體" w:hAnsi="微軟正黑體" w:hint="eastAsia"/>
          <w:szCs w:val="24"/>
        </w:rPr>
        <w:t>施作物範例以</w:t>
      </w:r>
      <w:r w:rsidR="009D21AA" w:rsidRPr="009D21AA">
        <w:rPr>
          <w:rFonts w:ascii="微軟正黑體" w:eastAsia="微軟正黑體" w:hAnsi="微軟正黑體" w:hint="eastAsia"/>
          <w:szCs w:val="24"/>
        </w:rPr>
        <w:t xml:space="preserve">Chic Choc / 大統新世紀 </w:t>
      </w:r>
      <w:r w:rsidR="009D21AA">
        <w:rPr>
          <w:rFonts w:ascii="微軟正黑體" w:eastAsia="微軟正黑體" w:hAnsi="微軟正黑體" w:hint="eastAsia"/>
          <w:szCs w:val="24"/>
        </w:rPr>
        <w:t>施工物</w:t>
      </w:r>
      <w:r>
        <w:rPr>
          <w:rFonts w:ascii="微軟正黑體" w:eastAsia="微軟正黑體" w:hAnsi="微軟正黑體" w:hint="eastAsia"/>
          <w:szCs w:val="24"/>
        </w:rPr>
        <w:t>為例】</w:t>
      </w:r>
    </w:p>
    <w:p w:rsidR="008A7929" w:rsidRDefault="008A7929" w:rsidP="00B11107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CB7E9E" w:rsidRDefault="00282BB5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329687" cy="1743075"/>
            <wp:effectExtent l="19050" t="19050" r="13463" b="28575"/>
            <wp:docPr id="17" name="圖片 1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687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D3854">
        <w:rPr>
          <w:rFonts w:ascii="微軟正黑體" w:eastAsia="微軟正黑體" w:hAnsi="微軟正黑體" w:hint="eastAsia"/>
          <w:szCs w:val="24"/>
        </w:rPr>
        <w:tab/>
      </w:r>
      <w:r w:rsidR="0080203A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276475" cy="1219200"/>
            <wp:effectExtent l="19050" t="19050" r="28575" b="19050"/>
            <wp:docPr id="25" name="圖片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D3854">
        <w:rPr>
          <w:rFonts w:ascii="微軟正黑體" w:eastAsia="微軟正黑體" w:hAnsi="微軟正黑體" w:hint="eastAsia"/>
          <w:szCs w:val="24"/>
        </w:rPr>
        <w:t xml:space="preserve">     </w:t>
      </w:r>
    </w:p>
    <w:p w:rsidR="000F29CC" w:rsidRDefault="000F29C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05435A" w:rsidRDefault="00C64AA5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314825" cy="819150"/>
            <wp:effectExtent l="19050" t="19050" r="28575" b="19050"/>
            <wp:docPr id="24" name="圖片 2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E10A02" w:rsidRDefault="00E10A02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E10A02" w:rsidRDefault="00E10A02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690880"/>
            <wp:effectExtent l="19050" t="19050" r="21590" b="13970"/>
            <wp:docPr id="26" name="圖片 2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6468" w:rsidRDefault="009D6468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9D6468" w:rsidRDefault="009D6468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</w:t>
      </w:r>
      <w:r w:rsidR="00064474" w:rsidRPr="00064474">
        <w:rPr>
          <w:rFonts w:ascii="微軟正黑體" w:eastAsia="微軟正黑體" w:hAnsi="微軟正黑體"/>
          <w:szCs w:val="24"/>
        </w:rPr>
        <w:t>巨幅雷射半透</w:t>
      </w:r>
      <w:r>
        <w:rPr>
          <w:rFonts w:ascii="微軟正黑體" w:eastAsia="微軟正黑體" w:hAnsi="微軟正黑體" w:hint="eastAsia"/>
          <w:szCs w:val="24"/>
        </w:rPr>
        <w:t>L</w:t>
      </w:r>
      <w:r w:rsidR="00064474"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 w:hint="eastAsia"/>
          <w:szCs w:val="24"/>
        </w:rPr>
        <w:t>W為例：</w:t>
      </w:r>
    </w:p>
    <w:p w:rsidR="009D6468" w:rsidRDefault="009D6468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面積單位300 * 400 / 900 ≒ 134（才）</w:t>
      </w:r>
    </w:p>
    <w:p w:rsidR="009D6468" w:rsidRDefault="009D6468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每單位利潤：2</w:t>
      </w:r>
      <w:r w:rsidR="001B59B9">
        <w:rPr>
          <w:rFonts w:ascii="微軟正黑體" w:eastAsia="微軟正黑體" w:hAnsi="微軟正黑體" w:hint="eastAsia"/>
          <w:szCs w:val="24"/>
        </w:rPr>
        <w:t>8</w:t>
      </w:r>
      <w:r>
        <w:rPr>
          <w:rFonts w:ascii="微軟正黑體" w:eastAsia="微軟正黑體" w:hAnsi="微軟正黑體" w:hint="eastAsia"/>
          <w:szCs w:val="24"/>
        </w:rPr>
        <w:t xml:space="preserve">0（每單位報價）- </w:t>
      </w:r>
      <w:r w:rsidR="001B59B9">
        <w:rPr>
          <w:rFonts w:ascii="微軟正黑體" w:eastAsia="微軟正黑體" w:hAnsi="微軟正黑體" w:hint="eastAsia"/>
          <w:szCs w:val="24"/>
        </w:rPr>
        <w:t>112</w:t>
      </w:r>
      <w:r>
        <w:rPr>
          <w:rFonts w:ascii="微軟正黑體" w:eastAsia="微軟正黑體" w:hAnsi="微軟正黑體" w:hint="eastAsia"/>
          <w:szCs w:val="24"/>
        </w:rPr>
        <w:t>（標準成本）= 1</w:t>
      </w:r>
      <w:r w:rsidR="001B59B9">
        <w:rPr>
          <w:rFonts w:ascii="微軟正黑體" w:eastAsia="微軟正黑體" w:hAnsi="微軟正黑體" w:hint="eastAsia"/>
          <w:szCs w:val="24"/>
        </w:rPr>
        <w:t>68</w:t>
      </w:r>
    </w:p>
    <w:p w:rsidR="009D6468" w:rsidRDefault="009D6468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總利潤：</w:t>
      </w:r>
      <w:r w:rsidR="00C3128F">
        <w:rPr>
          <w:rFonts w:ascii="微軟正黑體" w:eastAsia="微軟正黑體" w:hAnsi="微軟正黑體" w:hint="eastAsia"/>
          <w:szCs w:val="24"/>
        </w:rPr>
        <w:t>168</w:t>
      </w:r>
      <w:r>
        <w:rPr>
          <w:rFonts w:ascii="微軟正黑體" w:eastAsia="微軟正黑體" w:hAnsi="微軟正黑體" w:hint="eastAsia"/>
          <w:szCs w:val="24"/>
        </w:rPr>
        <w:t xml:space="preserve">（每單位利潤） * </w:t>
      </w:r>
      <w:r w:rsidR="00C3128F">
        <w:rPr>
          <w:rFonts w:ascii="微軟正黑體" w:eastAsia="微軟正黑體" w:hAnsi="微軟正黑體" w:hint="eastAsia"/>
          <w:szCs w:val="24"/>
        </w:rPr>
        <w:t>134</w:t>
      </w:r>
      <w:r>
        <w:rPr>
          <w:rFonts w:ascii="微軟正黑體" w:eastAsia="微軟正黑體" w:hAnsi="微軟正黑體" w:hint="eastAsia"/>
          <w:szCs w:val="24"/>
        </w:rPr>
        <w:t xml:space="preserve">（才）= </w:t>
      </w:r>
      <w:r w:rsidR="00C3128F">
        <w:rPr>
          <w:rFonts w:ascii="微軟正黑體" w:eastAsia="微軟正黑體" w:hAnsi="微軟正黑體" w:hint="eastAsia"/>
          <w:szCs w:val="24"/>
        </w:rPr>
        <w:t>22512</w:t>
      </w:r>
    </w:p>
    <w:p w:rsidR="008C03B5" w:rsidRDefault="00E416E3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單價：134（才） * 280（每單位報價）=37520</w:t>
      </w:r>
    </w:p>
    <w:p w:rsidR="008C03B5" w:rsidRDefault="008C03B5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8C03B5" w:rsidRDefault="008C03B5" w:rsidP="009D646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8C03B5" w:rsidRDefault="00B80B05" w:rsidP="00B80B0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【</w:t>
      </w:r>
      <w:r w:rsidRPr="00B80B05">
        <w:rPr>
          <w:rFonts w:ascii="微軟正黑體" w:eastAsia="微軟正黑體" w:hAnsi="微軟正黑體" w:hint="eastAsia"/>
          <w:szCs w:val="24"/>
        </w:rPr>
        <w:t>公共區域</w:t>
      </w:r>
      <w:r w:rsidRPr="00B11107">
        <w:rPr>
          <w:rFonts w:ascii="微軟正黑體" w:eastAsia="微軟正黑體" w:hAnsi="微軟正黑體" w:hint="eastAsia"/>
          <w:szCs w:val="24"/>
        </w:rPr>
        <w:t>範例以</w:t>
      </w:r>
      <w:r w:rsidRPr="00B80B05">
        <w:rPr>
          <w:rFonts w:ascii="微軟正黑體" w:eastAsia="微軟正黑體" w:hAnsi="微軟正黑體"/>
          <w:szCs w:val="24"/>
        </w:rPr>
        <w:t>新光三越</w:t>
      </w:r>
      <w:r>
        <w:rPr>
          <w:rFonts w:ascii="微軟正黑體" w:eastAsia="微軟正黑體" w:hAnsi="微軟正黑體" w:hint="eastAsia"/>
          <w:szCs w:val="24"/>
        </w:rPr>
        <w:t>為例】</w:t>
      </w:r>
    </w:p>
    <w:p w:rsidR="001257F9" w:rsidRDefault="001257F9" w:rsidP="00B80B0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9D6468" w:rsidRDefault="000C0ED7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314807" cy="1790700"/>
            <wp:effectExtent l="19050" t="19050" r="28343" b="19050"/>
            <wp:docPr id="22" name="圖片 2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07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="00B0573B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276475" cy="1190625"/>
            <wp:effectExtent l="19050" t="19050" r="28575" b="28575"/>
            <wp:docPr id="23" name="圖片 22" descr="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4AA5" w:rsidRDefault="00C64AA5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C64AA5" w:rsidRDefault="00A86115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038600" cy="1238250"/>
            <wp:effectExtent l="19050" t="19050" r="19050" b="19050"/>
            <wp:docPr id="27" name="圖片 2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115" w:rsidRDefault="00A86115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4707BC" w:rsidRDefault="004707B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681990"/>
            <wp:effectExtent l="19050" t="19050" r="21590" b="22860"/>
            <wp:docPr id="34" name="圖片 3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07BC" w:rsidRDefault="004707B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9632EF" w:rsidRDefault="009632EF" w:rsidP="009632E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</w:t>
      </w:r>
      <w:r w:rsidRPr="00064474">
        <w:rPr>
          <w:rFonts w:ascii="微軟正黑體" w:eastAsia="微軟正黑體" w:hAnsi="微軟正黑體"/>
          <w:szCs w:val="24"/>
        </w:rPr>
        <w:t>透</w:t>
      </w:r>
      <w:r>
        <w:rPr>
          <w:rFonts w:ascii="微軟正黑體" w:eastAsia="微軟正黑體" w:hAnsi="微軟正黑體" w:hint="eastAsia"/>
          <w:szCs w:val="24"/>
        </w:rPr>
        <w:t>光PVC ITPVC為例：</w:t>
      </w:r>
    </w:p>
    <w:p w:rsidR="009632EF" w:rsidRDefault="009632EF" w:rsidP="009632E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面積單位</w:t>
      </w:r>
      <w:r w:rsidR="00BB4EB9">
        <w:rPr>
          <w:rFonts w:ascii="微軟正黑體" w:eastAsia="微軟正黑體" w:hAnsi="微軟正黑體" w:hint="eastAsia"/>
          <w:szCs w:val="24"/>
        </w:rPr>
        <w:t>5</w:t>
      </w:r>
      <w:r>
        <w:rPr>
          <w:rFonts w:ascii="微軟正黑體" w:eastAsia="微軟正黑體" w:hAnsi="微軟正黑體" w:hint="eastAsia"/>
          <w:szCs w:val="24"/>
        </w:rPr>
        <w:t xml:space="preserve">00 * </w:t>
      </w:r>
      <w:r w:rsidR="00BB4EB9">
        <w:rPr>
          <w:rFonts w:ascii="微軟正黑體" w:eastAsia="微軟正黑體" w:hAnsi="微軟正黑體" w:hint="eastAsia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 xml:space="preserve">00 / 900 ≒ </w:t>
      </w:r>
      <w:r w:rsidR="003853E4">
        <w:rPr>
          <w:rFonts w:ascii="微軟正黑體" w:eastAsia="微軟正黑體" w:hAnsi="微軟正黑體" w:hint="eastAsia"/>
          <w:szCs w:val="24"/>
        </w:rPr>
        <w:t>334</w:t>
      </w:r>
      <w:r>
        <w:rPr>
          <w:rFonts w:ascii="微軟正黑體" w:eastAsia="微軟正黑體" w:hAnsi="微軟正黑體" w:hint="eastAsia"/>
          <w:szCs w:val="24"/>
        </w:rPr>
        <w:t>（才）</w:t>
      </w:r>
    </w:p>
    <w:p w:rsidR="009632EF" w:rsidRDefault="009632EF" w:rsidP="009632E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每單位利潤：</w:t>
      </w:r>
      <w:r w:rsidR="003853E4">
        <w:rPr>
          <w:rFonts w:ascii="微軟正黑體" w:eastAsia="微軟正黑體" w:hAnsi="微軟正黑體" w:hint="eastAsia"/>
          <w:szCs w:val="24"/>
        </w:rPr>
        <w:t>105</w:t>
      </w:r>
      <w:r>
        <w:rPr>
          <w:rFonts w:ascii="微軟正黑體" w:eastAsia="微軟正黑體" w:hAnsi="微軟正黑體" w:hint="eastAsia"/>
          <w:szCs w:val="24"/>
        </w:rPr>
        <w:t xml:space="preserve">（每單位報價）- </w:t>
      </w:r>
      <w:r w:rsidR="003853E4">
        <w:rPr>
          <w:rFonts w:ascii="微軟正黑體" w:eastAsia="微軟正黑體" w:hAnsi="微軟正黑體" w:hint="eastAsia"/>
          <w:szCs w:val="24"/>
        </w:rPr>
        <w:t>35</w:t>
      </w:r>
      <w:r>
        <w:rPr>
          <w:rFonts w:ascii="微軟正黑體" w:eastAsia="微軟正黑體" w:hAnsi="微軟正黑體" w:hint="eastAsia"/>
          <w:szCs w:val="24"/>
        </w:rPr>
        <w:t xml:space="preserve">（標準成本）= </w:t>
      </w:r>
      <w:r w:rsidR="003853E4">
        <w:rPr>
          <w:rFonts w:ascii="微軟正黑體" w:eastAsia="微軟正黑體" w:hAnsi="微軟正黑體" w:hint="eastAsia"/>
          <w:szCs w:val="24"/>
        </w:rPr>
        <w:t>70</w:t>
      </w:r>
    </w:p>
    <w:p w:rsidR="009632EF" w:rsidRDefault="009632EF" w:rsidP="009632E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總利潤：</w:t>
      </w:r>
      <w:r w:rsidR="00C62FAA">
        <w:rPr>
          <w:rFonts w:ascii="微軟正黑體" w:eastAsia="微軟正黑體" w:hAnsi="微軟正黑體" w:hint="eastAsia"/>
          <w:szCs w:val="24"/>
        </w:rPr>
        <w:t>70</w:t>
      </w:r>
      <w:r>
        <w:rPr>
          <w:rFonts w:ascii="微軟正黑體" w:eastAsia="微軟正黑體" w:hAnsi="微軟正黑體" w:hint="eastAsia"/>
          <w:szCs w:val="24"/>
        </w:rPr>
        <w:t xml:space="preserve">（每單位利潤） * </w:t>
      </w:r>
      <w:r w:rsidR="00C62FAA">
        <w:rPr>
          <w:rFonts w:ascii="微軟正黑體" w:eastAsia="微軟正黑體" w:hAnsi="微軟正黑體" w:hint="eastAsia"/>
          <w:szCs w:val="24"/>
        </w:rPr>
        <w:t>334</w:t>
      </w:r>
      <w:r>
        <w:rPr>
          <w:rFonts w:ascii="微軟正黑體" w:eastAsia="微軟正黑體" w:hAnsi="微軟正黑體" w:hint="eastAsia"/>
          <w:szCs w:val="24"/>
        </w:rPr>
        <w:t>（才）= 2</w:t>
      </w:r>
      <w:r w:rsidR="00C62FAA">
        <w:rPr>
          <w:rFonts w:ascii="微軟正黑體" w:eastAsia="微軟正黑體" w:hAnsi="微軟正黑體" w:hint="eastAsia"/>
          <w:szCs w:val="24"/>
        </w:rPr>
        <w:t>3380</w:t>
      </w:r>
    </w:p>
    <w:p w:rsidR="009632EF" w:rsidRDefault="009632EF" w:rsidP="009632E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單價：1</w:t>
      </w:r>
      <w:r w:rsidR="00C62FAA">
        <w:rPr>
          <w:rFonts w:ascii="微軟正黑體" w:eastAsia="微軟正黑體" w:hAnsi="微軟正黑體" w:hint="eastAsia"/>
          <w:szCs w:val="24"/>
        </w:rPr>
        <w:t>05</w:t>
      </w:r>
      <w:r>
        <w:rPr>
          <w:rFonts w:ascii="微軟正黑體" w:eastAsia="微軟正黑體" w:hAnsi="微軟正黑體" w:hint="eastAsia"/>
          <w:szCs w:val="24"/>
        </w:rPr>
        <w:t xml:space="preserve">（才） * </w:t>
      </w:r>
      <w:r w:rsidR="00C62FAA">
        <w:rPr>
          <w:rFonts w:ascii="微軟正黑體" w:eastAsia="微軟正黑體" w:hAnsi="微軟正黑體" w:hint="eastAsia"/>
          <w:szCs w:val="24"/>
        </w:rPr>
        <w:t>334</w:t>
      </w:r>
      <w:r>
        <w:rPr>
          <w:rFonts w:ascii="微軟正黑體" w:eastAsia="微軟正黑體" w:hAnsi="微軟正黑體" w:hint="eastAsia"/>
          <w:szCs w:val="24"/>
        </w:rPr>
        <w:t>（每單位報價）=3</w:t>
      </w:r>
      <w:r w:rsidR="00C62FAA">
        <w:rPr>
          <w:rFonts w:ascii="微軟正黑體" w:eastAsia="微軟正黑體" w:hAnsi="微軟正黑體" w:hint="eastAsia"/>
          <w:szCs w:val="24"/>
        </w:rPr>
        <w:t>5070</w:t>
      </w:r>
    </w:p>
    <w:p w:rsidR="005A72AC" w:rsidRPr="009632EF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5A72AC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5A72AC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5A72AC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5A72AC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5A72AC" w:rsidRDefault="005A72AC" w:rsidP="00FB6E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A86115" w:rsidRDefault="007629BA" w:rsidP="007629BA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報價單位</w:t>
      </w:r>
      <w:r w:rsidR="00821771">
        <w:rPr>
          <w:rFonts w:ascii="微軟正黑體" w:eastAsia="微軟正黑體" w:hAnsi="微軟正黑體" w:hint="eastAsia"/>
          <w:szCs w:val="24"/>
        </w:rPr>
        <w:t>可分為才、</w:t>
      </w:r>
      <w:r w:rsidR="00821771" w:rsidRPr="00821771">
        <w:rPr>
          <w:rFonts w:ascii="微軟正黑體" w:eastAsia="微軟正黑體" w:hAnsi="微軟正黑體" w:hint="eastAsia"/>
          <w:szCs w:val="24"/>
        </w:rPr>
        <w:t>英吋平方</w:t>
      </w:r>
      <w:r w:rsidR="00821771">
        <w:rPr>
          <w:rFonts w:ascii="微軟正黑體" w:eastAsia="微軟正黑體" w:hAnsi="微軟正黑體" w:hint="eastAsia"/>
          <w:szCs w:val="24"/>
        </w:rPr>
        <w:t>、</w:t>
      </w:r>
      <w:r w:rsidR="00821771" w:rsidRPr="00821771">
        <w:rPr>
          <w:rFonts w:ascii="微軟正黑體" w:eastAsia="微軟正黑體" w:hAnsi="微軟正黑體" w:hint="eastAsia"/>
          <w:szCs w:val="24"/>
        </w:rPr>
        <w:t>米平方</w:t>
      </w:r>
      <w:r w:rsidR="00821771">
        <w:rPr>
          <w:rFonts w:ascii="微軟正黑體" w:eastAsia="微軟正黑體" w:hAnsi="微軟正黑體" w:hint="eastAsia"/>
          <w:szCs w:val="24"/>
        </w:rPr>
        <w:t>，報價單位順序為</w:t>
      </w:r>
      <w:r w:rsidR="00821771" w:rsidRPr="00821771">
        <w:rPr>
          <w:rFonts w:ascii="微軟正黑體" w:eastAsia="微軟正黑體" w:hAnsi="微軟正黑體" w:hint="eastAsia"/>
          <w:szCs w:val="24"/>
        </w:rPr>
        <w:t>客戶報價、類別三基本資料</w:t>
      </w:r>
      <w:r w:rsidR="00821771">
        <w:rPr>
          <w:rFonts w:ascii="微軟正黑體" w:eastAsia="微軟正黑體" w:hAnsi="微軟正黑體" w:hint="eastAsia"/>
          <w:szCs w:val="24"/>
        </w:rPr>
        <w:t>。</w:t>
      </w:r>
    </w:p>
    <w:p w:rsidR="00FF0FEA" w:rsidRDefault="00EE3C8A" w:rsidP="00FF0FE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495550" cy="1866900"/>
            <wp:effectExtent l="19050" t="19050" r="19050" b="19050"/>
            <wp:docPr id="30" name="圖片 2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F0FEA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2238375" cy="1714500"/>
            <wp:effectExtent l="19050" t="19050" r="28575" b="19050"/>
            <wp:docPr id="31" name="圖片 3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FEA" w:rsidRDefault="00FF0FEA" w:rsidP="00FF0FE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FF0FE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63FF1" w:rsidRDefault="008D2296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504315"/>
            <wp:effectExtent l="19050" t="19050" r="21590" b="19685"/>
            <wp:docPr id="32" name="圖片 3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062" w:rsidRDefault="00BD1062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Pr="00F63FF1" w:rsidRDefault="00F25AF1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63FF1" w:rsidRDefault="004707BC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692150"/>
            <wp:effectExtent l="19050" t="19050" r="21590" b="12700"/>
            <wp:docPr id="33" name="圖片 3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3FF1" w:rsidRDefault="00F63FF1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25AF1" w:rsidRDefault="00F25AF1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B215E3" w:rsidRDefault="00B215E3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</w:t>
      </w:r>
      <w:r w:rsidR="00D746D7">
        <w:rPr>
          <w:rFonts w:ascii="微軟正黑體" w:eastAsia="微軟正黑體" w:hAnsi="微軟正黑體" w:hint="eastAsia"/>
          <w:szCs w:val="24"/>
        </w:rPr>
        <w:t>DVD燒錄</w:t>
      </w:r>
      <w:r>
        <w:rPr>
          <w:rFonts w:ascii="微軟正黑體" w:eastAsia="微軟正黑體" w:hAnsi="微軟正黑體" w:hint="eastAsia"/>
          <w:szCs w:val="24"/>
        </w:rPr>
        <w:t>為例：</w:t>
      </w:r>
    </w:p>
    <w:p w:rsidR="00B215E3" w:rsidRDefault="00B215E3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面積單位</w:t>
      </w:r>
      <w:r w:rsidR="008D5B20"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 w:hint="eastAsia"/>
          <w:szCs w:val="24"/>
        </w:rPr>
        <w:t xml:space="preserve">00 </w:t>
      </w:r>
      <w:r w:rsidR="008D5B20">
        <w:rPr>
          <w:rFonts w:ascii="微軟正黑體" w:eastAsia="微軟正黑體" w:hAnsi="微軟正黑體" w:hint="eastAsia"/>
          <w:szCs w:val="24"/>
        </w:rPr>
        <w:t xml:space="preserve">cm </w:t>
      </w:r>
      <w:r>
        <w:rPr>
          <w:rFonts w:ascii="微軟正黑體" w:eastAsia="微軟正黑體" w:hAnsi="微軟正黑體" w:hint="eastAsia"/>
          <w:szCs w:val="24"/>
        </w:rPr>
        <w:t xml:space="preserve">* </w:t>
      </w:r>
      <w:r w:rsidR="008D5B20"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00</w:t>
      </w:r>
      <w:r w:rsidR="008D5B20">
        <w:rPr>
          <w:rFonts w:ascii="微軟正黑體" w:eastAsia="微軟正黑體" w:hAnsi="微軟正黑體" w:hint="eastAsia"/>
          <w:szCs w:val="24"/>
        </w:rPr>
        <w:t xml:space="preserve"> cm</w:t>
      </w:r>
      <w:r>
        <w:rPr>
          <w:rFonts w:ascii="微軟正黑體" w:eastAsia="微軟正黑體" w:hAnsi="微軟正黑體" w:hint="eastAsia"/>
          <w:szCs w:val="24"/>
        </w:rPr>
        <w:t xml:space="preserve"> / </w:t>
      </w:r>
      <w:r w:rsidR="008D5B20">
        <w:rPr>
          <w:rFonts w:ascii="微軟正黑體" w:eastAsia="微軟正黑體" w:hAnsi="微軟正黑體" w:hint="eastAsia"/>
          <w:szCs w:val="24"/>
        </w:rPr>
        <w:t>100</w:t>
      </w:r>
      <w:r>
        <w:rPr>
          <w:rFonts w:ascii="微軟正黑體" w:eastAsia="微軟正黑體" w:hAnsi="微軟正黑體" w:hint="eastAsia"/>
          <w:szCs w:val="24"/>
        </w:rPr>
        <w:t>00</w:t>
      </w:r>
      <w:r w:rsidR="008D5B20">
        <w:rPr>
          <w:rFonts w:ascii="微軟正黑體" w:eastAsia="微軟正黑體" w:hAnsi="微軟正黑體" w:hint="eastAsia"/>
          <w:szCs w:val="24"/>
        </w:rPr>
        <w:t xml:space="preserve"> cm</w:t>
      </w:r>
      <w:r w:rsidR="008D5B20" w:rsidRPr="008D5B20">
        <w:rPr>
          <w:rFonts w:ascii="微軟正黑體" w:eastAsia="微軟正黑體" w:hAnsi="微軟正黑體" w:hint="eastAsia"/>
          <w:szCs w:val="24"/>
          <w:vertAlign w:val="superscript"/>
        </w:rPr>
        <w:t>2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="008D5B20"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="008D5B20"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（</w:t>
      </w:r>
      <w:r w:rsidR="00D746D7">
        <w:rPr>
          <w:rFonts w:ascii="微軟正黑體" w:eastAsia="微軟正黑體" w:hAnsi="微軟正黑體" w:hint="eastAsia"/>
          <w:szCs w:val="24"/>
        </w:rPr>
        <w:t>米平方</w:t>
      </w:r>
      <w:r>
        <w:rPr>
          <w:rFonts w:ascii="微軟正黑體" w:eastAsia="微軟正黑體" w:hAnsi="微軟正黑體" w:hint="eastAsia"/>
          <w:szCs w:val="24"/>
        </w:rPr>
        <w:t>）</w:t>
      </w:r>
    </w:p>
    <w:p w:rsidR="00B215E3" w:rsidRDefault="00B215E3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每單位利潤：</w:t>
      </w:r>
      <w:r w:rsidR="008D5B20">
        <w:rPr>
          <w:rFonts w:ascii="微軟正黑體" w:eastAsia="微軟正黑體" w:hAnsi="微軟正黑體" w:hint="eastAsia"/>
          <w:szCs w:val="24"/>
        </w:rPr>
        <w:t>3500</w:t>
      </w:r>
      <w:r>
        <w:rPr>
          <w:rFonts w:ascii="微軟正黑體" w:eastAsia="微軟正黑體" w:hAnsi="微軟正黑體" w:hint="eastAsia"/>
          <w:szCs w:val="24"/>
        </w:rPr>
        <w:t>（每單位報價）- 3</w:t>
      </w:r>
      <w:r w:rsidR="008D5B20">
        <w:rPr>
          <w:rFonts w:ascii="微軟正黑體" w:eastAsia="微軟正黑體" w:hAnsi="微軟正黑體" w:hint="eastAsia"/>
          <w:szCs w:val="24"/>
        </w:rPr>
        <w:t>000</w:t>
      </w:r>
      <w:r>
        <w:rPr>
          <w:rFonts w:ascii="微軟正黑體" w:eastAsia="微軟正黑體" w:hAnsi="微軟正黑體" w:hint="eastAsia"/>
          <w:szCs w:val="24"/>
        </w:rPr>
        <w:t xml:space="preserve">（標準成本）= </w:t>
      </w:r>
      <w:r w:rsidR="008D5B20">
        <w:rPr>
          <w:rFonts w:ascii="微軟正黑體" w:eastAsia="微軟正黑體" w:hAnsi="微軟正黑體" w:hint="eastAsia"/>
          <w:szCs w:val="24"/>
        </w:rPr>
        <w:t>50</w:t>
      </w:r>
      <w:r>
        <w:rPr>
          <w:rFonts w:ascii="微軟正黑體" w:eastAsia="微軟正黑體" w:hAnsi="微軟正黑體" w:hint="eastAsia"/>
          <w:szCs w:val="24"/>
        </w:rPr>
        <w:t>0</w:t>
      </w:r>
    </w:p>
    <w:p w:rsidR="00B215E3" w:rsidRDefault="00B215E3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總利潤：</w:t>
      </w:r>
      <w:r w:rsidR="008D5B20">
        <w:rPr>
          <w:rFonts w:ascii="微軟正黑體" w:eastAsia="微軟正黑體" w:hAnsi="微軟正黑體" w:hint="eastAsia"/>
          <w:szCs w:val="24"/>
        </w:rPr>
        <w:t>50</w:t>
      </w:r>
      <w:r>
        <w:rPr>
          <w:rFonts w:ascii="微軟正黑體" w:eastAsia="微軟正黑體" w:hAnsi="微軟正黑體" w:hint="eastAsia"/>
          <w:szCs w:val="24"/>
        </w:rPr>
        <w:t xml:space="preserve">0（每單位利潤） * </w:t>
      </w:r>
      <w:r w:rsidR="008D5B20"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（</w:t>
      </w:r>
      <w:r w:rsidR="008D5B20">
        <w:rPr>
          <w:rFonts w:ascii="微軟正黑體" w:eastAsia="微軟正黑體" w:hAnsi="微軟正黑體" w:hint="eastAsia"/>
          <w:szCs w:val="24"/>
        </w:rPr>
        <w:t>米平方</w:t>
      </w:r>
      <w:r>
        <w:rPr>
          <w:rFonts w:ascii="微軟正黑體" w:eastAsia="微軟正黑體" w:hAnsi="微軟正黑體" w:hint="eastAsia"/>
          <w:szCs w:val="24"/>
        </w:rPr>
        <w:t xml:space="preserve">）= </w:t>
      </w:r>
      <w:r w:rsidR="008D5B20">
        <w:rPr>
          <w:rFonts w:ascii="微軟正黑體" w:eastAsia="微軟正黑體" w:hAnsi="微軟正黑體" w:hint="eastAsia"/>
          <w:szCs w:val="24"/>
        </w:rPr>
        <w:t>1000</w:t>
      </w:r>
    </w:p>
    <w:p w:rsidR="00B215E3" w:rsidRDefault="00B215E3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單價：</w:t>
      </w:r>
      <w:r w:rsidR="007D41D5"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（</w:t>
      </w:r>
      <w:r w:rsidR="007D41D5">
        <w:rPr>
          <w:rFonts w:ascii="微軟正黑體" w:eastAsia="微軟正黑體" w:hAnsi="微軟正黑體" w:hint="eastAsia"/>
          <w:szCs w:val="24"/>
        </w:rPr>
        <w:t>米平方</w:t>
      </w:r>
      <w:r>
        <w:rPr>
          <w:rFonts w:ascii="微軟正黑體" w:eastAsia="微軟正黑體" w:hAnsi="微軟正黑體" w:hint="eastAsia"/>
          <w:szCs w:val="24"/>
        </w:rPr>
        <w:t xml:space="preserve">） * </w:t>
      </w:r>
      <w:r w:rsidR="007D41D5">
        <w:rPr>
          <w:rFonts w:ascii="微軟正黑體" w:eastAsia="微軟正黑體" w:hAnsi="微軟正黑體" w:hint="eastAsia"/>
          <w:szCs w:val="24"/>
        </w:rPr>
        <w:t>3500</w:t>
      </w:r>
      <w:r>
        <w:rPr>
          <w:rFonts w:ascii="微軟正黑體" w:eastAsia="微軟正黑體" w:hAnsi="微軟正黑體" w:hint="eastAsia"/>
          <w:szCs w:val="24"/>
        </w:rPr>
        <w:t>（每單位報價）=</w:t>
      </w:r>
      <w:r w:rsidR="001C74C5">
        <w:rPr>
          <w:rFonts w:ascii="微軟正黑體" w:eastAsia="微軟正黑體" w:hAnsi="微軟正黑體" w:hint="eastAsia"/>
          <w:szCs w:val="24"/>
        </w:rPr>
        <w:t>7000</w:t>
      </w:r>
    </w:p>
    <w:p w:rsidR="00DC48D1" w:rsidRDefault="00DC48D1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DC48D1" w:rsidRDefault="00DC48D1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DC48D1" w:rsidRDefault="00DC48D1" w:rsidP="00B215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F63FF1" w:rsidRPr="00B215E3" w:rsidRDefault="00F63FF1" w:rsidP="00F63FF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46186E" w:rsidRDefault="00972DB5" w:rsidP="0046186E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9C6DA4">
        <w:rPr>
          <w:rFonts w:ascii="微軟正黑體" w:eastAsia="微軟正黑體" w:hAnsi="微軟正黑體" w:hint="eastAsia"/>
          <w:szCs w:val="24"/>
        </w:rPr>
        <w:lastRenderedPageBreak/>
        <w:t>查詢施工費、</w:t>
      </w:r>
      <w:r w:rsidR="0046186E" w:rsidRPr="009C6DA4">
        <w:rPr>
          <w:rFonts w:ascii="微軟正黑體" w:eastAsia="微軟正黑體" w:hAnsi="微軟正黑體" w:hint="eastAsia"/>
          <w:szCs w:val="24"/>
        </w:rPr>
        <w:t>施工金額大於售價</w:t>
      </w:r>
      <w:bookmarkEnd w:id="0"/>
      <w:bookmarkEnd w:id="1"/>
      <w:r w:rsidR="0046186E" w:rsidRPr="009C6DA4">
        <w:rPr>
          <w:rFonts w:ascii="微軟正黑體" w:eastAsia="微軟正黑體" w:hAnsi="微軟正黑體" w:hint="eastAsia"/>
          <w:szCs w:val="24"/>
        </w:rPr>
        <w:t>可查詢</w:t>
      </w:r>
    </w:p>
    <w:p w:rsidR="00F640E5" w:rsidRDefault="00F640E5" w:rsidP="00F640E5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DC48D1" w:rsidRDefault="00F16DF8" w:rsidP="00DC48D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1646555"/>
            <wp:effectExtent l="19050" t="19050" r="21590" b="10795"/>
            <wp:docPr id="35" name="圖片 3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CA8" w:rsidRDefault="00B85CA8" w:rsidP="00DC48D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</w:p>
    <w:p w:rsidR="00A92EBB" w:rsidRPr="009C6DA4" w:rsidRDefault="00A92EBB" w:rsidP="00DC48D1">
      <w:pPr>
        <w:pStyle w:val="aa"/>
        <w:spacing w:line="0" w:lineRule="atLeast"/>
        <w:ind w:leftChars="0"/>
        <w:rPr>
          <w:rFonts w:ascii="微軟正黑體" w:eastAsia="微軟正黑體" w:hAnsi="微軟正黑體"/>
          <w:szCs w:val="24"/>
        </w:rPr>
      </w:pPr>
    </w:p>
    <w:p w:rsidR="0046186E" w:rsidRDefault="0046186E" w:rsidP="0046186E">
      <w:pPr>
        <w:pStyle w:val="aa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9C6DA4">
        <w:rPr>
          <w:rFonts w:ascii="微軟正黑體" w:eastAsia="微軟正黑體" w:hAnsi="微軟正黑體" w:hint="eastAsia"/>
          <w:szCs w:val="24"/>
        </w:rPr>
        <w:t>異動施工金額需有LOG紀錄</w:t>
      </w:r>
    </w:p>
    <w:p w:rsidR="009A3E53" w:rsidRPr="009C6DA4" w:rsidRDefault="009A3E53" w:rsidP="009A3E53">
      <w:pPr>
        <w:pStyle w:val="aa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1000125"/>
            <wp:effectExtent l="19050" t="19050" r="21590" b="28575"/>
            <wp:docPr id="36" name="圖片 3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Default="0053703C" w:rsidP="0046186E">
      <w:pPr>
        <w:rPr>
          <w:rFonts w:hint="eastAsia"/>
          <w:szCs w:val="24"/>
        </w:rPr>
      </w:pPr>
    </w:p>
    <w:p w:rsidR="00BD3725" w:rsidRDefault="00BD3725" w:rsidP="0046186E">
      <w:pPr>
        <w:rPr>
          <w:rFonts w:hint="eastAsia"/>
          <w:szCs w:val="24"/>
        </w:rPr>
      </w:pPr>
    </w:p>
    <w:p w:rsidR="00BD3725" w:rsidRPr="009C6DA4" w:rsidRDefault="00BD3725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p w:rsidR="0053703C" w:rsidRPr="009C6DA4" w:rsidRDefault="0053703C" w:rsidP="0046186E">
      <w:pPr>
        <w:rPr>
          <w:rFonts w:hint="eastAsia"/>
          <w:szCs w:val="24"/>
        </w:rPr>
      </w:pPr>
    </w:p>
    <w:tbl>
      <w:tblPr>
        <w:tblW w:w="6880" w:type="dxa"/>
        <w:jc w:val="center"/>
        <w:tblInd w:w="13" w:type="dxa"/>
        <w:tblCellMar>
          <w:left w:w="28" w:type="dxa"/>
          <w:right w:w="28" w:type="dxa"/>
        </w:tblCellMar>
        <w:tblLook w:val="04A0"/>
      </w:tblPr>
      <w:tblGrid>
        <w:gridCol w:w="1280"/>
        <w:gridCol w:w="3020"/>
        <w:gridCol w:w="660"/>
        <w:gridCol w:w="960"/>
        <w:gridCol w:w="960"/>
      </w:tblGrid>
      <w:tr w:rsidR="008F1660" w:rsidRPr="009C6DA4" w:rsidTr="000D233D">
        <w:trPr>
          <w:trHeight w:val="270"/>
          <w:jc w:val="center"/>
        </w:trPr>
        <w:tc>
          <w:tcPr>
            <w:tcW w:w="6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8F1660" w:rsidRPr="009C6DA4" w:rsidRDefault="008126AF" w:rsidP="008F166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表1</w:t>
            </w:r>
            <w:r w:rsidR="008F1660" w:rsidRPr="009C6DA4">
              <w:rPr>
                <w:rFonts w:ascii="微軟正黑體" w:eastAsia="微軟正黑體" w:hAnsi="微軟正黑體" w:hint="eastAsia"/>
                <w:b/>
                <w:szCs w:val="24"/>
              </w:rPr>
              <w:t>匯入類別三一覽表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類別三編號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類別三名稱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排價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最低報價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標準成本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DVD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DVD燒錄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KT6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6mm合成版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FB5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5mm豪卡版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PP6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6mm中空版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AC2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2mm壓克力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66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IS150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150cm鐵腳架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108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PS7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7cm紙腳架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細鋁掛軸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HNR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掛鉤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XS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X展架80x180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580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RU120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120cm易拉展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1140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BHNR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蝴蝶夾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亮膜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霧膜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粗霧膜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地貼膜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高透膠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雷射全透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LCW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巨幅雷射全透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112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雷射半透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LTW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巨幅雷射半透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112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噴圖全透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ICW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巨幅噴圖全透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噴圖半透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巨幅噴圖半透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ITPVC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透光PVC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優質環保燈布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IET-IM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進口環保燈布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ITB-S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透光帆布-單噴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ITB-D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透光帆布-雙噴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PP相紙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IPPNC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PP相紙-硬質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IRCM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優質相紙-絨面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IRCG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優質相紙-光面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lastRenderedPageBreak/>
              <w:t>IPVCO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高遮蔽PVC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IPVCOM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高遮蔽PVC-壓紋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IPVCC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全透PVC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IPVCUC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全透PVC-高清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IPVCS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透明靜電膜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IPPOD-S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阻光海報-單噴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IPPOD-D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阻光海報-雙噴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IBOD-S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阻光帆布-單噴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IBOD-D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阻光帆布-雙噴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透風帆布Mesh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IB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高解析帆布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經濟型油畫布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IC-H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純棉油畫布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ITTX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雙透布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20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AV3709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Avery MPI3709單向透視貼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AV3002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Avery環保灰膠PVC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AV2-S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Avery AV2透光帆布-疊印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AV2-D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Avery AV2透光帆布-雙噴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3MP3-S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3M P3透光帆布-疊印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3MP3-D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3M P3透光帆布-雙噴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45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UV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UV類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5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招牌(鐵架、燈具及電源安定器)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ACRY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壓克力製品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POLI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保麗龍製品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OT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燈片施工費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燈布施工費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貼圖施工費(貼/拆)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ISTP-ON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貼圖施工費(貼)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ISTP-OF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貼圖施工費(拆)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ISTBN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帆布施工費(貼/拆)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ISTBN-ON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帆布施工費(貼)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ISTBN-OF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帆布施工費(拆)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ISTBD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板材類施工費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ISTHP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高空貼圖施工費(貼/拆)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ISTHP-ON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高空貼圖施工費(貼)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ISTHP-OF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高空貼圖施工費(拆)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lastRenderedPageBreak/>
              <w:t>ISTHBN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高空帆布施工費(貼/拆)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ISTHBN-ON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高空帆布施工費(貼)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ISTHBN-OF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高空帆布施工費(拆)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ISTPO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掛報施工費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IST-SP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特規施工費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IST-OUT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撤場費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IST-SG1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招牌施工費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IST-SG2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立體字安裝費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吊車費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IST-OT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NEGO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議價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DISC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折扣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TAX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稅額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DED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折讓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代購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OAM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其他金額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DELO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影像編排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DES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設計費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DES-OT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其他設計費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HEM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包邊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HNH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包繩打洞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HNP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車袖口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FB6kg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6kg旗座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BF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布條固定座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WS7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7尺木桿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BHOLE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銅釦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PLSO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塑膠繩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SILSTR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燈布膠條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BLTAPE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燈片包邊膠帶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DAS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雙面膠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PEB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PE袋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DTAPE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封箱膠帶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NST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裁刀台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ESKO-1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ESKO刀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ZUND-1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ZUND刀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INKGS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GS6000墨水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INK360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HP360墨水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lastRenderedPageBreak/>
              <w:t>INKS50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S50墨水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LJCHEM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藥水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INKCLN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清潔液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LJ430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Lightjet 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LJ500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Lightjet 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FTB170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Fotoba XLD170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FTB160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Fotoba 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AJ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Ajet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JTI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AGFA Jeti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GS6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EPSON GS6000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EPSON s50670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L360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HPLatex360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L3000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HPLatex3000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DCC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中文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DCE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英文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DCS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特殊造型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DCO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Latex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Latex類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ESOL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ECO solvent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53703C" w:rsidRPr="009C6DA4" w:rsidTr="008F1660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SOL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Solvent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3C" w:rsidRPr="009C6DA4" w:rsidRDefault="0053703C" w:rsidP="0053703C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9C6DA4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0</w:t>
            </w:r>
          </w:p>
        </w:tc>
      </w:tr>
    </w:tbl>
    <w:p w:rsidR="0053703C" w:rsidRPr="009C6DA4" w:rsidRDefault="0053703C" w:rsidP="0053703C">
      <w:pPr>
        <w:jc w:val="center"/>
        <w:rPr>
          <w:rFonts w:hint="eastAsia"/>
          <w:szCs w:val="24"/>
        </w:rPr>
      </w:pPr>
    </w:p>
    <w:p w:rsidR="000D233D" w:rsidRPr="009C6DA4" w:rsidRDefault="008126AF" w:rsidP="0053703C">
      <w:pPr>
        <w:jc w:val="center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hint="eastAsia"/>
          <w:szCs w:val="24"/>
        </w:rPr>
        <w:t>表2</w:t>
      </w:r>
      <w:r w:rsidR="000D233D" w:rsidRPr="009C6DA4">
        <w:rPr>
          <w:rFonts w:ascii="微軟正黑體" w:eastAsia="微軟正黑體" w:hAnsi="微軟正黑體" w:hint="eastAsia"/>
          <w:b/>
          <w:sz w:val="28"/>
          <w:szCs w:val="28"/>
        </w:rPr>
        <w:t>組合</w:t>
      </w:r>
      <w:r w:rsidR="000105A3" w:rsidRPr="009C6DA4">
        <w:rPr>
          <w:rFonts w:ascii="微軟正黑體" w:eastAsia="微軟正黑體" w:hAnsi="微軟正黑體" w:hint="eastAsia"/>
          <w:b/>
          <w:sz w:val="28"/>
          <w:szCs w:val="28"/>
        </w:rPr>
        <w:t>類別</w:t>
      </w:r>
    </w:p>
    <w:p w:rsidR="000D233D" w:rsidRPr="009C6DA4" w:rsidRDefault="000D233D" w:rsidP="0053703C">
      <w:pPr>
        <w:jc w:val="center"/>
        <w:rPr>
          <w:rFonts w:hint="eastAsia"/>
          <w:szCs w:val="24"/>
        </w:rPr>
      </w:pPr>
      <w:r w:rsidRPr="009C6DA4">
        <w:rPr>
          <w:rFonts w:hint="eastAsia"/>
          <w:noProof/>
          <w:szCs w:val="24"/>
        </w:rPr>
        <w:drawing>
          <wp:inline distT="0" distB="0" distL="0" distR="0">
            <wp:extent cx="4514850" cy="457200"/>
            <wp:effectExtent l="19050" t="0" r="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3C" w:rsidRPr="009C6DA4" w:rsidRDefault="0053703C" w:rsidP="0046186E">
      <w:pPr>
        <w:rPr>
          <w:szCs w:val="24"/>
        </w:rPr>
      </w:pPr>
    </w:p>
    <w:sectPr w:rsidR="0053703C" w:rsidRPr="009C6DA4" w:rsidSect="00753589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503" w:rsidRDefault="00737503" w:rsidP="00C012EE">
      <w:r>
        <w:separator/>
      </w:r>
    </w:p>
  </w:endnote>
  <w:endnote w:type="continuationSeparator" w:id="1">
    <w:p w:rsidR="00737503" w:rsidRDefault="0073750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254709"/>
      <w:docPartObj>
        <w:docPartGallery w:val="Page Numbers (Bottom of Page)"/>
        <w:docPartUnique/>
      </w:docPartObj>
    </w:sdtPr>
    <w:sdtContent>
      <w:p w:rsidR="000D233D" w:rsidRDefault="000D233D">
        <w:pPr>
          <w:pStyle w:val="a5"/>
          <w:jc w:val="center"/>
        </w:pPr>
        <w:fldSimple w:instr=" PAGE   \* MERGEFORMAT ">
          <w:r w:rsidR="00851317" w:rsidRPr="00851317">
            <w:rPr>
              <w:noProof/>
              <w:lang w:val="zh-TW"/>
            </w:rPr>
            <w:t>1</w:t>
          </w:r>
        </w:fldSimple>
      </w:p>
    </w:sdtContent>
  </w:sdt>
  <w:p w:rsidR="000D233D" w:rsidRDefault="000D23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503" w:rsidRDefault="00737503" w:rsidP="00C012EE">
      <w:r>
        <w:separator/>
      </w:r>
    </w:p>
  </w:footnote>
  <w:footnote w:type="continuationSeparator" w:id="1">
    <w:p w:rsidR="00737503" w:rsidRDefault="0073750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3D" w:rsidRPr="00D61691" w:rsidRDefault="000D233D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            開會時間：2015-</w:t>
    </w:r>
    <w:r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>
      <w:rPr>
        <w:rFonts w:ascii="微軟正黑體" w:eastAsia="微軟正黑體" w:hAnsi="微軟正黑體" w:hint="eastAsia"/>
        <w:sz w:val="24"/>
        <w:szCs w:val="24"/>
        <w:u w:val="single"/>
      </w:rPr>
      <w:t>15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6D8F"/>
    <w:multiLevelType w:val="hybridMultilevel"/>
    <w:tmpl w:val="10E0C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05A3"/>
    <w:rsid w:val="00041B08"/>
    <w:rsid w:val="0005435A"/>
    <w:rsid w:val="00054913"/>
    <w:rsid w:val="00064474"/>
    <w:rsid w:val="00082070"/>
    <w:rsid w:val="000952E9"/>
    <w:rsid w:val="000A5536"/>
    <w:rsid w:val="000A619B"/>
    <w:rsid w:val="000C0ED7"/>
    <w:rsid w:val="000D233D"/>
    <w:rsid w:val="000E5485"/>
    <w:rsid w:val="000F29CC"/>
    <w:rsid w:val="000F3C62"/>
    <w:rsid w:val="00112B36"/>
    <w:rsid w:val="001239CA"/>
    <w:rsid w:val="001257F9"/>
    <w:rsid w:val="00154A11"/>
    <w:rsid w:val="001A555E"/>
    <w:rsid w:val="001B59B9"/>
    <w:rsid w:val="001C74C5"/>
    <w:rsid w:val="001D185B"/>
    <w:rsid w:val="00224C94"/>
    <w:rsid w:val="002439F9"/>
    <w:rsid w:val="002610B0"/>
    <w:rsid w:val="00282BB5"/>
    <w:rsid w:val="002D6632"/>
    <w:rsid w:val="002E0231"/>
    <w:rsid w:val="002E0254"/>
    <w:rsid w:val="002F433C"/>
    <w:rsid w:val="002F7045"/>
    <w:rsid w:val="0031576C"/>
    <w:rsid w:val="00315A43"/>
    <w:rsid w:val="00321206"/>
    <w:rsid w:val="00327D20"/>
    <w:rsid w:val="003300DB"/>
    <w:rsid w:val="00333789"/>
    <w:rsid w:val="00351C2D"/>
    <w:rsid w:val="0037710A"/>
    <w:rsid w:val="00381118"/>
    <w:rsid w:val="003853E4"/>
    <w:rsid w:val="00386978"/>
    <w:rsid w:val="00387062"/>
    <w:rsid w:val="00391E6C"/>
    <w:rsid w:val="003A0497"/>
    <w:rsid w:val="003B29EB"/>
    <w:rsid w:val="003D39D5"/>
    <w:rsid w:val="00407D9E"/>
    <w:rsid w:val="0041501B"/>
    <w:rsid w:val="00417CAB"/>
    <w:rsid w:val="00433E6E"/>
    <w:rsid w:val="0046186E"/>
    <w:rsid w:val="004707BC"/>
    <w:rsid w:val="00491BE9"/>
    <w:rsid w:val="004A19DD"/>
    <w:rsid w:val="004B1A0F"/>
    <w:rsid w:val="004B55DA"/>
    <w:rsid w:val="004D3854"/>
    <w:rsid w:val="005051F0"/>
    <w:rsid w:val="005208EA"/>
    <w:rsid w:val="00521D6E"/>
    <w:rsid w:val="00531935"/>
    <w:rsid w:val="0053703C"/>
    <w:rsid w:val="00544BB1"/>
    <w:rsid w:val="00574FAA"/>
    <w:rsid w:val="00577D3F"/>
    <w:rsid w:val="005930A9"/>
    <w:rsid w:val="005A72AC"/>
    <w:rsid w:val="005B4651"/>
    <w:rsid w:val="005D5C7E"/>
    <w:rsid w:val="005F0930"/>
    <w:rsid w:val="005F675E"/>
    <w:rsid w:val="0061455F"/>
    <w:rsid w:val="0061500D"/>
    <w:rsid w:val="00626E60"/>
    <w:rsid w:val="00632641"/>
    <w:rsid w:val="00645B0A"/>
    <w:rsid w:val="006F47D7"/>
    <w:rsid w:val="007037EE"/>
    <w:rsid w:val="0072304A"/>
    <w:rsid w:val="00737503"/>
    <w:rsid w:val="00752C22"/>
    <w:rsid w:val="00753589"/>
    <w:rsid w:val="007564C7"/>
    <w:rsid w:val="007629BA"/>
    <w:rsid w:val="0076360B"/>
    <w:rsid w:val="00775B95"/>
    <w:rsid w:val="00781624"/>
    <w:rsid w:val="00794E7E"/>
    <w:rsid w:val="007A315A"/>
    <w:rsid w:val="007B4265"/>
    <w:rsid w:val="007D41D5"/>
    <w:rsid w:val="007D4A11"/>
    <w:rsid w:val="007D706D"/>
    <w:rsid w:val="0080203A"/>
    <w:rsid w:val="008047CE"/>
    <w:rsid w:val="008126AF"/>
    <w:rsid w:val="00816314"/>
    <w:rsid w:val="00821771"/>
    <w:rsid w:val="00822F23"/>
    <w:rsid w:val="00832159"/>
    <w:rsid w:val="00851317"/>
    <w:rsid w:val="0085495D"/>
    <w:rsid w:val="008733C0"/>
    <w:rsid w:val="00892A80"/>
    <w:rsid w:val="008A7929"/>
    <w:rsid w:val="008C03B5"/>
    <w:rsid w:val="008D2296"/>
    <w:rsid w:val="008D321F"/>
    <w:rsid w:val="008D5B20"/>
    <w:rsid w:val="008F000C"/>
    <w:rsid w:val="008F1660"/>
    <w:rsid w:val="00901C3E"/>
    <w:rsid w:val="009252FD"/>
    <w:rsid w:val="00944DA3"/>
    <w:rsid w:val="009632EF"/>
    <w:rsid w:val="009728B0"/>
    <w:rsid w:val="00972DB5"/>
    <w:rsid w:val="009A3E53"/>
    <w:rsid w:val="009C6DA4"/>
    <w:rsid w:val="009D21AA"/>
    <w:rsid w:val="009D6468"/>
    <w:rsid w:val="009E7E4A"/>
    <w:rsid w:val="00A07507"/>
    <w:rsid w:val="00A77D9E"/>
    <w:rsid w:val="00A86115"/>
    <w:rsid w:val="00A90EBC"/>
    <w:rsid w:val="00A92EBB"/>
    <w:rsid w:val="00AE607C"/>
    <w:rsid w:val="00B0573B"/>
    <w:rsid w:val="00B11107"/>
    <w:rsid w:val="00B16C99"/>
    <w:rsid w:val="00B215E3"/>
    <w:rsid w:val="00B46C6C"/>
    <w:rsid w:val="00B5727E"/>
    <w:rsid w:val="00B67DF8"/>
    <w:rsid w:val="00B80B05"/>
    <w:rsid w:val="00B85CA8"/>
    <w:rsid w:val="00B9578B"/>
    <w:rsid w:val="00BB33C9"/>
    <w:rsid w:val="00BB4EB9"/>
    <w:rsid w:val="00BC62C9"/>
    <w:rsid w:val="00BD1062"/>
    <w:rsid w:val="00BD3725"/>
    <w:rsid w:val="00BD489C"/>
    <w:rsid w:val="00BD7E5B"/>
    <w:rsid w:val="00BE45AA"/>
    <w:rsid w:val="00C012EE"/>
    <w:rsid w:val="00C3128F"/>
    <w:rsid w:val="00C32BB6"/>
    <w:rsid w:val="00C478C6"/>
    <w:rsid w:val="00C62FAA"/>
    <w:rsid w:val="00C64AA5"/>
    <w:rsid w:val="00C77206"/>
    <w:rsid w:val="00C9372B"/>
    <w:rsid w:val="00C95116"/>
    <w:rsid w:val="00CB7E9E"/>
    <w:rsid w:val="00CE7B2F"/>
    <w:rsid w:val="00D61691"/>
    <w:rsid w:val="00D61D7E"/>
    <w:rsid w:val="00D6266E"/>
    <w:rsid w:val="00D65121"/>
    <w:rsid w:val="00D746D7"/>
    <w:rsid w:val="00D77184"/>
    <w:rsid w:val="00DC48D1"/>
    <w:rsid w:val="00DD103B"/>
    <w:rsid w:val="00E10A02"/>
    <w:rsid w:val="00E416E3"/>
    <w:rsid w:val="00EC0483"/>
    <w:rsid w:val="00ED1154"/>
    <w:rsid w:val="00ED3A09"/>
    <w:rsid w:val="00EE3C8A"/>
    <w:rsid w:val="00F16423"/>
    <w:rsid w:val="00F16DF8"/>
    <w:rsid w:val="00F25AF1"/>
    <w:rsid w:val="00F4680D"/>
    <w:rsid w:val="00F62DCC"/>
    <w:rsid w:val="00F63FF1"/>
    <w:rsid w:val="00F640E5"/>
    <w:rsid w:val="00F71552"/>
    <w:rsid w:val="00FB6ECB"/>
    <w:rsid w:val="00FE1EF4"/>
    <w:rsid w:val="00FE2B7E"/>
    <w:rsid w:val="00FE57AB"/>
    <w:rsid w:val="00FF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752C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10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160</cp:revision>
  <cp:lastPrinted>2015-06-12T01:36:00Z</cp:lastPrinted>
  <dcterms:created xsi:type="dcterms:W3CDTF">2015-06-11T01:18:00Z</dcterms:created>
  <dcterms:modified xsi:type="dcterms:W3CDTF">2015-10-15T09:00:00Z</dcterms:modified>
</cp:coreProperties>
</file>