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Pr="00402BC9" w:rsidRDefault="003E1D58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402BC9">
        <w:rPr>
          <w:rFonts w:ascii="微軟正黑體" w:eastAsia="微軟正黑體" w:hAnsi="微軟正黑體" w:hint="eastAsia"/>
        </w:rPr>
        <w:t>【報價單】</w:t>
      </w:r>
      <w:r w:rsidR="006C72A2" w:rsidRPr="00402BC9">
        <w:rPr>
          <w:rFonts w:ascii="微軟正黑體" w:eastAsia="微軟正黑體" w:hAnsi="微軟正黑體" w:hint="eastAsia"/>
        </w:rPr>
        <w:t>施工/委外、寄件，popup視窗。</w:t>
      </w:r>
    </w:p>
    <w:p w:rsidR="00DE3A87" w:rsidRDefault="00AF08AF" w:rsidP="00DE3A8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F08AF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32854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4" w:rsidRDefault="00513844" w:rsidP="00DE3A8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F08AF" w:rsidRDefault="00513844" w:rsidP="00DE3A8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13844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366645"/>
            <wp:effectExtent l="19050" t="0" r="254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E6" w:rsidRPr="00402BC9" w:rsidRDefault="002276E6" w:rsidP="00DE3A8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6C72A2" w:rsidRDefault="006C72A2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402BC9">
        <w:rPr>
          <w:rFonts w:ascii="微軟正黑體" w:eastAsia="微軟正黑體" w:hAnsi="微軟正黑體" w:hint="eastAsia"/>
        </w:rPr>
        <w:t>【報價單】新增訂單但尚未儲存時，「2. 施工」的櫃點會跑不出來。</w:t>
      </w:r>
    </w:p>
    <w:p w:rsidR="00D30383" w:rsidRDefault="00D30383" w:rsidP="00D3038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FF0000"/>
          <w:sz w:val="20"/>
          <w:szCs w:val="20"/>
        </w:rPr>
      </w:pPr>
      <w:r w:rsidRPr="00D30383">
        <w:rPr>
          <w:rFonts w:ascii="微軟正黑體" w:eastAsia="微軟正黑體" w:hAnsi="微軟正黑體" w:hint="eastAsia"/>
          <w:color w:val="FF0000"/>
          <w:sz w:val="20"/>
          <w:szCs w:val="20"/>
        </w:rPr>
        <w:t>＃原因是未儲存訂單基本，所以在施作物無法帶出客人的櫃點</w:t>
      </w:r>
    </w:p>
    <w:p w:rsidR="00D30383" w:rsidRDefault="00D30383" w:rsidP="00D3038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FF0000"/>
          <w:sz w:val="20"/>
          <w:szCs w:val="20"/>
        </w:rPr>
      </w:pPr>
      <w:r w:rsidRPr="0026587B">
        <w:rPr>
          <w:rFonts w:ascii="微軟正黑體" w:eastAsia="微軟正黑體" w:hAnsi="微軟正黑體"/>
          <w:noProof/>
          <w:color w:val="FF0000"/>
          <w:sz w:val="20"/>
          <w:szCs w:val="20"/>
          <w:bdr w:val="single" w:sz="4" w:space="0" w:color="auto"/>
        </w:rPr>
        <w:drawing>
          <wp:inline distT="0" distB="0" distL="0" distR="0">
            <wp:extent cx="4829175" cy="1330262"/>
            <wp:effectExtent l="19050" t="0" r="9525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0" w:rsidRDefault="008C5380" w:rsidP="00D3038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FF0000"/>
          <w:sz w:val="20"/>
          <w:szCs w:val="20"/>
        </w:rPr>
      </w:pPr>
    </w:p>
    <w:p w:rsidR="003B5DF5" w:rsidRDefault="0026587B" w:rsidP="00D3038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FF0000"/>
          <w:sz w:val="20"/>
          <w:szCs w:val="20"/>
        </w:rPr>
      </w:pPr>
      <w:r w:rsidRPr="0026587B">
        <w:rPr>
          <w:rFonts w:ascii="微軟正黑體" w:eastAsia="微軟正黑體" w:hAnsi="微軟正黑體" w:hint="eastAsia"/>
          <w:noProof/>
          <w:color w:val="FF0000"/>
          <w:sz w:val="20"/>
          <w:szCs w:val="20"/>
          <w:bdr w:val="single" w:sz="4" w:space="0" w:color="auto"/>
        </w:rPr>
        <w:drawing>
          <wp:inline distT="0" distB="0" distL="0" distR="0">
            <wp:extent cx="5076825" cy="1266456"/>
            <wp:effectExtent l="19050" t="0" r="0" b="0"/>
            <wp:docPr id="6" name="圖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730" cy="12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83" w:rsidRDefault="0026587B" w:rsidP="00D3038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FF0000"/>
          <w:sz w:val="20"/>
          <w:szCs w:val="20"/>
        </w:rPr>
      </w:pPr>
      <w:r w:rsidRPr="0026587B">
        <w:rPr>
          <w:rFonts w:ascii="微軟正黑體" w:eastAsia="微軟正黑體" w:hAnsi="微軟正黑體"/>
          <w:noProof/>
          <w:color w:val="FF0000"/>
          <w:sz w:val="20"/>
          <w:szCs w:val="20"/>
          <w:bdr w:val="single" w:sz="4" w:space="0" w:color="auto"/>
        </w:rPr>
        <w:lastRenderedPageBreak/>
        <w:drawing>
          <wp:inline distT="0" distB="0" distL="0" distR="0">
            <wp:extent cx="5274310" cy="1137920"/>
            <wp:effectExtent l="19050" t="0" r="2540" b="0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E6" w:rsidRPr="00D30383" w:rsidRDefault="002276E6" w:rsidP="00D30383">
      <w:pPr>
        <w:pStyle w:val="aa"/>
        <w:spacing w:line="0" w:lineRule="atLeast"/>
        <w:ind w:leftChars="0"/>
        <w:rPr>
          <w:rFonts w:ascii="微軟正黑體" w:eastAsia="微軟正黑體" w:hAnsi="微軟正黑體"/>
          <w:color w:val="FF0000"/>
          <w:sz w:val="20"/>
          <w:szCs w:val="20"/>
        </w:rPr>
      </w:pPr>
    </w:p>
    <w:p w:rsidR="006C72A2" w:rsidRDefault="0044161E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402BC9">
        <w:rPr>
          <w:rFonts w:ascii="微軟正黑體" w:eastAsia="微軟正黑體" w:hAnsi="微軟正黑體" w:hint="eastAsia"/>
        </w:rPr>
        <w:t>【報價單】</w:t>
      </w:r>
      <w:r w:rsidR="004C5FD0" w:rsidRPr="00402BC9">
        <w:rPr>
          <w:rFonts w:ascii="微軟正黑體" w:eastAsia="微軟正黑體" w:hAnsi="微軟正黑體" w:hint="eastAsia"/>
        </w:rPr>
        <w:t>按“新增報價單”上面的版面的</w:t>
      </w:r>
      <w:r w:rsidRPr="00402BC9">
        <w:rPr>
          <w:rFonts w:ascii="微軟正黑體" w:eastAsia="微軟正黑體" w:hAnsi="微軟正黑體" w:hint="eastAsia"/>
        </w:rPr>
        <w:t>“未稅”那行還是被切掉一半</w:t>
      </w:r>
      <w:r w:rsidR="004C5FD0" w:rsidRPr="00402BC9">
        <w:rPr>
          <w:rFonts w:ascii="微軟正黑體" w:eastAsia="微軟正黑體" w:hAnsi="微軟正黑體" w:hint="eastAsia"/>
        </w:rPr>
        <w:t>。</w:t>
      </w:r>
    </w:p>
    <w:p w:rsidR="002276E6" w:rsidRDefault="00E37351" w:rsidP="00A86BA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3735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435860"/>
            <wp:effectExtent l="19050" t="0" r="2540" b="0"/>
            <wp:docPr id="8" name="圖片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51" w:rsidRPr="00402BC9" w:rsidRDefault="00E37351" w:rsidP="00A86BA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841B9" w:rsidRDefault="008841B9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1"/>
      <w:bookmarkStart w:id="1" w:name="OLE_LINK2"/>
      <w:r w:rsidRPr="00402BC9">
        <w:rPr>
          <w:rFonts w:ascii="微軟正黑體" w:eastAsia="微軟正黑體" w:hAnsi="微軟正黑體" w:hint="eastAsia"/>
        </w:rPr>
        <w:t>【報價單】</w:t>
      </w:r>
      <w:bookmarkEnd w:id="0"/>
      <w:bookmarkEnd w:id="1"/>
      <w:r w:rsidRPr="00402BC9">
        <w:rPr>
          <w:rFonts w:ascii="微軟正黑體" w:eastAsia="微軟正黑體" w:hAnsi="微軟正黑體" w:hint="eastAsia"/>
        </w:rPr>
        <w:t>新建客戶按"4"做模糊搜尋</w:t>
      </w:r>
      <w:r w:rsidR="00B95549" w:rsidRPr="00402BC9">
        <w:rPr>
          <w:rFonts w:ascii="微軟正黑體" w:eastAsia="微軟正黑體" w:hAnsi="微軟正黑體" w:hint="eastAsia"/>
        </w:rPr>
        <w:t>、完成日期、報價日期</w:t>
      </w:r>
      <w:r w:rsidRPr="00402BC9">
        <w:rPr>
          <w:rFonts w:ascii="微軟正黑體" w:eastAsia="微軟正黑體" w:hAnsi="微軟正黑體" w:hint="eastAsia"/>
        </w:rPr>
        <w:t>，會被遮住</w:t>
      </w:r>
      <w:r w:rsidR="009F3612" w:rsidRPr="00402BC9">
        <w:rPr>
          <w:rFonts w:ascii="微軟正黑體" w:eastAsia="微軟正黑體" w:hAnsi="微軟正黑體" w:hint="eastAsia"/>
        </w:rPr>
        <w:t>。</w:t>
      </w:r>
    </w:p>
    <w:p w:rsidR="00E37351" w:rsidRDefault="00E37351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3735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3240405"/>
            <wp:effectExtent l="19050" t="0" r="2540" b="0"/>
            <wp:docPr id="9" name="圖片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51" w:rsidRDefault="00E37351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033CCE" w:rsidRDefault="00033CCE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033CCE" w:rsidRPr="00402BC9" w:rsidRDefault="00033CCE" w:rsidP="00E3735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DE3A87" w:rsidRDefault="00DE3A87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2" w:name="OLE_LINK8"/>
      <w:bookmarkStart w:id="3" w:name="OLE_LINK9"/>
      <w:bookmarkStart w:id="4" w:name="OLE_LINK10"/>
      <w:r w:rsidRPr="00402BC9">
        <w:rPr>
          <w:rFonts w:ascii="微軟正黑體" w:eastAsia="微軟正黑體" w:hAnsi="微軟正黑體" w:hint="eastAsia"/>
        </w:rPr>
        <w:lastRenderedPageBreak/>
        <w:t>【報價單】</w:t>
      </w:r>
      <w:bookmarkEnd w:id="2"/>
      <w:bookmarkEnd w:id="3"/>
      <w:bookmarkEnd w:id="4"/>
      <w:r w:rsidRPr="00402BC9">
        <w:rPr>
          <w:rFonts w:ascii="微軟正黑體" w:eastAsia="微軟正黑體" w:hAnsi="微軟正黑體" w:hint="eastAsia"/>
        </w:rPr>
        <w:t>集合報價品項，</w:t>
      </w:r>
      <w:bookmarkStart w:id="5" w:name="OLE_LINK3"/>
      <w:bookmarkStart w:id="6" w:name="OLE_LINK4"/>
      <w:bookmarkStart w:id="7" w:name="OLE_LINK5"/>
      <w:r w:rsidRPr="00402BC9">
        <w:rPr>
          <w:rFonts w:ascii="微軟正黑體" w:eastAsia="微軟正黑體" w:hAnsi="微軟正黑體" w:hint="eastAsia"/>
        </w:rPr>
        <w:t>描述</w:t>
      </w:r>
      <w:bookmarkEnd w:id="5"/>
      <w:bookmarkEnd w:id="6"/>
      <w:bookmarkEnd w:id="7"/>
      <w:r w:rsidRPr="00402BC9">
        <w:rPr>
          <w:rFonts w:ascii="微軟正黑體" w:eastAsia="微軟正黑體" w:hAnsi="微軟正黑體" w:hint="eastAsia"/>
        </w:rPr>
        <w:t>（內）、</w:t>
      </w:r>
      <w:bookmarkStart w:id="8" w:name="OLE_LINK6"/>
      <w:bookmarkStart w:id="9" w:name="OLE_LINK7"/>
      <w:r w:rsidRPr="00402BC9">
        <w:rPr>
          <w:rFonts w:ascii="微軟正黑體" w:eastAsia="微軟正黑體" w:hAnsi="微軟正黑體" w:hint="eastAsia"/>
        </w:rPr>
        <w:t>備註</w:t>
      </w:r>
      <w:bookmarkEnd w:id="8"/>
      <w:bookmarkEnd w:id="9"/>
      <w:r w:rsidRPr="00402BC9">
        <w:rPr>
          <w:rFonts w:ascii="微軟正黑體" w:eastAsia="微軟正黑體" w:hAnsi="微軟正黑體" w:hint="eastAsia"/>
        </w:rPr>
        <w:t>（外），只顯示第一筆描述及備註的內容。</w:t>
      </w:r>
    </w:p>
    <w:p w:rsidR="00E37351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15F99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252080" cy="3524250"/>
            <wp:effectExtent l="19050" t="0" r="5470" b="0"/>
            <wp:docPr id="10" name="圖片 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0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15F99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15F99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064895"/>
            <wp:effectExtent l="19050" t="0" r="2540" b="0"/>
            <wp:docPr id="11" name="圖片 1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15F99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15F99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377315"/>
            <wp:effectExtent l="19050" t="0" r="2540" b="0"/>
            <wp:docPr id="12" name="圖片 1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Pr="00402BC9" w:rsidRDefault="00315F99" w:rsidP="00E3735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7E14FB" w:rsidRDefault="007E14FB" w:rsidP="003E1D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402BC9">
        <w:rPr>
          <w:rFonts w:ascii="微軟正黑體" w:eastAsia="微軟正黑體" w:hAnsi="微軟正黑體" w:hint="eastAsia"/>
        </w:rPr>
        <w:t>【客戶】報價時可新增臨時客戶。</w:t>
      </w:r>
    </w:p>
    <w:p w:rsidR="007C0B4B" w:rsidRDefault="007C0B4B" w:rsidP="007C0B4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C0B4B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163955"/>
            <wp:effectExtent l="19050" t="0" r="2540" b="0"/>
            <wp:docPr id="15" name="圖片 1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53" w:rsidRDefault="007C0B4B" w:rsidP="00CB3B9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C0B4B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74310" cy="962660"/>
            <wp:effectExtent l="19050" t="0" r="2540" b="0"/>
            <wp:docPr id="13" name="圖片 1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B" w:rsidRDefault="007C0B4B" w:rsidP="00CB3B9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C0B4B" w:rsidRDefault="007C0B4B" w:rsidP="00CB3B9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F6FA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957580"/>
            <wp:effectExtent l="19050" t="0" r="2540" b="0"/>
            <wp:docPr id="16" name="圖片 15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A3" w:rsidRDefault="002F6FA3" w:rsidP="00CB3B9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F6FA3" w:rsidRPr="00402BC9" w:rsidRDefault="002F6FA3" w:rsidP="00CB3B9D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F6FA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270000"/>
            <wp:effectExtent l="19050" t="0" r="2540" b="0"/>
            <wp:docPr id="17" name="圖片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A3" w:rsidRPr="00402BC9" w:rsidSect="0075358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B86" w:rsidRDefault="00810B86" w:rsidP="00C012EE">
      <w:r>
        <w:separator/>
      </w:r>
    </w:p>
  </w:endnote>
  <w:endnote w:type="continuationSeparator" w:id="1">
    <w:p w:rsidR="00810B86" w:rsidRDefault="00810B86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090626"/>
      <w:docPartObj>
        <w:docPartGallery w:val="Page Numbers (Bottom of Page)"/>
        <w:docPartUnique/>
      </w:docPartObj>
    </w:sdtPr>
    <w:sdtContent>
      <w:p w:rsidR="00BA1BC8" w:rsidRDefault="004C6731">
        <w:pPr>
          <w:pStyle w:val="a5"/>
          <w:jc w:val="center"/>
        </w:pPr>
        <w:fldSimple w:instr=" PAGE   \* MERGEFORMAT ">
          <w:r w:rsidR="00033CCE" w:rsidRPr="00033CCE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B86" w:rsidRDefault="00810B86" w:rsidP="00C012EE">
      <w:r>
        <w:separator/>
      </w:r>
    </w:p>
  </w:footnote>
  <w:footnote w:type="continuationSeparator" w:id="1">
    <w:p w:rsidR="00810B86" w:rsidRDefault="00810B86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BA1BC8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A1BC8">
      <w:rPr>
        <w:rFonts w:ascii="微軟正黑體" w:eastAsia="微軟正黑體" w:hAnsi="微軟正黑體" w:hint="eastAsia"/>
        <w:sz w:val="24"/>
        <w:szCs w:val="24"/>
        <w:u w:val="single"/>
      </w:rPr>
      <w:t>26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A4F21"/>
    <w:multiLevelType w:val="hybridMultilevel"/>
    <w:tmpl w:val="CF545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33CCE"/>
    <w:rsid w:val="000E5485"/>
    <w:rsid w:val="000F3C62"/>
    <w:rsid w:val="00154A11"/>
    <w:rsid w:val="00224C94"/>
    <w:rsid w:val="002276E6"/>
    <w:rsid w:val="002610B0"/>
    <w:rsid w:val="0026587B"/>
    <w:rsid w:val="00281715"/>
    <w:rsid w:val="002E0231"/>
    <w:rsid w:val="002E0254"/>
    <w:rsid w:val="002F6FA3"/>
    <w:rsid w:val="0031576C"/>
    <w:rsid w:val="00315A43"/>
    <w:rsid w:val="00315F99"/>
    <w:rsid w:val="00333789"/>
    <w:rsid w:val="00354015"/>
    <w:rsid w:val="0037710A"/>
    <w:rsid w:val="00386978"/>
    <w:rsid w:val="00391E6C"/>
    <w:rsid w:val="003B5DF5"/>
    <w:rsid w:val="003E1D58"/>
    <w:rsid w:val="00402BC9"/>
    <w:rsid w:val="00404191"/>
    <w:rsid w:val="00433E6E"/>
    <w:rsid w:val="0044161E"/>
    <w:rsid w:val="004868D4"/>
    <w:rsid w:val="004B1A0F"/>
    <w:rsid w:val="004C5FD0"/>
    <w:rsid w:val="004C6731"/>
    <w:rsid w:val="00513844"/>
    <w:rsid w:val="005208EA"/>
    <w:rsid w:val="00521D6E"/>
    <w:rsid w:val="00531935"/>
    <w:rsid w:val="00544BB1"/>
    <w:rsid w:val="0055278E"/>
    <w:rsid w:val="00574FAA"/>
    <w:rsid w:val="005930A9"/>
    <w:rsid w:val="0061455F"/>
    <w:rsid w:val="00632641"/>
    <w:rsid w:val="006C72A2"/>
    <w:rsid w:val="006F47D7"/>
    <w:rsid w:val="007222C0"/>
    <w:rsid w:val="00753589"/>
    <w:rsid w:val="0076360B"/>
    <w:rsid w:val="00775B95"/>
    <w:rsid w:val="00781624"/>
    <w:rsid w:val="007C0B4B"/>
    <w:rsid w:val="007D4A11"/>
    <w:rsid w:val="007E14FB"/>
    <w:rsid w:val="00810B86"/>
    <w:rsid w:val="00816314"/>
    <w:rsid w:val="00843853"/>
    <w:rsid w:val="008841B9"/>
    <w:rsid w:val="008C5380"/>
    <w:rsid w:val="008D321F"/>
    <w:rsid w:val="008F000C"/>
    <w:rsid w:val="00944DA3"/>
    <w:rsid w:val="009F3612"/>
    <w:rsid w:val="00A709FE"/>
    <w:rsid w:val="00A77D9E"/>
    <w:rsid w:val="00A86BA7"/>
    <w:rsid w:val="00A90EBC"/>
    <w:rsid w:val="00A93AF4"/>
    <w:rsid w:val="00AE607C"/>
    <w:rsid w:val="00AF08AF"/>
    <w:rsid w:val="00B67DF8"/>
    <w:rsid w:val="00B929ED"/>
    <w:rsid w:val="00B95549"/>
    <w:rsid w:val="00BA1BC8"/>
    <w:rsid w:val="00BE45AA"/>
    <w:rsid w:val="00BE5D0C"/>
    <w:rsid w:val="00C012EE"/>
    <w:rsid w:val="00C32BB6"/>
    <w:rsid w:val="00C478C6"/>
    <w:rsid w:val="00CB3B9D"/>
    <w:rsid w:val="00D30383"/>
    <w:rsid w:val="00D61691"/>
    <w:rsid w:val="00DA1BEE"/>
    <w:rsid w:val="00DB7FD5"/>
    <w:rsid w:val="00DE3A87"/>
    <w:rsid w:val="00E37351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3E1D5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64</cp:revision>
  <cp:lastPrinted>2015-06-12T01:36:00Z</cp:lastPrinted>
  <dcterms:created xsi:type="dcterms:W3CDTF">2015-06-11T01:18:00Z</dcterms:created>
  <dcterms:modified xsi:type="dcterms:W3CDTF">2016-05-25T06:36:00Z</dcterms:modified>
</cp:coreProperties>
</file>