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086950" w:rsidP="0008695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E81EFD">
        <w:rPr>
          <w:rFonts w:ascii="微軟正黑體" w:eastAsia="微軟正黑體" w:hAnsi="微軟正黑體"/>
        </w:rPr>
        <w:t>【</w:t>
      </w:r>
      <w:r w:rsidRPr="00E81EFD">
        <w:rPr>
          <w:rFonts w:ascii="微軟正黑體" w:eastAsia="微軟正黑體" w:hAnsi="微軟正黑體" w:hint="eastAsia"/>
        </w:rPr>
        <w:t>報價單</w:t>
      </w:r>
      <w:r w:rsidRPr="00E81EFD">
        <w:rPr>
          <w:rFonts w:ascii="微軟正黑體" w:eastAsia="微軟正黑體" w:hAnsi="微軟正黑體"/>
        </w:rPr>
        <w:t>】</w:t>
      </w:r>
      <w:r w:rsidRPr="00E81EFD">
        <w:rPr>
          <w:rFonts w:ascii="微軟正黑體" w:eastAsia="微軟正黑體" w:hAnsi="微軟正黑體" w:hint="eastAsia"/>
        </w:rPr>
        <w:t>施工/委外的施工廠商、施工縣市、施工地點，應具備相依性。</w:t>
      </w:r>
    </w:p>
    <w:p w:rsidR="00A10976" w:rsidRPr="00A10976" w:rsidRDefault="00A10976" w:rsidP="0008695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A10976">
        <w:rPr>
          <w:rFonts w:ascii="微軟正黑體" w:eastAsia="微軟正黑體" w:hAnsi="微軟正黑體"/>
        </w:rPr>
        <w:t>【</w:t>
      </w:r>
      <w:r w:rsidRPr="00A10976">
        <w:rPr>
          <w:rFonts w:ascii="微軟正黑體" w:eastAsia="微軟正黑體" w:hAnsi="微軟正黑體" w:hint="eastAsia"/>
        </w:rPr>
        <w:t>報價單</w:t>
      </w:r>
      <w:r w:rsidRPr="00A10976">
        <w:rPr>
          <w:rFonts w:ascii="微軟正黑體" w:eastAsia="微軟正黑體" w:hAnsi="微軟正黑體"/>
        </w:rPr>
        <w:t>】</w:t>
      </w:r>
      <w:r w:rsidRPr="00A10976">
        <w:rPr>
          <w:rFonts w:ascii="微軟正黑體" w:eastAsia="微軟正黑體" w:hAnsi="微軟正黑體" w:hint="eastAsia"/>
        </w:rPr>
        <w:t>施工/委外的施工產商資料帶入寄件資訊。</w:t>
      </w:r>
    </w:p>
    <w:p w:rsidR="00E81EFD" w:rsidRDefault="00FB1808" w:rsidP="00E81EFD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B1808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2400300" cy="1228725"/>
            <wp:effectExtent l="19050" t="0" r="0" b="0"/>
            <wp:docPr id="3" name="圖片 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08" w:rsidRDefault="00FB1808" w:rsidP="00E81EFD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B1808" w:rsidRDefault="00FB1808" w:rsidP="00E81EFD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B1808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4057650" cy="1533525"/>
            <wp:effectExtent l="19050" t="0" r="0" b="0"/>
            <wp:docPr id="4" name="圖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08" w:rsidRDefault="00FB1808" w:rsidP="00E81EFD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B1808" w:rsidRDefault="00FB1808" w:rsidP="00E81EFD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B1808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4152900" cy="2257425"/>
            <wp:effectExtent l="19050" t="0" r="0" b="0"/>
            <wp:docPr id="5" name="圖片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08" w:rsidRDefault="00FB1808" w:rsidP="00E81EFD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B1808" w:rsidRDefault="00FB1808" w:rsidP="00E81EFD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B1808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608320" cy="516890"/>
            <wp:effectExtent l="19050" t="0" r="0" b="0"/>
            <wp:docPr id="6" name="圖片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08" w:rsidRPr="00E81EFD" w:rsidRDefault="00FB1808" w:rsidP="00E81EFD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086950" w:rsidRDefault="00086950" w:rsidP="0008695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E81EFD">
        <w:rPr>
          <w:rFonts w:ascii="微軟正黑體" w:eastAsia="微軟正黑體" w:hAnsi="微軟正黑體"/>
        </w:rPr>
        <w:t>【</w:t>
      </w:r>
      <w:r w:rsidRPr="00E81EFD">
        <w:rPr>
          <w:rFonts w:ascii="微軟正黑體" w:eastAsia="微軟正黑體" w:hAnsi="微軟正黑體" w:hint="eastAsia"/>
        </w:rPr>
        <w:t>報價單</w:t>
      </w:r>
      <w:r w:rsidRPr="00E81EFD">
        <w:rPr>
          <w:rFonts w:ascii="微軟正黑體" w:eastAsia="微軟正黑體" w:hAnsi="微軟正黑體"/>
        </w:rPr>
        <w:t>】</w:t>
      </w:r>
      <w:r w:rsidRPr="00E81EFD">
        <w:rPr>
          <w:rFonts w:ascii="微軟正黑體" w:eastAsia="微軟正黑體" w:hAnsi="微軟正黑體" w:hint="eastAsia"/>
        </w:rPr>
        <w:t>施工/委外可單筆修改施工地點、現場聯絡人、電話、備註。</w:t>
      </w:r>
    </w:p>
    <w:p w:rsidR="00A10976" w:rsidRDefault="00A10976" w:rsidP="00A10976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A10976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608320" cy="561975"/>
            <wp:effectExtent l="19050" t="0" r="0" b="0"/>
            <wp:docPr id="7" name="圖片 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E1" w:rsidRDefault="003C41E1" w:rsidP="00A10976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3C41E1" w:rsidRDefault="003C41E1" w:rsidP="00A10976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3C41E1" w:rsidRPr="00E81EFD" w:rsidRDefault="003C41E1" w:rsidP="00A10976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3C41F7" w:rsidRDefault="003C41F7" w:rsidP="0008695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E81EFD">
        <w:rPr>
          <w:rFonts w:ascii="微軟正黑體" w:eastAsia="微軟正黑體" w:hAnsi="微軟正黑體"/>
        </w:rPr>
        <w:lastRenderedPageBreak/>
        <w:t>【</w:t>
      </w:r>
      <w:r w:rsidRPr="00E81EFD">
        <w:rPr>
          <w:rFonts w:ascii="微軟正黑體" w:eastAsia="微軟正黑體" w:hAnsi="微軟正黑體" w:hint="eastAsia"/>
        </w:rPr>
        <w:t>報價單</w:t>
      </w:r>
      <w:r w:rsidRPr="00E81EFD">
        <w:rPr>
          <w:rFonts w:ascii="微軟正黑體" w:eastAsia="微軟正黑體" w:hAnsi="微軟正黑體"/>
        </w:rPr>
        <w:t>】</w:t>
      </w:r>
      <w:r w:rsidRPr="00E81EFD">
        <w:rPr>
          <w:rFonts w:ascii="微軟正黑體" w:eastAsia="微軟正黑體" w:hAnsi="微軟正黑體" w:hint="eastAsia"/>
        </w:rPr>
        <w:t>寄件新增縣市</w:t>
      </w:r>
      <w:r w:rsidR="00E51639" w:rsidRPr="00E81EFD">
        <w:rPr>
          <w:rFonts w:ascii="微軟正黑體" w:eastAsia="微軟正黑體" w:hAnsi="微軟正黑體" w:hint="eastAsia"/>
        </w:rPr>
        <w:t>。</w:t>
      </w:r>
    </w:p>
    <w:p w:rsidR="003C0AA8" w:rsidRDefault="003C0AA8" w:rsidP="003C0AA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C0AA8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4029075" cy="1171575"/>
            <wp:effectExtent l="19050" t="0" r="9525" b="0"/>
            <wp:docPr id="8" name="圖片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88" w:rsidRPr="00E81EFD" w:rsidRDefault="00B64B88" w:rsidP="003C0AA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E51639" w:rsidRDefault="009E6DD0" w:rsidP="0008695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E81EFD">
        <w:rPr>
          <w:rFonts w:ascii="微軟正黑體" w:eastAsia="微軟正黑體" w:hAnsi="微軟正黑體"/>
        </w:rPr>
        <w:t>【</w:t>
      </w:r>
      <w:r w:rsidRPr="00E81EFD">
        <w:rPr>
          <w:rFonts w:ascii="微軟正黑體" w:eastAsia="微軟正黑體" w:hAnsi="微軟正黑體" w:hint="eastAsia"/>
        </w:rPr>
        <w:t>報價單</w:t>
      </w:r>
      <w:r w:rsidRPr="00E81EFD">
        <w:rPr>
          <w:rFonts w:ascii="微軟正黑體" w:eastAsia="微軟正黑體" w:hAnsi="微軟正黑體"/>
        </w:rPr>
        <w:t>】</w:t>
      </w:r>
      <w:r w:rsidRPr="00E81EFD">
        <w:rPr>
          <w:rFonts w:ascii="微軟正黑體" w:eastAsia="微軟正黑體" w:hAnsi="微軟正黑體" w:hint="eastAsia"/>
        </w:rPr>
        <w:t>新增報價單時，頁面</w:t>
      </w:r>
      <w:r w:rsidR="00525A7B" w:rsidRPr="00E81EFD">
        <w:rPr>
          <w:rFonts w:ascii="微軟正黑體" w:eastAsia="微軟正黑體" w:hAnsi="微軟正黑體" w:hint="eastAsia"/>
        </w:rPr>
        <w:t>置</w:t>
      </w:r>
      <w:r w:rsidRPr="00E81EFD">
        <w:rPr>
          <w:rFonts w:ascii="微軟正黑體" w:eastAsia="微軟正黑體" w:hAnsi="微軟正黑體" w:hint="eastAsia"/>
        </w:rPr>
        <w:t>頂，尚未儲存時「報價明細」disabled</w:t>
      </w:r>
      <w:r w:rsidR="00525A7B" w:rsidRPr="00E81EFD">
        <w:rPr>
          <w:rFonts w:ascii="微軟正黑體" w:eastAsia="微軟正黑體" w:hAnsi="微軟正黑體" w:hint="eastAsia"/>
        </w:rPr>
        <w:t>。</w:t>
      </w:r>
    </w:p>
    <w:p w:rsidR="003C0AA8" w:rsidRDefault="003C0AA8" w:rsidP="003C0AA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C0AA8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608320" cy="1536065"/>
            <wp:effectExtent l="19050" t="0" r="0" b="0"/>
            <wp:docPr id="9" name="圖片 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88" w:rsidRPr="00E81EFD" w:rsidRDefault="00B64B88" w:rsidP="003C0AA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525A7B" w:rsidRDefault="00525A7B" w:rsidP="0008695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E81EFD">
        <w:rPr>
          <w:rFonts w:ascii="微軟正黑體" w:eastAsia="微軟正黑體" w:hAnsi="微軟正黑體"/>
        </w:rPr>
        <w:t>【</w:t>
      </w:r>
      <w:r w:rsidRPr="00E81EFD">
        <w:rPr>
          <w:rFonts w:ascii="微軟正黑體" w:eastAsia="微軟正黑體" w:hAnsi="微軟正黑體" w:hint="eastAsia"/>
        </w:rPr>
        <w:t>報價單</w:t>
      </w:r>
      <w:r w:rsidRPr="00E81EFD">
        <w:rPr>
          <w:rFonts w:ascii="微軟正黑體" w:eastAsia="微軟正黑體" w:hAnsi="微軟正黑體"/>
        </w:rPr>
        <w:t>】</w:t>
      </w:r>
      <w:r w:rsidRPr="00E81EFD">
        <w:rPr>
          <w:rFonts w:ascii="微軟正黑體" w:eastAsia="微軟正黑體" w:hAnsi="微軟正黑體" w:hint="eastAsia"/>
        </w:rPr>
        <w:t>快速查詢</w:t>
      </w:r>
      <w:r w:rsidR="006F14B1" w:rsidRPr="00E81EFD">
        <w:rPr>
          <w:rFonts w:ascii="微軟正黑體" w:eastAsia="微軟正黑體" w:hAnsi="微軟正黑體" w:hint="eastAsia"/>
        </w:rPr>
        <w:t>（報價單查詢）</w:t>
      </w:r>
      <w:r w:rsidRPr="00E81EFD">
        <w:rPr>
          <w:rFonts w:ascii="微軟正黑體" w:eastAsia="微軟正黑體" w:hAnsi="微軟正黑體" w:hint="eastAsia"/>
        </w:rPr>
        <w:t>頁面置右，專案編號、完成時間移至左邊。</w:t>
      </w:r>
    </w:p>
    <w:p w:rsidR="00DC44B0" w:rsidRDefault="00DC44B0" w:rsidP="00DC44B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E81EFD">
        <w:rPr>
          <w:rFonts w:ascii="微軟正黑體" w:eastAsia="微軟正黑體" w:hAnsi="微軟正黑體"/>
        </w:rPr>
        <w:t>【</w:t>
      </w:r>
      <w:r w:rsidRPr="00E81EFD">
        <w:rPr>
          <w:rFonts w:ascii="微軟正黑體" w:eastAsia="微軟正黑體" w:hAnsi="微軟正黑體" w:hint="eastAsia"/>
        </w:rPr>
        <w:t>報價單</w:t>
      </w:r>
      <w:r w:rsidRPr="00E81EFD">
        <w:rPr>
          <w:rFonts w:ascii="微軟正黑體" w:eastAsia="微軟正黑體" w:hAnsi="微軟正黑體"/>
        </w:rPr>
        <w:t>】</w:t>
      </w:r>
      <w:r w:rsidRPr="00E81EFD">
        <w:rPr>
          <w:rFonts w:ascii="微軟正黑體" w:eastAsia="微軟正黑體" w:hAnsi="微軟正黑體" w:hint="eastAsia"/>
        </w:rPr>
        <w:t>新增「確定生產」，勾選後才進入生產階段。</w:t>
      </w:r>
    </w:p>
    <w:p w:rsidR="000F3451" w:rsidRPr="000F3451" w:rsidRDefault="000F3451" w:rsidP="00DC44B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0F3451">
        <w:rPr>
          <w:rFonts w:ascii="微軟正黑體" w:eastAsia="微軟正黑體" w:hAnsi="微軟正黑體"/>
        </w:rPr>
        <w:t>【</w:t>
      </w:r>
      <w:r w:rsidRPr="000F3451">
        <w:rPr>
          <w:rFonts w:ascii="微軟正黑體" w:eastAsia="微軟正黑體" w:hAnsi="微軟正黑體" w:hint="eastAsia"/>
        </w:rPr>
        <w:t>快速查詢</w:t>
      </w:r>
      <w:r w:rsidRPr="000F3451">
        <w:rPr>
          <w:rFonts w:ascii="微軟正黑體" w:eastAsia="微軟正黑體" w:hAnsi="微軟正黑體"/>
        </w:rPr>
        <w:t>】</w:t>
      </w:r>
      <w:r w:rsidRPr="000F3451">
        <w:rPr>
          <w:rFonts w:ascii="微軟正黑體" w:eastAsia="微軟正黑體" w:hAnsi="微軟正黑體" w:hint="eastAsia"/>
        </w:rPr>
        <w:t>直接點選查詢結果即可前往該訂單。</w:t>
      </w:r>
    </w:p>
    <w:p w:rsidR="003C41E1" w:rsidRDefault="00DC44B0" w:rsidP="008A643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DC44B0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608320" cy="1323975"/>
            <wp:effectExtent l="19050" t="0" r="0" b="0"/>
            <wp:docPr id="10" name="圖片 9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88" w:rsidRPr="00E81EFD" w:rsidRDefault="00B64B88" w:rsidP="008A6431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1C382F" w:rsidRDefault="00974A86" w:rsidP="0008695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E81EFD">
        <w:rPr>
          <w:rFonts w:ascii="微軟正黑體" w:eastAsia="微軟正黑體" w:hAnsi="微軟正黑體"/>
        </w:rPr>
        <w:t>【</w:t>
      </w:r>
      <w:r w:rsidRPr="00E81EFD">
        <w:rPr>
          <w:rFonts w:ascii="微軟正黑體" w:eastAsia="微軟正黑體" w:hAnsi="微軟正黑體" w:hint="eastAsia"/>
        </w:rPr>
        <w:t>批次生產</w:t>
      </w:r>
      <w:r w:rsidRPr="00E81EFD">
        <w:rPr>
          <w:rFonts w:ascii="微軟正黑體" w:eastAsia="微軟正黑體" w:hAnsi="微軟正黑體"/>
        </w:rPr>
        <w:t>】</w:t>
      </w:r>
      <w:r w:rsidRPr="00E81EFD">
        <w:rPr>
          <w:rFonts w:ascii="微軟正黑體" w:eastAsia="微軟正黑體" w:hAnsi="微軟正黑體" w:hint="eastAsia"/>
        </w:rPr>
        <w:t>單號、類別複合式查詢。</w:t>
      </w:r>
    </w:p>
    <w:p w:rsidR="000F3451" w:rsidRDefault="000F3451" w:rsidP="000F345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0F3451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608320" cy="1553845"/>
            <wp:effectExtent l="19050" t="0" r="0" b="0"/>
            <wp:docPr id="11" name="圖片 10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88" w:rsidRDefault="00B64B88" w:rsidP="000F345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B64B88" w:rsidRDefault="00B64B88" w:rsidP="000F345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B64B88" w:rsidRPr="00E81EFD" w:rsidRDefault="00B64B88" w:rsidP="000F3451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974A86" w:rsidRDefault="00974A86" w:rsidP="0008695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E81EFD">
        <w:rPr>
          <w:rFonts w:ascii="微軟正黑體" w:eastAsia="微軟正黑體" w:hAnsi="微軟正黑體"/>
        </w:rPr>
        <w:lastRenderedPageBreak/>
        <w:t>【</w:t>
      </w:r>
      <w:r w:rsidRPr="00E81EFD">
        <w:rPr>
          <w:rFonts w:ascii="微軟正黑體" w:eastAsia="微軟正黑體" w:hAnsi="微軟正黑體" w:hint="eastAsia"/>
        </w:rPr>
        <w:t>批次生產</w:t>
      </w:r>
      <w:r w:rsidRPr="00E81EFD">
        <w:rPr>
          <w:rFonts w:ascii="微軟正黑體" w:eastAsia="微軟正黑體" w:hAnsi="微軟正黑體"/>
        </w:rPr>
        <w:t>】</w:t>
      </w:r>
      <w:r w:rsidRPr="00E81EFD">
        <w:rPr>
          <w:rFonts w:ascii="微軟正黑體" w:eastAsia="微軟正黑體" w:hAnsi="微軟正黑體" w:hint="eastAsia"/>
        </w:rPr>
        <w:t>點選該流程，即可顯示上流程已完成，目前該流程可進行生產。</w:t>
      </w:r>
    </w:p>
    <w:p w:rsidR="00016B22" w:rsidRDefault="00016B22" w:rsidP="00016B2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016B22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608320" cy="1126490"/>
            <wp:effectExtent l="19050" t="0" r="0" b="0"/>
            <wp:docPr id="12" name="圖片 11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88" w:rsidRPr="00E81EFD" w:rsidRDefault="00B64B88" w:rsidP="00016B22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0B1F1F" w:rsidRPr="00E81EFD" w:rsidRDefault="000B1F1F" w:rsidP="0008695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bookmarkStart w:id="0" w:name="OLE_LINK2"/>
      <w:bookmarkStart w:id="1" w:name="OLE_LINK3"/>
      <w:bookmarkStart w:id="2" w:name="OLE_LINK4"/>
      <w:bookmarkStart w:id="3" w:name="OLE_LINK1"/>
      <w:r w:rsidRPr="00E81EFD">
        <w:rPr>
          <w:rFonts w:ascii="微軟正黑體" w:eastAsia="微軟正黑體" w:hAnsi="微軟正黑體"/>
        </w:rPr>
        <w:t>【</w:t>
      </w:r>
      <w:r w:rsidRPr="00E81EFD">
        <w:rPr>
          <w:rFonts w:ascii="微軟正黑體" w:eastAsia="微軟正黑體" w:hAnsi="微軟正黑體" w:hint="eastAsia"/>
        </w:rPr>
        <w:t>報價單</w:t>
      </w:r>
      <w:r w:rsidRPr="00E81EFD">
        <w:rPr>
          <w:rFonts w:ascii="微軟正黑體" w:eastAsia="微軟正黑體" w:hAnsi="微軟正黑體"/>
        </w:rPr>
        <w:t>】</w:t>
      </w:r>
      <w:bookmarkEnd w:id="0"/>
      <w:bookmarkEnd w:id="1"/>
      <w:bookmarkEnd w:id="2"/>
      <w:r w:rsidRPr="00E81EFD">
        <w:rPr>
          <w:rFonts w:ascii="微軟正黑體" w:eastAsia="微軟正黑體" w:hAnsi="微軟正黑體" w:hint="eastAsia"/>
        </w:rPr>
        <w:t>集合類別報價單價、數量顯示修改。</w:t>
      </w:r>
    </w:p>
    <w:p w:rsidR="00B64B88" w:rsidRDefault="000B1F1F" w:rsidP="000B1F1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C41E1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898015"/>
            <wp:effectExtent l="19050" t="0" r="2540" b="0"/>
            <wp:docPr id="1" name="圖片 0" descr="螢幕快照 2016-05-26 下午5.23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6-05-26 下午5.23.1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88" w:rsidRDefault="00B64B88" w:rsidP="000B1F1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0B1F1F" w:rsidRPr="00E81EFD" w:rsidRDefault="000B1F1F" w:rsidP="000B1F1F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3C41E1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2443480"/>
            <wp:effectExtent l="19050" t="0" r="2540" b="0"/>
            <wp:docPr id="2" name="圖片 1" descr="螢幕快照 2016-05-26 下午5.23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6-05-26 下午5.23.4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:rsidR="00016B22" w:rsidRDefault="003C41E1" w:rsidP="00016B22">
      <w:pPr>
        <w:widowControl/>
        <w:shd w:val="clear" w:color="auto" w:fill="FFFFFF"/>
        <w:spacing w:line="320" w:lineRule="atLeast"/>
        <w:rPr>
          <w:rFonts w:ascii="新細明體" w:eastAsia="新細明體" w:hAnsi="新細明體" w:cs="新細明體" w:hint="eastAsia"/>
          <w:color w:val="444444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444444"/>
          <w:kern w:val="0"/>
          <w:szCs w:val="24"/>
        </w:rPr>
        <w:t>【討論】</w:t>
      </w:r>
    </w:p>
    <w:p w:rsidR="00016B22" w:rsidRPr="00016B22" w:rsidRDefault="00016B22" w:rsidP="00016B22">
      <w:pPr>
        <w:widowControl/>
        <w:shd w:val="clear" w:color="auto" w:fill="FFFFFF"/>
        <w:spacing w:line="320" w:lineRule="atLeast"/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</w:pPr>
      <w:r w:rsidRPr="00016B22"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  <w:t>IPVCO    14(才)  *  60 元(每才)    = 840 (單價)   = 840(單價)  * </w:t>
      </w:r>
      <w:r w:rsidRPr="00016B22">
        <w:rPr>
          <w:rFonts w:ascii="微軟正黑體" w:eastAsia="微軟正黑體" w:hAnsi="微軟正黑體" w:cs="新細明體" w:hint="eastAsia"/>
          <w:b/>
          <w:bCs/>
          <w:color w:val="2672EC"/>
          <w:kern w:val="0"/>
          <w:sz w:val="20"/>
          <w:szCs w:val="20"/>
        </w:rPr>
        <w:t> 40 </w:t>
      </w:r>
      <w:r w:rsidRPr="00016B22"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  <w:t>(數量)=33600 (小計)</w:t>
      </w:r>
    </w:p>
    <w:p w:rsidR="00016B22" w:rsidRPr="00016B22" w:rsidRDefault="00016B22" w:rsidP="00016B22">
      <w:pPr>
        <w:widowControl/>
        <w:shd w:val="clear" w:color="auto" w:fill="FFFFFF"/>
        <w:spacing w:line="320" w:lineRule="atLeast"/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</w:pPr>
      <w:r w:rsidRPr="00016B22"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  <w:t xml:space="preserve">LM       </w:t>
      </w:r>
      <w:r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  <w:t xml:space="preserve"> </w:t>
      </w:r>
      <w:r w:rsidRPr="00016B22"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  <w:t>14(才)  *  15 元(每才)    = 210 (單價)   = 210(單價)  *  </w:t>
      </w:r>
      <w:r w:rsidRPr="00016B22">
        <w:rPr>
          <w:rFonts w:ascii="微軟正黑體" w:eastAsia="微軟正黑體" w:hAnsi="微軟正黑體" w:cs="新細明體" w:hint="eastAsia"/>
          <w:b/>
          <w:bCs/>
          <w:color w:val="2672EC"/>
          <w:kern w:val="0"/>
          <w:sz w:val="20"/>
          <w:szCs w:val="20"/>
        </w:rPr>
        <w:t>50</w:t>
      </w:r>
      <w:r w:rsidRPr="00016B22"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  <w:t>(數量)=10500 (小計)</w:t>
      </w:r>
    </w:p>
    <w:p w:rsidR="00016B22" w:rsidRPr="00016B22" w:rsidRDefault="00016B22" w:rsidP="00016B22">
      <w:pPr>
        <w:widowControl/>
        <w:shd w:val="clear" w:color="auto" w:fill="FFFFFF"/>
        <w:spacing w:line="320" w:lineRule="atLeast"/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</w:pPr>
      <w:r w:rsidRPr="00016B22"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  <w:t xml:space="preserve">KT6       14(才)  * </w:t>
      </w:r>
      <w:r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  <w:t xml:space="preserve"> </w:t>
      </w:r>
      <w:r w:rsidRPr="00016B22"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  <w:t>30 元(每才)    = 420 (單價)   =420(單價)  * </w:t>
      </w:r>
      <w:r w:rsidRPr="00016B22">
        <w:rPr>
          <w:rFonts w:ascii="微軟正黑體" w:eastAsia="微軟正黑體" w:hAnsi="微軟正黑體" w:cs="新細明體" w:hint="eastAsia"/>
          <w:b/>
          <w:bCs/>
          <w:color w:val="2672EC"/>
          <w:kern w:val="0"/>
          <w:sz w:val="20"/>
          <w:szCs w:val="20"/>
        </w:rPr>
        <w:t> 60</w:t>
      </w:r>
      <w:r w:rsidRPr="00016B22"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  <w:t>(數量)=25200 (小計)</w:t>
      </w:r>
    </w:p>
    <w:p w:rsidR="00016B22" w:rsidRPr="00016B22" w:rsidRDefault="00016B22" w:rsidP="00016B22">
      <w:pPr>
        <w:widowControl/>
        <w:shd w:val="clear" w:color="auto" w:fill="FFFFFF"/>
        <w:spacing w:line="0" w:lineRule="atLeast"/>
        <w:rPr>
          <w:rFonts w:ascii="微軟正黑體" w:eastAsia="微軟正黑體" w:hAnsi="微軟正黑體" w:cs="新細明體" w:hint="eastAsia"/>
          <w:b/>
          <w:bCs/>
          <w:color w:val="2672EC"/>
          <w:kern w:val="0"/>
          <w:sz w:val="20"/>
          <w:szCs w:val="20"/>
        </w:rPr>
      </w:pPr>
      <w:r w:rsidRPr="00016B22"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  <w:t>合計  </w:t>
      </w:r>
      <w:r w:rsidRPr="00016B22">
        <w:rPr>
          <w:rFonts w:ascii="微軟正黑體" w:eastAsia="微軟正黑體" w:hAnsi="微軟正黑體" w:cs="新細明體" w:hint="eastAsia"/>
          <w:b/>
          <w:bCs/>
          <w:color w:val="2672EC"/>
          <w:kern w:val="0"/>
          <w:sz w:val="20"/>
          <w:szCs w:val="20"/>
        </w:rPr>
        <w:t>69300</w:t>
      </w:r>
    </w:p>
    <w:p w:rsidR="00016B22" w:rsidRPr="00016B22" w:rsidRDefault="00016B22" w:rsidP="00016B22">
      <w:pPr>
        <w:widowControl/>
        <w:shd w:val="clear" w:color="auto" w:fill="FFFFFF"/>
        <w:spacing w:line="0" w:lineRule="atLeast"/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</w:pPr>
      <w:r w:rsidRPr="00016B22"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  <w:t>所以該筆「錶板」報價份數是1份，總計是(840+210+420) </w:t>
      </w:r>
      <w:r w:rsidRPr="00016B22">
        <w:rPr>
          <w:rFonts w:ascii="微軟正黑體" w:eastAsia="微軟正黑體" w:hAnsi="微軟正黑體" w:cs="新細明體" w:hint="eastAsia"/>
          <w:b/>
          <w:bCs/>
          <w:color w:val="2672EC"/>
          <w:kern w:val="0"/>
          <w:sz w:val="20"/>
          <w:szCs w:val="20"/>
        </w:rPr>
        <w:t>1470 </w:t>
      </w:r>
      <w:r w:rsidRPr="00016B22"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  <w:t>(單價) * </w:t>
      </w:r>
      <w:r w:rsidRPr="00016B22">
        <w:rPr>
          <w:rFonts w:ascii="微軟正黑體" w:eastAsia="微軟正黑體" w:hAnsi="微軟正黑體" w:cs="新細明體" w:hint="eastAsia"/>
          <w:color w:val="AC193D"/>
          <w:kern w:val="0"/>
          <w:sz w:val="20"/>
          <w:szCs w:val="20"/>
        </w:rPr>
        <w:t>???</w:t>
      </w:r>
      <w:r w:rsidRPr="00016B22"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  <w:t> </w:t>
      </w:r>
    </w:p>
    <w:p w:rsidR="00016B22" w:rsidRPr="00016B22" w:rsidRDefault="00016B22" w:rsidP="00016B22">
      <w:pPr>
        <w:widowControl/>
        <w:shd w:val="clear" w:color="auto" w:fill="FFFFFF"/>
        <w:spacing w:line="0" w:lineRule="atLeast"/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</w:pPr>
      <w:r w:rsidRPr="00016B22"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  <w:t>(數量)  =    </w:t>
      </w:r>
      <w:r w:rsidRPr="00016B22">
        <w:rPr>
          <w:rFonts w:ascii="微軟正黑體" w:eastAsia="微軟正黑體" w:hAnsi="微軟正黑體" w:cs="新細明體" w:hint="eastAsia"/>
          <w:b/>
          <w:bCs/>
          <w:color w:val="2672EC"/>
          <w:kern w:val="0"/>
          <w:sz w:val="20"/>
          <w:szCs w:val="20"/>
        </w:rPr>
        <w:t>69300</w:t>
      </w:r>
      <w:r w:rsidRPr="00016B22">
        <w:rPr>
          <w:rFonts w:ascii="微軟正黑體" w:eastAsia="微軟正黑體" w:hAnsi="微軟正黑體" w:cs="新細明體" w:hint="eastAsia"/>
          <w:color w:val="444444"/>
          <w:kern w:val="0"/>
          <w:sz w:val="20"/>
          <w:szCs w:val="20"/>
        </w:rPr>
        <w:t>(小計) </w:t>
      </w:r>
    </w:p>
    <w:p w:rsidR="00F16423" w:rsidRDefault="00F16423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B64B88" w:rsidRDefault="00B64B88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016B22" w:rsidRPr="00E81EFD" w:rsidRDefault="00016B22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待完成</w:t>
      </w:r>
    </w:p>
    <w:p w:rsidR="00F16423" w:rsidRPr="00E81EFD" w:rsidRDefault="00FB738F" w:rsidP="00FB738F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bookmarkStart w:id="4" w:name="OLE_LINK5"/>
      <w:bookmarkStart w:id="5" w:name="OLE_LINK6"/>
      <w:bookmarkStart w:id="6" w:name="OLE_LINK7"/>
      <w:bookmarkStart w:id="7" w:name="OLE_LINK10"/>
      <w:bookmarkStart w:id="8" w:name="OLE_LINK11"/>
      <w:bookmarkStart w:id="9" w:name="OLE_LINK16"/>
      <w:bookmarkStart w:id="10" w:name="OLE_LINK17"/>
      <w:r w:rsidRPr="00E81EFD">
        <w:rPr>
          <w:rFonts w:ascii="微軟正黑體" w:eastAsia="微軟正黑體" w:hAnsi="微軟正黑體"/>
        </w:rPr>
        <w:t>【</w:t>
      </w:r>
      <w:r w:rsidRPr="00E81EFD">
        <w:rPr>
          <w:rFonts w:ascii="微軟正黑體" w:eastAsia="微軟正黑體" w:hAnsi="微軟正黑體" w:hint="eastAsia"/>
        </w:rPr>
        <w:t>報價單</w:t>
      </w:r>
      <w:r w:rsidRPr="00E81EFD">
        <w:rPr>
          <w:rFonts w:ascii="微軟正黑體" w:eastAsia="微軟正黑體" w:hAnsi="微軟正黑體"/>
        </w:rPr>
        <w:t>】</w:t>
      </w:r>
      <w:bookmarkEnd w:id="4"/>
      <w:bookmarkEnd w:id="5"/>
      <w:bookmarkEnd w:id="6"/>
      <w:bookmarkEnd w:id="7"/>
      <w:bookmarkEnd w:id="8"/>
      <w:bookmarkEnd w:id="9"/>
      <w:bookmarkEnd w:id="10"/>
      <w:r w:rsidRPr="00E81EFD">
        <w:rPr>
          <w:rFonts w:ascii="微軟正黑體" w:eastAsia="微軟正黑體" w:hAnsi="微軟正黑體" w:hint="eastAsia"/>
        </w:rPr>
        <w:t>委外、施工</w:t>
      </w:r>
      <w:r w:rsidR="0092623C" w:rsidRPr="00E81EFD">
        <w:rPr>
          <w:rFonts w:ascii="微軟正黑體" w:eastAsia="微軟正黑體" w:hAnsi="微軟正黑體" w:hint="eastAsia"/>
        </w:rPr>
        <w:t>獨立</w:t>
      </w:r>
      <w:r w:rsidR="0007490F" w:rsidRPr="00E81EFD">
        <w:rPr>
          <w:rFonts w:ascii="微軟正黑體" w:eastAsia="微軟正黑體" w:hAnsi="微軟正黑體" w:hint="eastAsia"/>
        </w:rPr>
        <w:t>分開</w:t>
      </w:r>
      <w:bookmarkStart w:id="11" w:name="OLE_LINK8"/>
      <w:bookmarkStart w:id="12" w:name="OLE_LINK9"/>
      <w:r w:rsidR="0092623C" w:rsidRPr="00E81EFD">
        <w:rPr>
          <w:rFonts w:ascii="微軟正黑體" w:eastAsia="微軟正黑體" w:hAnsi="微軟正黑體" w:hint="eastAsia"/>
        </w:rPr>
        <w:t>。</w:t>
      </w:r>
      <w:bookmarkEnd w:id="11"/>
      <w:bookmarkEnd w:id="12"/>
    </w:p>
    <w:p w:rsidR="0092623C" w:rsidRPr="00E81EFD" w:rsidRDefault="00B562CE" w:rsidP="00FB738F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E81EFD">
        <w:rPr>
          <w:rFonts w:ascii="微軟正黑體" w:eastAsia="微軟正黑體" w:hAnsi="微軟正黑體"/>
        </w:rPr>
        <w:t>【</w:t>
      </w:r>
      <w:bookmarkStart w:id="13" w:name="OLE_LINK14"/>
      <w:bookmarkStart w:id="14" w:name="OLE_LINK15"/>
      <w:r w:rsidRPr="00E81EFD">
        <w:rPr>
          <w:rFonts w:ascii="微軟正黑體" w:eastAsia="微軟正黑體" w:hAnsi="微軟正黑體" w:hint="eastAsia"/>
        </w:rPr>
        <w:t>客戶管理</w:t>
      </w:r>
      <w:bookmarkEnd w:id="13"/>
      <w:bookmarkEnd w:id="14"/>
      <w:r w:rsidRPr="00E81EFD">
        <w:rPr>
          <w:rFonts w:ascii="微軟正黑體" w:eastAsia="微軟正黑體" w:hAnsi="微軟正黑體"/>
        </w:rPr>
        <w:t>】</w:t>
      </w:r>
      <w:r w:rsidRPr="00E81EFD">
        <w:rPr>
          <w:rFonts w:ascii="微軟正黑體" w:eastAsia="微軟正黑體" w:hAnsi="微軟正黑體" w:hint="eastAsia"/>
        </w:rPr>
        <w:t>櫃點、施作物報表製作</w:t>
      </w:r>
      <w:bookmarkStart w:id="15" w:name="OLE_LINK12"/>
      <w:bookmarkStart w:id="16" w:name="OLE_LINK13"/>
      <w:r w:rsidRPr="00E81EFD">
        <w:rPr>
          <w:rFonts w:ascii="微軟正黑體" w:eastAsia="微軟正黑體" w:hAnsi="微軟正黑體" w:hint="eastAsia"/>
        </w:rPr>
        <w:t>。</w:t>
      </w:r>
      <w:bookmarkEnd w:id="15"/>
      <w:bookmarkEnd w:id="16"/>
    </w:p>
    <w:p w:rsidR="00FC6B9A" w:rsidRPr="00E81EFD" w:rsidRDefault="00FC6B9A" w:rsidP="00FB738F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E81EFD">
        <w:rPr>
          <w:rFonts w:ascii="微軟正黑體" w:eastAsia="微軟正黑體" w:hAnsi="微軟正黑體"/>
        </w:rPr>
        <w:t>【</w:t>
      </w:r>
      <w:r w:rsidRPr="00E81EFD">
        <w:rPr>
          <w:rFonts w:ascii="微軟正黑體" w:eastAsia="微軟正黑體" w:hAnsi="微軟正黑體" w:hint="eastAsia"/>
        </w:rPr>
        <w:t>客戶管理</w:t>
      </w:r>
      <w:r w:rsidRPr="00E81EFD">
        <w:rPr>
          <w:rFonts w:ascii="微軟正黑體" w:eastAsia="微軟正黑體" w:hAnsi="微軟正黑體"/>
        </w:rPr>
        <w:t>】</w:t>
      </w:r>
      <w:r w:rsidRPr="00E81EFD">
        <w:rPr>
          <w:rFonts w:ascii="微軟正黑體" w:eastAsia="微軟正黑體" w:hAnsi="微軟正黑體" w:hint="eastAsia"/>
        </w:rPr>
        <w:t>歷史報價可以複製，並統一管理。</w:t>
      </w:r>
    </w:p>
    <w:p w:rsidR="00F16423" w:rsidRPr="003C41E1" w:rsidRDefault="00FC6B9A" w:rsidP="000E548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C41E1">
        <w:rPr>
          <w:rFonts w:ascii="微軟正黑體" w:eastAsia="微軟正黑體" w:hAnsi="微軟正黑體"/>
        </w:rPr>
        <w:t>【</w:t>
      </w:r>
      <w:r w:rsidRPr="003C41E1">
        <w:rPr>
          <w:rFonts w:ascii="微軟正黑體" w:eastAsia="微軟正黑體" w:hAnsi="微軟正黑體" w:hint="eastAsia"/>
        </w:rPr>
        <w:t>報價單</w:t>
      </w:r>
      <w:r w:rsidRPr="003C41E1">
        <w:rPr>
          <w:rFonts w:ascii="微軟正黑體" w:eastAsia="微軟正黑體" w:hAnsi="微軟正黑體"/>
        </w:rPr>
        <w:t>】</w:t>
      </w:r>
      <w:bookmarkStart w:id="17" w:name="OLE_LINK23"/>
      <w:r w:rsidRPr="003C41E1">
        <w:rPr>
          <w:rFonts w:ascii="微軟正黑體" w:eastAsia="微軟正黑體" w:hAnsi="微軟正黑體" w:hint="eastAsia"/>
        </w:rPr>
        <w:t>完工進度報表</w:t>
      </w:r>
      <w:bookmarkEnd w:id="17"/>
      <w:r w:rsidRPr="003C41E1">
        <w:rPr>
          <w:rFonts w:ascii="微軟正黑體" w:eastAsia="微軟正黑體" w:hAnsi="微軟正黑體" w:hint="eastAsia"/>
        </w:rPr>
        <w:t>，透過專用信箱</w:t>
      </w:r>
      <w:bookmarkStart w:id="18" w:name="OLE_LINK18"/>
      <w:bookmarkStart w:id="19" w:name="OLE_LINK19"/>
      <w:bookmarkStart w:id="20" w:name="OLE_LINK20"/>
      <w:r w:rsidRPr="003C41E1">
        <w:rPr>
          <w:rFonts w:ascii="微軟正黑體" w:eastAsia="微軟正黑體" w:hAnsi="微軟正黑體" w:hint="eastAsia"/>
        </w:rPr>
        <w:t>，</w:t>
      </w:r>
      <w:bookmarkEnd w:id="18"/>
      <w:bookmarkEnd w:id="19"/>
      <w:bookmarkEnd w:id="20"/>
      <w:r w:rsidRPr="003C41E1">
        <w:rPr>
          <w:rFonts w:ascii="微軟正黑體" w:eastAsia="微軟正黑體" w:hAnsi="微軟正黑體" w:hint="eastAsia"/>
        </w:rPr>
        <w:t>主旨打單號，系統隨後自動</w:t>
      </w:r>
      <w:r w:rsidRPr="003C41E1">
        <w:rPr>
          <w:rFonts w:ascii="微軟正黑體" w:eastAsia="微軟正黑體" w:hAnsi="微軟正黑體"/>
        </w:rPr>
        <w:t>reply</w:t>
      </w:r>
      <w:r w:rsidRPr="003C41E1">
        <w:rPr>
          <w:rFonts w:ascii="微軟正黑體" w:eastAsia="微軟正黑體" w:hAnsi="微軟正黑體" w:hint="eastAsia"/>
        </w:rPr>
        <w:t>完工進度報表給客戶。</w:t>
      </w:r>
    </w:p>
    <w:p w:rsidR="00F16423" w:rsidRPr="00E81EF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E81EFD" w:rsidSect="00075186">
      <w:headerReference w:type="default" r:id="rId20"/>
      <w:footerReference w:type="default" r:id="rId21"/>
      <w:pgSz w:w="11906" w:h="16838"/>
      <w:pgMar w:top="1440" w:right="1274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DB0" w:rsidRDefault="00520DB0" w:rsidP="00C012EE">
      <w:r>
        <w:separator/>
      </w:r>
    </w:p>
  </w:endnote>
  <w:endnote w:type="continuationSeparator" w:id="1">
    <w:p w:rsidR="00520DB0" w:rsidRDefault="00520DB0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8735"/>
      <w:docPartObj>
        <w:docPartGallery w:val="Page Numbers (Bottom of Page)"/>
        <w:docPartUnique/>
      </w:docPartObj>
    </w:sdtPr>
    <w:sdtContent>
      <w:p w:rsidR="00525A7B" w:rsidRDefault="00311116">
        <w:pPr>
          <w:pStyle w:val="a5"/>
          <w:jc w:val="center"/>
        </w:pPr>
        <w:fldSimple w:instr=" PAGE   \* MERGEFORMAT ">
          <w:r w:rsidR="00B64B88" w:rsidRPr="00B64B88">
            <w:rPr>
              <w:noProof/>
              <w:lang w:val="zh-TW"/>
            </w:rPr>
            <w:t>3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DB0" w:rsidRDefault="00520DB0" w:rsidP="00C012EE">
      <w:r>
        <w:separator/>
      </w:r>
    </w:p>
  </w:footnote>
  <w:footnote w:type="continuationSeparator" w:id="1">
    <w:p w:rsidR="00520DB0" w:rsidRDefault="00520DB0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-06-</w:t>
    </w:r>
    <w:r w:rsidR="00525A7B">
      <w:rPr>
        <w:rFonts w:ascii="微軟正黑體" w:eastAsia="微軟正黑體" w:hAnsi="微軟正黑體" w:hint="eastAsia"/>
        <w:sz w:val="24"/>
        <w:szCs w:val="24"/>
        <w:u w:val="single"/>
      </w:rPr>
      <w:t>09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32C"/>
    <w:multiLevelType w:val="hybridMultilevel"/>
    <w:tmpl w:val="D99E2F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AC4EF6"/>
    <w:multiLevelType w:val="hybridMultilevel"/>
    <w:tmpl w:val="B04A7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16B22"/>
    <w:rsid w:val="00033216"/>
    <w:rsid w:val="00043B4A"/>
    <w:rsid w:val="000460B3"/>
    <w:rsid w:val="0007490F"/>
    <w:rsid w:val="00075186"/>
    <w:rsid w:val="00086950"/>
    <w:rsid w:val="000A73AF"/>
    <w:rsid w:val="000B1F1F"/>
    <w:rsid w:val="000C1C1A"/>
    <w:rsid w:val="000E5485"/>
    <w:rsid w:val="000F3451"/>
    <w:rsid w:val="000F3C62"/>
    <w:rsid w:val="0014777E"/>
    <w:rsid w:val="00153EB6"/>
    <w:rsid w:val="00154A11"/>
    <w:rsid w:val="001814FD"/>
    <w:rsid w:val="001A3369"/>
    <w:rsid w:val="001C382F"/>
    <w:rsid w:val="00224C94"/>
    <w:rsid w:val="00247BAA"/>
    <w:rsid w:val="002610B0"/>
    <w:rsid w:val="00281715"/>
    <w:rsid w:val="00285A8F"/>
    <w:rsid w:val="002A73A8"/>
    <w:rsid w:val="002E0231"/>
    <w:rsid w:val="002E0254"/>
    <w:rsid w:val="00311116"/>
    <w:rsid w:val="0031576C"/>
    <w:rsid w:val="00315A43"/>
    <w:rsid w:val="00333789"/>
    <w:rsid w:val="0037710A"/>
    <w:rsid w:val="00386978"/>
    <w:rsid w:val="00391E6C"/>
    <w:rsid w:val="003C0AA8"/>
    <w:rsid w:val="003C41E1"/>
    <w:rsid w:val="003C41F7"/>
    <w:rsid w:val="00433E6E"/>
    <w:rsid w:val="004B1A0F"/>
    <w:rsid w:val="004E1AFB"/>
    <w:rsid w:val="005208EA"/>
    <w:rsid w:val="00520DB0"/>
    <w:rsid w:val="00520E27"/>
    <w:rsid w:val="00521D6E"/>
    <w:rsid w:val="00525A7B"/>
    <w:rsid w:val="00531935"/>
    <w:rsid w:val="00544BB1"/>
    <w:rsid w:val="00557D3F"/>
    <w:rsid w:val="00574C82"/>
    <w:rsid w:val="00574FAA"/>
    <w:rsid w:val="005930A9"/>
    <w:rsid w:val="0061455F"/>
    <w:rsid w:val="00632641"/>
    <w:rsid w:val="006439C8"/>
    <w:rsid w:val="006902A2"/>
    <w:rsid w:val="006C1CCC"/>
    <w:rsid w:val="006F14B1"/>
    <w:rsid w:val="006F47D7"/>
    <w:rsid w:val="00712D6C"/>
    <w:rsid w:val="00753589"/>
    <w:rsid w:val="0076360B"/>
    <w:rsid w:val="00775B95"/>
    <w:rsid w:val="00781624"/>
    <w:rsid w:val="007D4A11"/>
    <w:rsid w:val="00816314"/>
    <w:rsid w:val="008A6431"/>
    <w:rsid w:val="008D321F"/>
    <w:rsid w:val="008F000C"/>
    <w:rsid w:val="0092623C"/>
    <w:rsid w:val="00944DA3"/>
    <w:rsid w:val="0096197A"/>
    <w:rsid w:val="00974A86"/>
    <w:rsid w:val="009E6DD0"/>
    <w:rsid w:val="00A10976"/>
    <w:rsid w:val="00A2336E"/>
    <w:rsid w:val="00A709FE"/>
    <w:rsid w:val="00A77D9E"/>
    <w:rsid w:val="00A90EBC"/>
    <w:rsid w:val="00AE607C"/>
    <w:rsid w:val="00B562CE"/>
    <w:rsid w:val="00B64B88"/>
    <w:rsid w:val="00B67DF8"/>
    <w:rsid w:val="00B929ED"/>
    <w:rsid w:val="00BA1B83"/>
    <w:rsid w:val="00BD41FF"/>
    <w:rsid w:val="00BE45AA"/>
    <w:rsid w:val="00C012EE"/>
    <w:rsid w:val="00C32BB6"/>
    <w:rsid w:val="00C37F29"/>
    <w:rsid w:val="00C478C6"/>
    <w:rsid w:val="00CA26E6"/>
    <w:rsid w:val="00D61691"/>
    <w:rsid w:val="00D6555B"/>
    <w:rsid w:val="00D71D29"/>
    <w:rsid w:val="00D95C46"/>
    <w:rsid w:val="00DC44B0"/>
    <w:rsid w:val="00E51639"/>
    <w:rsid w:val="00E70BCC"/>
    <w:rsid w:val="00E81EFD"/>
    <w:rsid w:val="00EC0483"/>
    <w:rsid w:val="00EC67D3"/>
    <w:rsid w:val="00F16423"/>
    <w:rsid w:val="00F4680D"/>
    <w:rsid w:val="00F62DCC"/>
    <w:rsid w:val="00F742F0"/>
    <w:rsid w:val="00FB1808"/>
    <w:rsid w:val="00FB738F"/>
    <w:rsid w:val="00FC6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086950"/>
    <w:pPr>
      <w:ind w:leftChars="200" w:left="480"/>
    </w:pPr>
  </w:style>
  <w:style w:type="character" w:customStyle="1" w:styleId="apple-converted-space">
    <w:name w:val="apple-converted-space"/>
    <w:basedOn w:val="a0"/>
    <w:rsid w:val="00016B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4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78</cp:revision>
  <cp:lastPrinted>2015-06-12T01:36:00Z</cp:lastPrinted>
  <dcterms:created xsi:type="dcterms:W3CDTF">2015-06-11T01:18:00Z</dcterms:created>
  <dcterms:modified xsi:type="dcterms:W3CDTF">2016-06-07T14:48:00Z</dcterms:modified>
</cp:coreProperties>
</file>