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23" w:rsidRPr="00FF7102" w:rsidRDefault="00DA68C7" w:rsidP="00DA68C7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FF7102">
        <w:rPr>
          <w:rFonts w:ascii="微軟正黑體" w:eastAsia="微軟正黑體" w:hAnsi="微軟正黑體"/>
        </w:rPr>
        <w:t>【</w:t>
      </w:r>
      <w:r w:rsidRPr="00FF7102">
        <w:rPr>
          <w:rFonts w:ascii="微軟正黑體" w:eastAsia="微軟正黑體" w:hAnsi="微軟正黑體" w:hint="eastAsia"/>
        </w:rPr>
        <w:t>報價單</w:t>
      </w:r>
      <w:r w:rsidRPr="00FF7102">
        <w:rPr>
          <w:rFonts w:ascii="微軟正黑體" w:eastAsia="微軟正黑體" w:hAnsi="微軟正黑體"/>
        </w:rPr>
        <w:t>】</w:t>
      </w:r>
      <w:r w:rsidRPr="00FF7102">
        <w:rPr>
          <w:rFonts w:ascii="微軟正黑體" w:eastAsia="微軟正黑體" w:hAnsi="微軟正黑體" w:hint="eastAsia"/>
        </w:rPr>
        <w:t>施作物儲存後，直接redirect to 報價單主畫面。</w:t>
      </w:r>
    </w:p>
    <w:p w:rsidR="00DA68C7" w:rsidRPr="00FF7102" w:rsidRDefault="000C3175" w:rsidP="00DA68C7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FF7102">
        <w:rPr>
          <w:rFonts w:ascii="微軟正黑體" w:eastAsia="微軟正黑體" w:hAnsi="微軟正黑體"/>
        </w:rPr>
        <w:t>【</w:t>
      </w:r>
      <w:r w:rsidRPr="00FF7102">
        <w:rPr>
          <w:rFonts w:ascii="微軟正黑體" w:eastAsia="微軟正黑體" w:hAnsi="微軟正黑體" w:hint="eastAsia"/>
        </w:rPr>
        <w:t>報價單</w:t>
      </w:r>
      <w:r w:rsidRPr="00FF7102">
        <w:rPr>
          <w:rFonts w:ascii="微軟正黑體" w:eastAsia="微軟正黑體" w:hAnsi="微軟正黑體"/>
        </w:rPr>
        <w:t>】</w:t>
      </w:r>
      <w:r w:rsidRPr="00FF7102">
        <w:rPr>
          <w:rFonts w:ascii="微軟正黑體" w:eastAsia="微軟正黑體" w:hAnsi="微軟正黑體" w:hint="eastAsia"/>
        </w:rPr>
        <w:t>刪除排序會跑掉。</w:t>
      </w:r>
    </w:p>
    <w:p w:rsidR="00770D3C" w:rsidRPr="00FF7102" w:rsidRDefault="00C0434B" w:rsidP="00C0434B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FF7102">
        <w:rPr>
          <w:rFonts w:ascii="微軟正黑體" w:eastAsia="微軟正黑體" w:hAnsi="微軟正黑體"/>
        </w:rPr>
        <w:t>【</w:t>
      </w:r>
      <w:r w:rsidRPr="00FF7102">
        <w:rPr>
          <w:rFonts w:ascii="微軟正黑體" w:eastAsia="微軟正黑體" w:hAnsi="微軟正黑體" w:hint="eastAsia"/>
        </w:rPr>
        <w:t>報價單</w:t>
      </w:r>
      <w:r w:rsidRPr="00FF7102">
        <w:rPr>
          <w:rFonts w:ascii="微軟正黑體" w:eastAsia="微軟正黑體" w:hAnsi="微軟正黑體"/>
        </w:rPr>
        <w:t>】</w:t>
      </w:r>
      <w:r w:rsidRPr="00FF7102">
        <w:rPr>
          <w:rFonts w:ascii="微軟正黑體" w:eastAsia="微軟正黑體" w:hAnsi="微軟正黑體" w:hint="eastAsia"/>
        </w:rPr>
        <w:t>備註高度放大，位置上移。</w:t>
      </w:r>
    </w:p>
    <w:p w:rsidR="002F37BF" w:rsidRDefault="002F37BF" w:rsidP="002F37B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FF7102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1651000"/>
            <wp:effectExtent l="19050" t="0" r="2540" b="0"/>
            <wp:docPr id="1" name="圖片 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02" w:rsidRPr="00FF7102" w:rsidRDefault="00FF7102" w:rsidP="002F37BF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C0434B" w:rsidRPr="00FF7102" w:rsidRDefault="00C0434B" w:rsidP="00C0434B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FF7102">
        <w:rPr>
          <w:rFonts w:ascii="微軟正黑體" w:eastAsia="微軟正黑體" w:hAnsi="微軟正黑體"/>
        </w:rPr>
        <w:t>【</w:t>
      </w:r>
      <w:r w:rsidRPr="00FF7102">
        <w:rPr>
          <w:rFonts w:ascii="微軟正黑體" w:eastAsia="微軟正黑體" w:hAnsi="微軟正黑體" w:hint="eastAsia"/>
        </w:rPr>
        <w:t>報價單</w:t>
      </w:r>
      <w:r w:rsidRPr="00FF7102">
        <w:rPr>
          <w:rFonts w:ascii="微軟正黑體" w:eastAsia="微軟正黑體" w:hAnsi="微軟正黑體"/>
        </w:rPr>
        <w:t>】</w:t>
      </w:r>
      <w:r w:rsidRPr="00FF7102">
        <w:rPr>
          <w:rFonts w:ascii="微軟正黑體" w:eastAsia="微軟正黑體" w:hAnsi="微軟正黑體" w:hint="eastAsia"/>
        </w:rPr>
        <w:t>可獨立設定每個品項是否生產</w:t>
      </w:r>
      <w:r w:rsidR="003242F3" w:rsidRPr="00FF7102">
        <w:rPr>
          <w:rFonts w:ascii="微軟正黑體" w:eastAsia="微軟正黑體" w:hAnsi="微軟正黑體" w:hint="eastAsia"/>
        </w:rPr>
        <w:t>，預設為需要生產</w:t>
      </w:r>
      <w:r w:rsidRPr="00FF7102">
        <w:rPr>
          <w:rFonts w:ascii="微軟正黑體" w:eastAsia="微軟正黑體" w:hAnsi="微軟正黑體" w:hint="eastAsia"/>
        </w:rPr>
        <w:t>。</w:t>
      </w:r>
    </w:p>
    <w:p w:rsidR="002F37BF" w:rsidRPr="00FF7102" w:rsidRDefault="002F37BF" w:rsidP="002F37B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FF7102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1165225"/>
            <wp:effectExtent l="19050" t="0" r="2540" b="0"/>
            <wp:docPr id="2" name="圖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BF" w:rsidRPr="00FF7102" w:rsidRDefault="002F37BF" w:rsidP="002F37BF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2F37BF" w:rsidRPr="00FF7102" w:rsidRDefault="00B906B8" w:rsidP="00C0434B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FF7102">
        <w:rPr>
          <w:rFonts w:ascii="微軟正黑體" w:eastAsia="微軟正黑體" w:hAnsi="微軟正黑體"/>
        </w:rPr>
        <w:t>【</w:t>
      </w:r>
      <w:r w:rsidRPr="00FF7102">
        <w:rPr>
          <w:rFonts w:ascii="微軟正黑體" w:eastAsia="微軟正黑體" w:hAnsi="微軟正黑體" w:hint="eastAsia"/>
        </w:rPr>
        <w:t>報價單</w:t>
      </w:r>
      <w:r w:rsidRPr="00FF7102">
        <w:rPr>
          <w:rFonts w:ascii="微軟正黑體" w:eastAsia="微軟正黑體" w:hAnsi="微軟正黑體"/>
        </w:rPr>
        <w:t>】</w:t>
      </w:r>
      <w:r w:rsidRPr="00FF7102">
        <w:rPr>
          <w:rFonts w:ascii="微軟正黑體" w:eastAsia="微軟正黑體" w:hAnsi="微軟正黑體" w:hint="eastAsia"/>
        </w:rPr>
        <w:t>施工縣市儲存有問題。</w:t>
      </w:r>
    </w:p>
    <w:p w:rsidR="00283D62" w:rsidRPr="00FF7102" w:rsidRDefault="00283D62" w:rsidP="00283D62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bookmarkStart w:id="0" w:name="OLE_LINK5"/>
      <w:bookmarkStart w:id="1" w:name="OLE_LINK6"/>
      <w:bookmarkStart w:id="2" w:name="OLE_LINK7"/>
      <w:bookmarkStart w:id="3" w:name="OLE_LINK10"/>
      <w:bookmarkStart w:id="4" w:name="OLE_LINK11"/>
      <w:bookmarkStart w:id="5" w:name="OLE_LINK16"/>
      <w:bookmarkStart w:id="6" w:name="OLE_LINK17"/>
      <w:r w:rsidRPr="00FF7102">
        <w:rPr>
          <w:rFonts w:ascii="微軟正黑體" w:eastAsia="微軟正黑體" w:hAnsi="微軟正黑體"/>
        </w:rPr>
        <w:t>【</w:t>
      </w:r>
      <w:r w:rsidRPr="00FF7102">
        <w:rPr>
          <w:rFonts w:ascii="微軟正黑體" w:eastAsia="微軟正黑體" w:hAnsi="微軟正黑體" w:hint="eastAsia"/>
        </w:rPr>
        <w:t>報價單</w:t>
      </w:r>
      <w:r w:rsidRPr="00FF7102">
        <w:rPr>
          <w:rFonts w:ascii="微軟正黑體" w:eastAsia="微軟正黑體" w:hAnsi="微軟正黑體"/>
        </w:rPr>
        <w:t>】</w:t>
      </w:r>
      <w:bookmarkEnd w:id="0"/>
      <w:bookmarkEnd w:id="1"/>
      <w:bookmarkEnd w:id="2"/>
      <w:bookmarkEnd w:id="3"/>
      <w:bookmarkEnd w:id="4"/>
      <w:bookmarkEnd w:id="5"/>
      <w:bookmarkEnd w:id="6"/>
      <w:r w:rsidRPr="00FF7102">
        <w:rPr>
          <w:rFonts w:ascii="微軟正黑體" w:eastAsia="微軟正黑體" w:hAnsi="微軟正黑體" w:hint="eastAsia"/>
        </w:rPr>
        <w:t>委外、施工獨立分開</w:t>
      </w:r>
      <w:bookmarkStart w:id="7" w:name="OLE_LINK8"/>
      <w:bookmarkStart w:id="8" w:name="OLE_LINK9"/>
      <w:r w:rsidRPr="00FF7102">
        <w:rPr>
          <w:rFonts w:ascii="微軟正黑體" w:eastAsia="微軟正黑體" w:hAnsi="微軟正黑體" w:hint="eastAsia"/>
        </w:rPr>
        <w:t>。</w:t>
      </w:r>
      <w:bookmarkEnd w:id="7"/>
      <w:bookmarkEnd w:id="8"/>
    </w:p>
    <w:p w:rsidR="00FF7102" w:rsidRDefault="002F37BF" w:rsidP="002F37B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FF7102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3981450" cy="1524000"/>
            <wp:effectExtent l="19050" t="0" r="0" b="0"/>
            <wp:docPr id="8" name="圖片 7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02" w:rsidRPr="00FF7102" w:rsidRDefault="00FF7102" w:rsidP="002F37B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2F37BF" w:rsidRDefault="002F37BF" w:rsidP="00FF7102">
      <w:pPr>
        <w:pStyle w:val="aa"/>
        <w:spacing w:line="0" w:lineRule="atLeast"/>
        <w:ind w:leftChars="0" w:left="482"/>
        <w:rPr>
          <w:rFonts w:ascii="微軟正黑體" w:eastAsia="微軟正黑體" w:hAnsi="微軟正黑體" w:hint="eastAsia"/>
        </w:rPr>
      </w:pPr>
      <w:r w:rsidRPr="00FF7102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924560"/>
            <wp:effectExtent l="19050" t="0" r="2540" b="0"/>
            <wp:docPr id="3" name="圖片 2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02" w:rsidRPr="00FF7102" w:rsidRDefault="00FF7102" w:rsidP="00FF7102">
      <w:pPr>
        <w:pStyle w:val="aa"/>
        <w:spacing w:line="0" w:lineRule="atLeast"/>
        <w:ind w:leftChars="0" w:left="482"/>
        <w:rPr>
          <w:rFonts w:ascii="微軟正黑體" w:eastAsia="微軟正黑體" w:hAnsi="微軟正黑體" w:hint="eastAsia"/>
        </w:rPr>
      </w:pPr>
    </w:p>
    <w:p w:rsidR="002F37BF" w:rsidRPr="00FF7102" w:rsidRDefault="002F37BF" w:rsidP="002F37B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FF7102">
        <w:rPr>
          <w:rFonts w:ascii="微軟正黑體" w:eastAsia="微軟正黑體" w:hAnsi="微軟正黑體" w:hint="eastAsia"/>
          <w:bdr w:val="single" w:sz="4" w:space="0" w:color="auto"/>
        </w:rPr>
        <w:lastRenderedPageBreak/>
        <w:drawing>
          <wp:inline distT="0" distB="0" distL="0" distR="0">
            <wp:extent cx="3981450" cy="952500"/>
            <wp:effectExtent l="19050" t="0" r="0" b="0"/>
            <wp:docPr id="6" name="圖片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BF" w:rsidRPr="00FF7102" w:rsidRDefault="002F37BF" w:rsidP="002F37B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2F37BF" w:rsidRDefault="002F37BF" w:rsidP="002F37B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FF7102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941705"/>
            <wp:effectExtent l="19050" t="0" r="2540" b="0"/>
            <wp:docPr id="7" name="圖片 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02" w:rsidRPr="00FF7102" w:rsidRDefault="00FF7102" w:rsidP="002F37BF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3832F0" w:rsidRPr="00FF7102" w:rsidRDefault="003832F0" w:rsidP="00283D62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FF7102">
        <w:rPr>
          <w:rFonts w:ascii="微軟正黑體" w:eastAsia="微軟正黑體" w:hAnsi="微軟正黑體"/>
        </w:rPr>
        <w:t>【</w:t>
      </w:r>
      <w:r w:rsidRPr="00FF7102">
        <w:rPr>
          <w:rFonts w:ascii="微軟正黑體" w:eastAsia="微軟正黑體" w:hAnsi="微軟正黑體" w:hint="eastAsia"/>
        </w:rPr>
        <w:t>報價單</w:t>
      </w:r>
      <w:r w:rsidRPr="00FF7102">
        <w:rPr>
          <w:rFonts w:ascii="微軟正黑體" w:eastAsia="微軟正黑體" w:hAnsi="微軟正黑體"/>
        </w:rPr>
        <w:t>】</w:t>
      </w:r>
      <w:r w:rsidRPr="00FF7102">
        <w:rPr>
          <w:rFonts w:ascii="微軟正黑體" w:eastAsia="微軟正黑體" w:hAnsi="微軟正黑體" w:hint="eastAsia"/>
        </w:rPr>
        <w:t>集合類別報價單、數量顯示修改。</w:t>
      </w:r>
    </w:p>
    <w:p w:rsidR="0025321B" w:rsidRPr="00FF7102" w:rsidRDefault="005265B0" w:rsidP="0025321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FF7102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2933700" cy="2897851"/>
            <wp:effectExtent l="19050" t="0" r="0" b="0"/>
            <wp:docPr id="9" name="圖片 8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5485" cy="289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B0" w:rsidRPr="00FF7102" w:rsidRDefault="005265B0" w:rsidP="0025321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5265B0" w:rsidRPr="00FF7102" w:rsidRDefault="005265B0" w:rsidP="0025321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FF7102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565785"/>
            <wp:effectExtent l="19050" t="0" r="2540" b="0"/>
            <wp:docPr id="10" name="圖片 9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B0" w:rsidRDefault="005265B0" w:rsidP="0025321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FF7102" w:rsidRDefault="00FF7102" w:rsidP="0025321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FF7102" w:rsidRDefault="00FF7102" w:rsidP="0025321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FF7102" w:rsidRDefault="00FF7102" w:rsidP="0025321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FF7102" w:rsidRDefault="00FF7102" w:rsidP="0025321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FF7102" w:rsidRDefault="00FF7102" w:rsidP="0025321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FF7102" w:rsidRDefault="00FF7102" w:rsidP="0025321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FF7102" w:rsidRDefault="00FF7102" w:rsidP="0025321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FF7102" w:rsidRPr="00FF7102" w:rsidRDefault="00FF7102" w:rsidP="0025321B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CD313F" w:rsidRPr="00FF7102" w:rsidRDefault="00CD313F" w:rsidP="00E3611E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FF7102">
        <w:rPr>
          <w:rFonts w:ascii="微軟正黑體" w:eastAsia="微軟正黑體" w:hAnsi="微軟正黑體"/>
        </w:rPr>
        <w:lastRenderedPageBreak/>
        <w:t>【</w:t>
      </w:r>
      <w:r w:rsidRPr="00FF7102">
        <w:rPr>
          <w:rFonts w:ascii="微軟正黑體" w:eastAsia="微軟正黑體" w:hAnsi="微軟正黑體" w:hint="eastAsia"/>
        </w:rPr>
        <w:t>客戶管理</w:t>
      </w:r>
      <w:r w:rsidRPr="00FF7102">
        <w:rPr>
          <w:rFonts w:ascii="微軟正黑體" w:eastAsia="微軟正黑體" w:hAnsi="微軟正黑體"/>
        </w:rPr>
        <w:t>】</w:t>
      </w:r>
      <w:r w:rsidRPr="00FF7102">
        <w:rPr>
          <w:rFonts w:ascii="微軟正黑體" w:eastAsia="微軟正黑體" w:hAnsi="微軟正黑體" w:hint="eastAsia"/>
        </w:rPr>
        <w:t>歷史報價可以複製，並統一管理。</w:t>
      </w:r>
    </w:p>
    <w:p w:rsidR="00FE36E3" w:rsidRPr="00FF7102" w:rsidRDefault="00FE36E3" w:rsidP="00FE36E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FF7102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3552825" cy="3724275"/>
            <wp:effectExtent l="19050" t="0" r="9525" b="0"/>
            <wp:docPr id="11" name="圖片 10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B0" w:rsidRPr="00FF7102" w:rsidRDefault="005265B0" w:rsidP="005265B0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B31CF6" w:rsidRPr="00FF7102" w:rsidRDefault="00B31CF6" w:rsidP="00E3611E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FF7102">
        <w:rPr>
          <w:rFonts w:ascii="微軟正黑體" w:eastAsia="微軟正黑體" w:hAnsi="微軟正黑體"/>
        </w:rPr>
        <w:t>【</w:t>
      </w:r>
      <w:r w:rsidRPr="00FF7102">
        <w:rPr>
          <w:rFonts w:ascii="微軟正黑體" w:eastAsia="微軟正黑體" w:hAnsi="微軟正黑體" w:hint="eastAsia"/>
        </w:rPr>
        <w:t>批次生產</w:t>
      </w:r>
      <w:r w:rsidRPr="00FF7102">
        <w:rPr>
          <w:rFonts w:ascii="微軟正黑體" w:eastAsia="微軟正黑體" w:hAnsi="微軟正黑體"/>
        </w:rPr>
        <w:t>】</w:t>
      </w:r>
      <w:r w:rsidRPr="00FF7102">
        <w:rPr>
          <w:rFonts w:ascii="微軟正黑體" w:eastAsia="微軟正黑體" w:hAnsi="微軟正黑體" w:hint="eastAsia"/>
        </w:rPr>
        <w:t>可查「尚未完成」、「曾經開過單」的品項。</w:t>
      </w:r>
    </w:p>
    <w:p w:rsidR="00FF7102" w:rsidRPr="00FF7102" w:rsidRDefault="00FF7102" w:rsidP="00E3611E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FF7102">
        <w:rPr>
          <w:rFonts w:ascii="微軟正黑體" w:eastAsia="微軟正黑體" w:hAnsi="微軟正黑體"/>
        </w:rPr>
        <w:t>【</w:t>
      </w:r>
      <w:r w:rsidRPr="00FF7102">
        <w:rPr>
          <w:rFonts w:ascii="微軟正黑體" w:eastAsia="微軟正黑體" w:hAnsi="微軟正黑體" w:hint="eastAsia"/>
        </w:rPr>
        <w:t>報價單</w:t>
      </w:r>
      <w:r w:rsidRPr="00FF7102">
        <w:rPr>
          <w:rFonts w:ascii="微軟正黑體" w:eastAsia="微軟正黑體" w:hAnsi="微軟正黑體"/>
        </w:rPr>
        <w:t>】</w:t>
      </w:r>
      <w:r w:rsidRPr="00FF7102">
        <w:rPr>
          <w:rFonts w:ascii="微軟正黑體" w:eastAsia="微軟正黑體" w:hAnsi="微軟正黑體" w:hint="eastAsia"/>
        </w:rPr>
        <w:t>已「輸出」該品項不能再修改、刪除。</w:t>
      </w:r>
    </w:p>
    <w:p w:rsidR="00FE36E3" w:rsidRPr="00FF7102" w:rsidRDefault="00FF7102" w:rsidP="00FE36E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FF7102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1270635"/>
            <wp:effectExtent l="19050" t="0" r="2540" b="0"/>
            <wp:docPr id="12" name="圖片 11" descr="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02" w:rsidRPr="00FF7102" w:rsidRDefault="00FF7102" w:rsidP="00FE36E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FF7102" w:rsidRDefault="00FF7102" w:rsidP="00FE36E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FF7102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2886075" cy="1476375"/>
            <wp:effectExtent l="19050" t="0" r="9525" b="0"/>
            <wp:docPr id="13" name="圖片 12" descr="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02" w:rsidRDefault="00FF7102" w:rsidP="00FE36E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FF7102" w:rsidRDefault="00FF7102" w:rsidP="00FE36E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FF7102" w:rsidRPr="00FF7102" w:rsidRDefault="00FF7102" w:rsidP="00FE36E3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CD61BC" w:rsidRPr="00FF7102" w:rsidRDefault="00CD61BC" w:rsidP="00C0434B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FF7102">
        <w:rPr>
          <w:rFonts w:ascii="微軟正黑體" w:eastAsia="微軟正黑體" w:hAnsi="微軟正黑體"/>
        </w:rPr>
        <w:lastRenderedPageBreak/>
        <w:t>【</w:t>
      </w:r>
      <w:r w:rsidRPr="00FF7102">
        <w:rPr>
          <w:rFonts w:ascii="微軟正黑體" w:eastAsia="微軟正黑體" w:hAnsi="微軟正黑體" w:hint="eastAsia"/>
        </w:rPr>
        <w:t>施工</w:t>
      </w:r>
      <w:r w:rsidRPr="00FF7102">
        <w:rPr>
          <w:rFonts w:ascii="微軟正黑體" w:eastAsia="微軟正黑體" w:hAnsi="微軟正黑體"/>
        </w:rPr>
        <w:t>】</w:t>
      </w:r>
      <w:r w:rsidRPr="00FF7102">
        <w:rPr>
          <w:rFonts w:ascii="微軟正黑體" w:eastAsia="微軟正黑體" w:hAnsi="微軟正黑體" w:hint="eastAsia"/>
        </w:rPr>
        <w:t>施工查詢日</w:t>
      </w:r>
      <w:r w:rsidR="008B121B" w:rsidRPr="00FF7102">
        <w:rPr>
          <w:rFonts w:ascii="微軟正黑體" w:eastAsia="微軟正黑體" w:hAnsi="微軟正黑體"/>
        </w:rPr>
        <w:t>曆</w:t>
      </w:r>
      <w:r w:rsidRPr="00FF7102">
        <w:rPr>
          <w:rFonts w:ascii="微軟正黑體" w:eastAsia="微軟正黑體" w:hAnsi="微軟正黑體" w:hint="eastAsia"/>
        </w:rPr>
        <w:t>。</w:t>
      </w:r>
      <w:r w:rsidR="006874C7" w:rsidRPr="00FF7102">
        <w:rPr>
          <w:rFonts w:ascii="微軟正黑體" w:eastAsia="微軟正黑體" w:hAnsi="微軟正黑體" w:hint="eastAsia"/>
        </w:rPr>
        <w:t>(開發中)</w:t>
      </w:r>
    </w:p>
    <w:p w:rsidR="00FF7102" w:rsidRPr="00FF7102" w:rsidRDefault="00FF7102" w:rsidP="00FF7102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FF7102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2680970"/>
            <wp:effectExtent l="19050" t="0" r="2540" b="0"/>
            <wp:docPr id="15" name="圖片 1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02" w:rsidRDefault="00FF7102" w:rsidP="00FF7102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FF7102" w:rsidRPr="00FF7102" w:rsidRDefault="00FF7102" w:rsidP="00FF7102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i/>
        </w:rPr>
      </w:pPr>
      <w:r w:rsidRPr="00FF7102">
        <w:rPr>
          <w:rFonts w:ascii="微軟正黑體" w:eastAsia="微軟正黑體" w:hAnsi="微軟正黑體" w:hint="eastAsia"/>
          <w:i/>
        </w:rPr>
        <w:t>【尚未完成的部分】</w:t>
      </w:r>
    </w:p>
    <w:p w:rsidR="00FF7102" w:rsidRPr="00FF7102" w:rsidRDefault="00CD61BC" w:rsidP="00CD61BC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i/>
        </w:rPr>
      </w:pPr>
      <w:r w:rsidRPr="00FF7102">
        <w:rPr>
          <w:rFonts w:ascii="微軟正黑體" w:eastAsia="微軟正黑體" w:hAnsi="微軟正黑體"/>
          <w:i/>
        </w:rPr>
        <w:t>【</w:t>
      </w:r>
      <w:bookmarkStart w:id="9" w:name="OLE_LINK14"/>
      <w:bookmarkStart w:id="10" w:name="OLE_LINK15"/>
      <w:r w:rsidRPr="00FF7102">
        <w:rPr>
          <w:rFonts w:ascii="微軟正黑體" w:eastAsia="微軟正黑體" w:hAnsi="微軟正黑體" w:hint="eastAsia"/>
          <w:i/>
        </w:rPr>
        <w:t>客戶管理</w:t>
      </w:r>
      <w:bookmarkEnd w:id="9"/>
      <w:bookmarkEnd w:id="10"/>
      <w:r w:rsidRPr="00FF7102">
        <w:rPr>
          <w:rFonts w:ascii="微軟正黑體" w:eastAsia="微軟正黑體" w:hAnsi="微軟正黑體"/>
          <w:i/>
        </w:rPr>
        <w:t>】</w:t>
      </w:r>
      <w:r w:rsidRPr="00FF7102">
        <w:rPr>
          <w:rFonts w:ascii="微軟正黑體" w:eastAsia="微軟正黑體" w:hAnsi="微軟正黑體" w:hint="eastAsia"/>
          <w:i/>
        </w:rPr>
        <w:t>櫃點、施作物報表製作</w:t>
      </w:r>
      <w:bookmarkStart w:id="11" w:name="OLE_LINK12"/>
      <w:bookmarkStart w:id="12" w:name="OLE_LINK13"/>
      <w:r w:rsidRPr="00FF7102">
        <w:rPr>
          <w:rFonts w:ascii="微軟正黑體" w:eastAsia="微軟正黑體" w:hAnsi="微軟正黑體" w:hint="eastAsia"/>
          <w:i/>
        </w:rPr>
        <w:t>。</w:t>
      </w:r>
      <w:bookmarkEnd w:id="11"/>
      <w:bookmarkEnd w:id="12"/>
    </w:p>
    <w:p w:rsidR="00F16423" w:rsidRPr="0089265D" w:rsidRDefault="00CD61BC" w:rsidP="000E5485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89265D">
        <w:rPr>
          <w:rFonts w:ascii="微軟正黑體" w:eastAsia="微軟正黑體" w:hAnsi="微軟正黑體"/>
          <w:i/>
        </w:rPr>
        <w:t>【</w:t>
      </w:r>
      <w:r w:rsidRPr="0089265D">
        <w:rPr>
          <w:rFonts w:ascii="微軟正黑體" w:eastAsia="微軟正黑體" w:hAnsi="微軟正黑體" w:hint="eastAsia"/>
          <w:i/>
        </w:rPr>
        <w:t>報價單</w:t>
      </w:r>
      <w:r w:rsidRPr="0089265D">
        <w:rPr>
          <w:rFonts w:ascii="微軟正黑體" w:eastAsia="微軟正黑體" w:hAnsi="微軟正黑體"/>
          <w:i/>
        </w:rPr>
        <w:t>】</w:t>
      </w:r>
      <w:bookmarkStart w:id="13" w:name="OLE_LINK23"/>
      <w:r w:rsidRPr="0089265D">
        <w:rPr>
          <w:rFonts w:ascii="微軟正黑體" w:eastAsia="微軟正黑體" w:hAnsi="微軟正黑體" w:hint="eastAsia"/>
          <w:i/>
        </w:rPr>
        <w:t>完工、進度報表</w:t>
      </w:r>
      <w:bookmarkEnd w:id="13"/>
      <w:r w:rsidRPr="0089265D">
        <w:rPr>
          <w:rFonts w:ascii="微軟正黑體" w:eastAsia="微軟正黑體" w:hAnsi="微軟正黑體" w:hint="eastAsia"/>
          <w:i/>
        </w:rPr>
        <w:t>，透過專用信箱</w:t>
      </w:r>
      <w:bookmarkStart w:id="14" w:name="OLE_LINK18"/>
      <w:bookmarkStart w:id="15" w:name="OLE_LINK19"/>
      <w:bookmarkStart w:id="16" w:name="OLE_LINK20"/>
      <w:r w:rsidRPr="0089265D">
        <w:rPr>
          <w:rFonts w:ascii="微軟正黑體" w:eastAsia="微軟正黑體" w:hAnsi="微軟正黑體" w:hint="eastAsia"/>
          <w:i/>
        </w:rPr>
        <w:t>，</w:t>
      </w:r>
      <w:bookmarkEnd w:id="14"/>
      <w:bookmarkEnd w:id="15"/>
      <w:bookmarkEnd w:id="16"/>
      <w:r w:rsidRPr="0089265D">
        <w:rPr>
          <w:rFonts w:ascii="微軟正黑體" w:eastAsia="微軟正黑體" w:hAnsi="微軟正黑體" w:hint="eastAsia"/>
          <w:i/>
        </w:rPr>
        <w:t>主旨打單號，系統隨後自動</w:t>
      </w:r>
      <w:r w:rsidRPr="0089265D">
        <w:rPr>
          <w:rFonts w:ascii="微軟正黑體" w:eastAsia="微軟正黑體" w:hAnsi="微軟正黑體"/>
          <w:i/>
        </w:rPr>
        <w:t>reply</w:t>
      </w:r>
      <w:r w:rsidRPr="0089265D">
        <w:rPr>
          <w:rFonts w:ascii="微軟正黑體" w:eastAsia="微軟正黑體" w:hAnsi="微軟正黑體" w:hint="eastAsia"/>
          <w:i/>
        </w:rPr>
        <w:t>完工進度報表給客戶。</w:t>
      </w:r>
    </w:p>
    <w:p w:rsidR="00F16423" w:rsidRPr="00FF7102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FF7102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FF7102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FF7102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FF7102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FF7102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FF7102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sectPr w:rsidR="00F16423" w:rsidRPr="00FF7102" w:rsidSect="00FF7102">
      <w:headerReference w:type="default" r:id="rId20"/>
      <w:footerReference w:type="default" r:id="rId21"/>
      <w:pgSz w:w="11906" w:h="16838"/>
      <w:pgMar w:top="1440" w:right="1800" w:bottom="709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AF7" w:rsidRDefault="00087AF7" w:rsidP="00C012EE">
      <w:r>
        <w:separator/>
      </w:r>
    </w:p>
  </w:endnote>
  <w:endnote w:type="continuationSeparator" w:id="1">
    <w:p w:rsidR="00087AF7" w:rsidRDefault="00087AF7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1813"/>
      <w:docPartObj>
        <w:docPartGallery w:val="Page Numbers (Bottom of Page)"/>
        <w:docPartUnique/>
      </w:docPartObj>
    </w:sdtPr>
    <w:sdtContent>
      <w:p w:rsidR="00DF7199" w:rsidRDefault="00A152D7">
        <w:pPr>
          <w:pStyle w:val="a5"/>
          <w:jc w:val="center"/>
        </w:pPr>
        <w:fldSimple w:instr=" PAGE   \* MERGEFORMAT ">
          <w:r w:rsidR="0089265D" w:rsidRPr="0089265D">
            <w:rPr>
              <w:noProof/>
              <w:lang w:val="zh-TW"/>
            </w:rPr>
            <w:t>4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AF7" w:rsidRDefault="00087AF7" w:rsidP="00C012EE">
      <w:r>
        <w:separator/>
      </w:r>
    </w:p>
  </w:footnote>
  <w:footnote w:type="continuationSeparator" w:id="1">
    <w:p w:rsidR="00087AF7" w:rsidRDefault="00087AF7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-06-</w:t>
    </w:r>
    <w:r w:rsidR="002E0254" w:rsidRPr="00D61691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="00DF7199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860EF"/>
    <w:multiLevelType w:val="hybridMultilevel"/>
    <w:tmpl w:val="3F587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DAC4EF6"/>
    <w:multiLevelType w:val="hybridMultilevel"/>
    <w:tmpl w:val="B04A7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6433"/>
    <w:rsid w:val="00035CE3"/>
    <w:rsid w:val="000530E7"/>
    <w:rsid w:val="00087AF7"/>
    <w:rsid w:val="00096D0F"/>
    <w:rsid w:val="000C3175"/>
    <w:rsid w:val="000E5485"/>
    <w:rsid w:val="000F3C62"/>
    <w:rsid w:val="00154A11"/>
    <w:rsid w:val="00156E5F"/>
    <w:rsid w:val="001A1489"/>
    <w:rsid w:val="001A7569"/>
    <w:rsid w:val="00224C94"/>
    <w:rsid w:val="0025321B"/>
    <w:rsid w:val="002610B0"/>
    <w:rsid w:val="00281715"/>
    <w:rsid w:val="00281D30"/>
    <w:rsid w:val="00283D62"/>
    <w:rsid w:val="00284ACB"/>
    <w:rsid w:val="002E0231"/>
    <w:rsid w:val="002E0254"/>
    <w:rsid w:val="002F37BF"/>
    <w:rsid w:val="0031576C"/>
    <w:rsid w:val="00315A43"/>
    <w:rsid w:val="003242F3"/>
    <w:rsid w:val="00333789"/>
    <w:rsid w:val="0037710A"/>
    <w:rsid w:val="003832F0"/>
    <w:rsid w:val="00386978"/>
    <w:rsid w:val="00391E6C"/>
    <w:rsid w:val="00433E6E"/>
    <w:rsid w:val="0044208D"/>
    <w:rsid w:val="00456BB7"/>
    <w:rsid w:val="004705A0"/>
    <w:rsid w:val="004B1A0F"/>
    <w:rsid w:val="00517048"/>
    <w:rsid w:val="005208EA"/>
    <w:rsid w:val="00521D6E"/>
    <w:rsid w:val="005265B0"/>
    <w:rsid w:val="00531935"/>
    <w:rsid w:val="00544BB1"/>
    <w:rsid w:val="00574FAA"/>
    <w:rsid w:val="005930A9"/>
    <w:rsid w:val="0061455F"/>
    <w:rsid w:val="00632641"/>
    <w:rsid w:val="006874C7"/>
    <w:rsid w:val="006F47D7"/>
    <w:rsid w:val="00753589"/>
    <w:rsid w:val="0076360B"/>
    <w:rsid w:val="00770D3C"/>
    <w:rsid w:val="00775B95"/>
    <w:rsid w:val="00781624"/>
    <w:rsid w:val="007D4A11"/>
    <w:rsid w:val="00816314"/>
    <w:rsid w:val="00873329"/>
    <w:rsid w:val="0089265D"/>
    <w:rsid w:val="008B121B"/>
    <w:rsid w:val="008C57B5"/>
    <w:rsid w:val="008D321F"/>
    <w:rsid w:val="008F000C"/>
    <w:rsid w:val="00944DA3"/>
    <w:rsid w:val="00A152D7"/>
    <w:rsid w:val="00A709FE"/>
    <w:rsid w:val="00A77D9E"/>
    <w:rsid w:val="00A875F0"/>
    <w:rsid w:val="00A90EBC"/>
    <w:rsid w:val="00AE607C"/>
    <w:rsid w:val="00B31CF6"/>
    <w:rsid w:val="00B67DF8"/>
    <w:rsid w:val="00B906B8"/>
    <w:rsid w:val="00B929ED"/>
    <w:rsid w:val="00BE45AA"/>
    <w:rsid w:val="00C012EE"/>
    <w:rsid w:val="00C0434B"/>
    <w:rsid w:val="00C32BB6"/>
    <w:rsid w:val="00C478C6"/>
    <w:rsid w:val="00CD313F"/>
    <w:rsid w:val="00CD61BC"/>
    <w:rsid w:val="00D61691"/>
    <w:rsid w:val="00DA68C7"/>
    <w:rsid w:val="00DF7199"/>
    <w:rsid w:val="00E3611E"/>
    <w:rsid w:val="00EC0483"/>
    <w:rsid w:val="00F16423"/>
    <w:rsid w:val="00F4680D"/>
    <w:rsid w:val="00F62DCC"/>
    <w:rsid w:val="00FE36E3"/>
    <w:rsid w:val="00FF7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DA68C7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4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63</cp:revision>
  <cp:lastPrinted>2015-06-12T01:36:00Z</cp:lastPrinted>
  <dcterms:created xsi:type="dcterms:W3CDTF">2015-06-11T01:18:00Z</dcterms:created>
  <dcterms:modified xsi:type="dcterms:W3CDTF">2016-06-15T16:12:00Z</dcterms:modified>
</cp:coreProperties>
</file>