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pPr>
      <w:r w:rsidDel="00000000" w:rsidR="00000000" w:rsidRPr="00000000">
        <w:rPr>
          <w:rtl w:val="0"/>
        </w:rPr>
      </w:r>
    </w:p>
    <w:p w:rsidR="00000000" w:rsidDel="00000000" w:rsidP="00000000" w:rsidRDefault="00000000" w:rsidRPr="00000000" w14:paraId="00000002">
      <w:pPr>
        <w:spacing w:after="0" w:before="0" w:line="360" w:lineRule="auto"/>
        <w:jc w:val="center"/>
        <w:rPr/>
      </w:pPr>
      <w:r w:rsidDel="00000000" w:rsidR="00000000" w:rsidRPr="00000000">
        <w:rPr>
          <w:rtl w:val="0"/>
        </w:rPr>
      </w:r>
    </w:p>
    <w:p w:rsidR="00000000" w:rsidDel="00000000" w:rsidP="00000000" w:rsidRDefault="00000000" w:rsidRPr="00000000" w14:paraId="00000003">
      <w:pPr>
        <w:spacing w:after="0" w:before="0" w:line="360" w:lineRule="auto"/>
        <w:jc w:val="center"/>
        <w:rPr/>
      </w:pPr>
      <w:r w:rsidDel="00000000" w:rsidR="00000000" w:rsidRPr="00000000">
        <w:rPr>
          <w:rtl w:val="0"/>
        </w:rPr>
      </w:r>
    </w:p>
    <w:p w:rsidR="00000000" w:rsidDel="00000000" w:rsidP="00000000" w:rsidRDefault="00000000" w:rsidRPr="00000000" w14:paraId="00000004">
      <w:pPr>
        <w:spacing w:after="0" w:before="0" w:line="360" w:lineRule="auto"/>
        <w:jc w:val="center"/>
        <w:rPr/>
      </w:pPr>
      <w:r w:rsidDel="00000000" w:rsidR="00000000" w:rsidRPr="00000000">
        <w:rPr>
          <w:rFonts w:ascii="Georgia" w:cs="Georgia" w:eastAsia="Georgia" w:hAnsi="Georgia"/>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5">
      <w:pPr>
        <w:spacing w:after="0" w:before="0" w:line="360" w:lineRule="auto"/>
        <w:jc w:val="center"/>
        <w:rPr/>
      </w:pPr>
      <w:r w:rsidDel="00000000" w:rsidR="00000000" w:rsidRPr="00000000">
        <w:rPr>
          <w:rFonts w:ascii="Georgia" w:cs="Georgia" w:eastAsia="Georgia" w:hAnsi="Georgia"/>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6">
      <w:pPr>
        <w:spacing w:after="0" w:before="0" w:line="360" w:lineRule="auto"/>
        <w:jc w:val="center"/>
        <w:rPr/>
      </w:pPr>
      <w:r w:rsidDel="00000000" w:rsidR="00000000" w:rsidRPr="00000000">
        <w:rPr>
          <w:rtl w:val="0"/>
        </w:rPr>
      </w:r>
    </w:p>
    <w:p w:rsidR="00000000" w:rsidDel="00000000" w:rsidP="00000000" w:rsidRDefault="00000000" w:rsidRPr="00000000" w14:paraId="00000007">
      <w:pPr>
        <w:spacing w:after="0" w:before="0" w:line="360" w:lineRule="auto"/>
        <w:jc w:val="center"/>
        <w:rPr/>
      </w:pPr>
      <w:r w:rsidDel="00000000" w:rsidR="00000000" w:rsidRPr="00000000">
        <w:rPr>
          <w:rtl w:val="0"/>
        </w:rPr>
      </w:r>
    </w:p>
    <w:p w:rsidR="00000000" w:rsidDel="00000000" w:rsidP="00000000" w:rsidRDefault="00000000" w:rsidRPr="00000000" w14:paraId="00000008">
      <w:pPr>
        <w:spacing w:after="0" w:before="0" w:line="360" w:lineRule="auto"/>
        <w:jc w:val="center"/>
        <w:rPr/>
      </w:pPr>
      <w:r w:rsidDel="00000000" w:rsidR="00000000" w:rsidRPr="00000000">
        <w:rPr>
          <w:rtl w:val="0"/>
        </w:rPr>
      </w:r>
    </w:p>
    <w:p w:rsidR="00000000" w:rsidDel="00000000" w:rsidP="00000000" w:rsidRDefault="00000000" w:rsidRPr="00000000" w14:paraId="00000009">
      <w:pPr>
        <w:spacing w:after="0" w:before="0" w:line="360" w:lineRule="auto"/>
        <w:jc w:val="center"/>
        <w:rPr/>
      </w:pPr>
      <w:r w:rsidDel="00000000" w:rsidR="00000000" w:rsidRPr="00000000">
        <w:rPr>
          <w:rFonts w:ascii="Georgia" w:cs="Georgia" w:eastAsia="Georgia" w:hAnsi="Georgia"/>
          <w:sz w:val="24"/>
          <w:szCs w:val="24"/>
          <w:rtl w:val="0"/>
        </w:rPr>
        <w:t xml:space="preserve">A Thesis</w:t>
      </w:r>
      <w:r w:rsidDel="00000000" w:rsidR="00000000" w:rsidRPr="00000000">
        <w:rPr>
          <w:rtl w:val="0"/>
        </w:rPr>
      </w:r>
    </w:p>
    <w:p w:rsidR="00000000" w:rsidDel="00000000" w:rsidP="00000000" w:rsidRDefault="00000000" w:rsidRPr="00000000" w14:paraId="0000000A">
      <w:pPr>
        <w:spacing w:after="0" w:before="0" w:line="36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B">
      <w:pPr>
        <w:spacing w:after="0" w:before="0" w:line="36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C">
      <w:pPr>
        <w:spacing w:after="0" w:before="0" w:line="36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D">
      <w:pPr>
        <w:spacing w:after="0" w:before="0" w:line="36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E">
      <w:pPr>
        <w:spacing w:after="0" w:before="0" w:line="36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F">
      <w:pPr>
        <w:spacing w:after="0" w:before="0" w:line="360" w:lineRule="auto"/>
        <w:jc w:val="center"/>
        <w:rPr/>
      </w:pPr>
      <w:r w:rsidDel="00000000" w:rsidR="00000000" w:rsidRPr="00000000">
        <w:rPr>
          <w:rtl w:val="0"/>
        </w:rPr>
      </w:r>
    </w:p>
    <w:p w:rsidR="00000000" w:rsidDel="00000000" w:rsidP="00000000" w:rsidRDefault="00000000" w:rsidRPr="00000000" w14:paraId="00000010">
      <w:pPr>
        <w:spacing w:after="0" w:before="0" w:line="360" w:lineRule="auto"/>
        <w:jc w:val="center"/>
        <w:rPr/>
      </w:pPr>
      <w:r w:rsidDel="00000000" w:rsidR="00000000" w:rsidRPr="00000000">
        <w:rPr>
          <w:rtl w:val="0"/>
        </w:rPr>
      </w:r>
    </w:p>
    <w:p w:rsidR="00000000" w:rsidDel="00000000" w:rsidP="00000000" w:rsidRDefault="00000000" w:rsidRPr="00000000" w14:paraId="00000011">
      <w:pPr>
        <w:spacing w:after="0" w:before="0" w:line="360" w:lineRule="auto"/>
        <w:jc w:val="center"/>
        <w:rPr/>
      </w:pPr>
      <w:r w:rsidDel="00000000" w:rsidR="00000000" w:rsidRPr="00000000">
        <w:rPr>
          <w:rtl w:val="0"/>
        </w:rPr>
      </w:r>
    </w:p>
    <w:p w:rsidR="00000000" w:rsidDel="00000000" w:rsidP="00000000" w:rsidRDefault="00000000" w:rsidRPr="00000000" w14:paraId="00000012">
      <w:pPr>
        <w:spacing w:after="0" w:before="0" w:line="36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13">
      <w:pPr>
        <w:spacing w:after="0" w:before="0" w:line="36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4">
      <w:pPr>
        <w:spacing w:after="0" w:before="0" w:line="360" w:lineRule="auto"/>
        <w:jc w:val="center"/>
        <w:rPr>
          <w:b w:val="1"/>
          <w:bCs w:val="1"/>
        </w:rPr>
      </w:pPr>
      <w:r w:rsidDel="00000000" w:rsidR="00000000" w:rsidRPr="00000000">
        <w:rPr>
          <w:b w:val="1"/>
          <w:bCs w:val="1"/>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5">
      <w:pPr>
        <w:spacing w:after="0" w:before="0" w:line="360" w:lineRule="auto"/>
        <w:jc w:val="center"/>
        <w:rPr/>
      </w:pPr>
      <w:r w:rsidDel="00000000" w:rsidR="00000000" w:rsidRPr="00000000">
        <w:rPr>
          <w:rtl w:val="0"/>
        </w:rPr>
      </w:r>
    </w:p>
    <w:p w:rsidR="00000000" w:rsidDel="00000000" w:rsidP="00000000" w:rsidRDefault="00000000" w:rsidRPr="00000000" w14:paraId="00000016">
      <w:pPr>
        <w:spacing w:after="0" w:before="0" w:line="360" w:lineRule="auto"/>
        <w:jc w:val="center"/>
        <w:rPr/>
      </w:pPr>
      <w:r w:rsidDel="00000000" w:rsidR="00000000" w:rsidRPr="00000000">
        <w:rPr>
          <w:rtl w:val="0"/>
        </w:rPr>
      </w:r>
    </w:p>
    <w:p w:rsidR="00000000" w:rsidDel="00000000" w:rsidP="00000000" w:rsidRDefault="00000000" w:rsidRPr="00000000" w14:paraId="00000017">
      <w:pPr>
        <w:spacing w:after="0" w:before="0" w:line="360" w:lineRule="auto"/>
        <w:jc w:val="center"/>
        <w:rPr/>
      </w:pPr>
      <w:r w:rsidDel="00000000" w:rsidR="00000000" w:rsidRPr="00000000">
        <w:rPr>
          <w:rtl w:val="0"/>
        </w:rPr>
      </w:r>
    </w:p>
    <w:p w:rsidR="00000000" w:rsidDel="00000000" w:rsidP="00000000" w:rsidRDefault="00000000" w:rsidRPr="00000000" w14:paraId="00000018">
      <w:pPr>
        <w:spacing w:after="0" w:before="0" w:line="36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9">
      <w:pPr>
        <w:spacing w:after="0" w:before="0" w:line="360" w:lineRule="auto"/>
        <w:jc w:val="center"/>
        <w:rPr/>
      </w:pPr>
      <w:r w:rsidDel="00000000" w:rsidR="00000000" w:rsidRPr="00000000">
        <w:rPr>
          <w:rtl w:val="0"/>
        </w:rPr>
      </w:r>
    </w:p>
    <w:p w:rsidR="00000000" w:rsidDel="00000000" w:rsidP="00000000" w:rsidRDefault="00000000" w:rsidRPr="00000000" w14:paraId="0000001A">
      <w:pPr>
        <w:spacing w:after="0" w:before="0" w:line="360" w:lineRule="auto"/>
        <w:jc w:val="center"/>
        <w:rPr/>
      </w:pPr>
      <w:r w:rsidDel="00000000" w:rsidR="00000000" w:rsidRPr="00000000">
        <w:rPr>
          <w:rtl w:val="0"/>
        </w:rPr>
      </w:r>
    </w:p>
    <w:p w:rsidR="00000000" w:rsidDel="00000000" w:rsidP="00000000" w:rsidRDefault="00000000" w:rsidRPr="00000000" w14:paraId="0000001B">
      <w:pPr>
        <w:spacing w:after="0" w:before="0" w:line="360" w:lineRule="auto"/>
        <w:jc w:val="center"/>
        <w:rPr/>
      </w:pPr>
      <w:r w:rsidDel="00000000" w:rsidR="00000000" w:rsidRPr="00000000">
        <w:rPr>
          <w:rtl w:val="0"/>
        </w:rPr>
      </w:r>
    </w:p>
    <w:p w:rsidR="00000000" w:rsidDel="00000000" w:rsidP="00000000" w:rsidRDefault="00000000" w:rsidRPr="00000000" w14:paraId="0000001C">
      <w:pPr>
        <w:spacing w:after="0" w:before="0" w:line="360" w:lineRule="auto"/>
        <w:jc w:val="center"/>
        <w:rPr/>
      </w:pPr>
      <w:r w:rsidDel="00000000" w:rsidR="00000000" w:rsidRPr="00000000">
        <w:rPr>
          <w:rtl w:val="0"/>
        </w:rPr>
      </w:r>
    </w:p>
    <w:p w:rsidR="00000000" w:rsidDel="00000000" w:rsidP="00000000" w:rsidRDefault="00000000" w:rsidRPr="00000000" w14:paraId="0000001D">
      <w:pPr>
        <w:spacing w:after="0" w:before="0" w:line="360" w:lineRule="auto"/>
        <w:jc w:val="center"/>
        <w:rPr/>
      </w:pPr>
      <w:r w:rsidDel="00000000" w:rsidR="00000000" w:rsidRPr="00000000">
        <w:rPr>
          <w:rtl w:val="0"/>
        </w:rPr>
      </w:r>
    </w:p>
    <w:p w:rsidR="00000000" w:rsidDel="00000000" w:rsidP="00000000" w:rsidRDefault="00000000" w:rsidRPr="00000000" w14:paraId="0000001E">
      <w:pPr>
        <w:spacing w:after="0" w:before="0" w:line="360" w:lineRule="auto"/>
        <w:jc w:val="center"/>
        <w:rPr/>
      </w:pPr>
      <w:r w:rsidDel="00000000" w:rsidR="00000000" w:rsidRPr="00000000">
        <w:rPr>
          <w:rtl w:val="0"/>
        </w:rPr>
      </w:r>
    </w:p>
    <w:p w:rsidR="00000000" w:rsidDel="00000000" w:rsidP="00000000" w:rsidRDefault="00000000" w:rsidRPr="00000000" w14:paraId="0000001F">
      <w:pPr>
        <w:spacing w:after="0" w:before="0" w:line="360" w:lineRule="auto"/>
        <w:jc w:val="center"/>
        <w:rPr/>
      </w:pPr>
      <w:r w:rsidDel="00000000" w:rsidR="00000000" w:rsidRPr="00000000">
        <w:rPr>
          <w:rtl w:val="0"/>
        </w:rPr>
      </w:r>
    </w:p>
    <w:p w:rsidR="00000000" w:rsidDel="00000000" w:rsidP="00000000" w:rsidRDefault="00000000" w:rsidRPr="00000000" w14:paraId="00000020">
      <w:pPr>
        <w:spacing w:after="0" w:before="0" w:line="360" w:lineRule="auto"/>
        <w:jc w:val="center"/>
        <w:rPr/>
      </w:pPr>
      <w:r w:rsidDel="00000000" w:rsidR="00000000" w:rsidRPr="00000000">
        <w:rPr>
          <w:rtl w:val="0"/>
        </w:rPr>
      </w:r>
    </w:p>
    <w:p w:rsidR="00000000" w:rsidDel="00000000" w:rsidP="00000000" w:rsidRDefault="00000000" w:rsidRPr="00000000" w14:paraId="00000021">
      <w:pPr>
        <w:spacing w:after="0" w:before="0" w:line="360" w:lineRule="auto"/>
        <w:jc w:val="center"/>
        <w:rPr>
          <w:b w:val="1"/>
          <w:bCs w:val="1"/>
        </w:rPr>
      </w:pPr>
      <w:r w:rsidDel="00000000" w:rsidR="00000000" w:rsidRPr="00000000">
        <w:rPr>
          <w:b w:val="1"/>
          <w:bCs w:val="1"/>
          <w:sz w:val="24"/>
          <w:szCs w:val="24"/>
          <w:rtl w:val="0"/>
        </w:rPr>
        <w:t xml:space="preserve">CHRYZ KEAN F. MANUEL</w:t>
      </w:r>
      <w:r w:rsidDel="00000000" w:rsidR="00000000" w:rsidRPr="00000000">
        <w:rPr>
          <w:rtl w:val="0"/>
        </w:rPr>
      </w:r>
    </w:p>
    <w:p w:rsidR="00000000" w:rsidDel="00000000" w:rsidP="00000000" w:rsidRDefault="00000000" w:rsidRPr="00000000" w14:paraId="00000022">
      <w:pPr>
        <w:spacing w:after="0" w:before="0" w:line="360" w:lineRule="auto"/>
        <w:jc w:val="center"/>
        <w:rPr/>
        <w:sectPr>
          <w:headerReference r:id="rId6" w:type="default"/>
          <w:headerReference r:id="rId7" w:type="first"/>
          <w:footerReference r:id="rId8" w:type="default"/>
          <w:footerReference r:id="rId9" w:type="first"/>
          <w:pgSz w:h="16838" w:w="11906" w:orient="portrait"/>
          <w:pgMar w:bottom="1440" w:top="1440" w:left="2160" w:right="1440" w:header="720" w:footer="720"/>
          <w:titlePg w:val="1"/>
          <w:pgNumType w:start="0"/>
        </w:sectPr>
      </w:pPr>
      <w:r w:rsidDel="00000000" w:rsidR="00000000" w:rsidRPr="00000000">
        <w:rPr>
          <w:rFonts w:ascii="Georgia" w:cs="Georgia" w:eastAsia="Georgia" w:hAnsi="Georgia"/>
          <w:sz w:val="24"/>
          <w:szCs w:val="24"/>
          <w:rtl w:val="0"/>
        </w:rPr>
        <w:t xml:space="preserve">October 2026</w:t>
      </w:r>
      <w:r w:rsidDel="00000000" w:rsidR="00000000" w:rsidRPr="00000000">
        <w:rPr>
          <w:rtl w:val="0"/>
        </w:rPr>
      </w:r>
    </w:p>
    <w:p w:rsidR="00000000" w:rsidDel="00000000" w:rsidP="00000000" w:rsidRDefault="00000000" w:rsidRPr="00000000" w14:paraId="00000023">
      <w:pPr>
        <w:spacing w:after="0" w:before="0" w:line="480" w:lineRule="auto"/>
        <w:rPr/>
      </w:pPr>
      <w:r w:rsidDel="00000000" w:rsidR="00000000" w:rsidRPr="00000000">
        <w:rPr>
          <w:rtl w:val="0"/>
        </w:rPr>
      </w:r>
    </w:p>
    <w:p w:rsidR="00000000" w:rsidDel="00000000" w:rsidP="00000000" w:rsidRDefault="00000000" w:rsidRPr="00000000" w14:paraId="00000024">
      <w:pPr>
        <w:spacing w:after="0" w:before="0" w:line="480" w:lineRule="auto"/>
        <w:rPr/>
      </w:pPr>
      <w:r w:rsidDel="00000000" w:rsidR="00000000" w:rsidRPr="00000000">
        <w:rPr>
          <w:rtl w:val="0"/>
        </w:rPr>
      </w:r>
    </w:p>
    <w:p w:rsidR="00000000" w:rsidDel="00000000" w:rsidP="00000000" w:rsidRDefault="00000000" w:rsidRPr="00000000" w14:paraId="00000025">
      <w:pPr>
        <w:spacing w:after="0" w:before="0" w:line="480" w:lineRule="auto"/>
        <w:rPr/>
      </w:pPr>
      <w:r w:rsidDel="00000000" w:rsidR="00000000" w:rsidRPr="00000000">
        <w:rPr>
          <w:rtl w:val="0"/>
        </w:rPr>
      </w:r>
    </w:p>
    <w:p w:rsidR="00000000" w:rsidDel="00000000" w:rsidP="00000000" w:rsidRDefault="00000000" w:rsidRPr="00000000" w14:paraId="00000026">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27">
      <w:pPr>
        <w:spacing w:after="0" w:before="0" w:line="480" w:lineRule="auto"/>
        <w:rPr/>
      </w:pPr>
      <w:r w:rsidDel="00000000" w:rsidR="00000000" w:rsidRPr="00000000">
        <w:rPr>
          <w:rtl w:val="0"/>
        </w:rPr>
      </w:r>
    </w:p>
    <w:p w:rsidR="00000000" w:rsidDel="00000000" w:rsidP="00000000" w:rsidRDefault="00000000" w:rsidRPr="00000000" w14:paraId="00000028">
      <w:pPr>
        <w:spacing w:after="0" w:before="0" w:line="480" w:lineRule="auto"/>
        <w:rPr/>
      </w:pPr>
      <w:r w:rsidDel="00000000" w:rsidR="00000000" w:rsidRPr="00000000">
        <w:rPr>
          <w:rtl w:val="0"/>
        </w:rPr>
      </w:r>
    </w:p>
    <w:p w:rsidR="00000000" w:rsidDel="00000000" w:rsidP="00000000" w:rsidRDefault="00000000" w:rsidRPr="00000000" w14:paraId="00000029">
      <w:pPr>
        <w:spacing w:after="0" w:before="0" w:line="480" w:lineRule="auto"/>
        <w:rPr/>
      </w:pPr>
      <w:r w:rsidDel="00000000" w:rsidR="00000000" w:rsidRPr="00000000">
        <w:rPr>
          <w:rtl w:val="0"/>
        </w:rPr>
      </w:r>
    </w:p>
    <w:p w:rsidR="00000000" w:rsidDel="00000000" w:rsidP="00000000" w:rsidRDefault="00000000" w:rsidRPr="00000000" w14:paraId="0000002A">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2B">
      <w:pPr>
        <w:spacing w:after="0" w:before="0" w:line="480" w:lineRule="auto"/>
        <w:ind w:firstLine="720"/>
        <w:jc w:val="both"/>
        <w:rPr/>
      </w:pPr>
      <w:r w:rsidDel="00000000" w:rsidR="00000000" w:rsidRPr="00000000">
        <w:rPr>
          <w:rFonts w:ascii="Georgia" w:cs="Georgia" w:eastAsia="Georgia" w:hAnsi="Georgia"/>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C">
      <w:pPr>
        <w:spacing w:after="0" w:before="0" w:line="480" w:lineRule="auto"/>
        <w:ind w:firstLine="720"/>
        <w:jc w:val="both"/>
        <w:rPr/>
      </w:pPr>
      <w:r w:rsidDel="00000000" w:rsidR="00000000" w:rsidRPr="00000000">
        <w:rPr>
          <w:rFonts w:ascii="Georgia" w:cs="Georgia" w:eastAsia="Georgia" w:hAnsi="Georgia"/>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Fonts w:ascii="Georgia" w:cs="Georgia" w:eastAsia="Georgia" w:hAnsi="Georgia"/>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E">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F">
      <w:pPr>
        <w:spacing w:after="0" w:before="0" w:line="480" w:lineRule="auto"/>
        <w:rPr/>
      </w:pPr>
      <w:r w:rsidDel="00000000" w:rsidR="00000000" w:rsidRPr="00000000">
        <w:rPr>
          <w:rtl w:val="0"/>
        </w:rPr>
      </w:r>
    </w:p>
    <w:p w:rsidR="00000000" w:rsidDel="00000000" w:rsidP="00000000" w:rsidRDefault="00000000" w:rsidRPr="00000000" w14:paraId="00000030">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31">
      <w:pPr>
        <w:spacing w:after="0" w:before="0" w:line="480" w:lineRule="auto"/>
        <w:ind w:firstLine="720"/>
        <w:jc w:val="both"/>
        <w:rPr/>
      </w:pPr>
      <w:r w:rsidDel="00000000" w:rsidR="00000000" w:rsidRPr="00000000">
        <w:rPr>
          <w:rFonts w:ascii="Georgia" w:cs="Georgia" w:eastAsia="Georgia" w:hAnsi="Georgia"/>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32">
      <w:pPr>
        <w:spacing w:after="0" w:before="0" w:line="480" w:lineRule="auto"/>
        <w:ind w:firstLine="720"/>
        <w:jc w:val="both"/>
        <w:rPr/>
      </w:pPr>
      <w:r w:rsidDel="00000000" w:rsidR="00000000" w:rsidRPr="00000000">
        <w:rPr>
          <w:rFonts w:ascii="Georgia" w:cs="Georgia" w:eastAsia="Georgia" w:hAnsi="Georgia"/>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Fonts w:ascii="Georgia" w:cs="Georgia" w:eastAsia="Georgia" w:hAnsi="Georgia"/>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34">
      <w:pPr>
        <w:spacing w:after="0" w:before="0" w:line="480" w:lineRule="auto"/>
        <w:ind w:firstLine="720"/>
        <w:jc w:val="both"/>
        <w:rPr/>
      </w:pPr>
      <w:r w:rsidDel="00000000" w:rsidR="00000000" w:rsidRPr="00000000">
        <w:rPr>
          <w:rFonts w:ascii="Georgia" w:cs="Georgia" w:eastAsia="Georgia" w:hAnsi="Georgia"/>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35">
      <w:pPr>
        <w:spacing w:after="0" w:before="0" w:line="480" w:lineRule="auto"/>
        <w:ind w:firstLine="720"/>
        <w:jc w:val="both"/>
        <w:rPr/>
      </w:pPr>
      <w:r w:rsidDel="00000000" w:rsidR="00000000" w:rsidRPr="00000000">
        <w:rPr>
          <w:rFonts w:ascii="Georgia" w:cs="Georgia" w:eastAsia="Georgia" w:hAnsi="Georgia"/>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36">
      <w:pPr>
        <w:spacing w:after="0" w:before="0" w:line="480" w:lineRule="auto"/>
        <w:rPr/>
      </w:pPr>
      <w:r w:rsidDel="00000000" w:rsidR="00000000" w:rsidRPr="00000000">
        <w:rPr>
          <w:rtl w:val="0"/>
        </w:rPr>
      </w:r>
    </w:p>
    <w:p w:rsidR="00000000" w:rsidDel="00000000" w:rsidP="00000000" w:rsidRDefault="00000000" w:rsidRPr="00000000" w14:paraId="00000037">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38">
      <w:pPr>
        <w:spacing w:after="0" w:before="0" w:line="480" w:lineRule="auto"/>
        <w:ind w:firstLine="720"/>
        <w:jc w:val="both"/>
        <w:rPr/>
      </w:pPr>
      <w:r w:rsidDel="00000000" w:rsidR="00000000" w:rsidRPr="00000000">
        <w:rPr>
          <w:rFonts w:ascii="Georgia" w:cs="Georgia" w:eastAsia="Georgia" w:hAnsi="Georgia"/>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39">
      <w:pPr>
        <w:spacing w:after="0" w:before="0" w:line="480" w:lineRule="auto"/>
        <w:ind w:firstLine="720"/>
        <w:jc w:val="both"/>
        <w:rPr/>
      </w:pPr>
      <w:r w:rsidDel="00000000" w:rsidR="00000000" w:rsidRPr="00000000">
        <w:rPr>
          <w:rFonts w:ascii="Georgia" w:cs="Georgia" w:eastAsia="Georgia" w:hAnsi="Georgia"/>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Fonts w:ascii="Georgia" w:cs="Georgia" w:eastAsia="Georgia" w:hAnsi="Georgia"/>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3B">
      <w:pPr>
        <w:spacing w:after="0" w:before="0" w:line="480" w:lineRule="auto"/>
        <w:ind w:firstLine="720"/>
        <w:jc w:val="both"/>
        <w:rPr/>
      </w:pPr>
      <w:r w:rsidDel="00000000" w:rsidR="00000000" w:rsidRPr="00000000">
        <w:rPr>
          <w:rFonts w:ascii="Georgia" w:cs="Georgia" w:eastAsia="Georgia" w:hAnsi="Georgia"/>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Georgia" w:cs="Georgia" w:eastAsia="Georgia" w:hAnsi="Georgia"/>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D">
      <w:pPr>
        <w:spacing w:after="0" w:before="0" w:line="480" w:lineRule="auto"/>
        <w:ind w:firstLine="720"/>
        <w:jc w:val="both"/>
        <w:rPr/>
      </w:pPr>
      <w:r w:rsidDel="00000000" w:rsidR="00000000" w:rsidRPr="00000000">
        <w:rPr>
          <w:rFonts w:ascii="Georgia" w:cs="Georgia" w:eastAsia="Georgia" w:hAnsi="Georgia"/>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E">
      <w:pPr>
        <w:spacing w:after="0" w:before="0" w:line="480" w:lineRule="auto"/>
        <w:ind w:firstLine="720"/>
        <w:jc w:val="both"/>
        <w:rPr/>
      </w:pPr>
      <w:r w:rsidDel="00000000" w:rsidR="00000000" w:rsidRPr="00000000">
        <w:rPr>
          <w:rFonts w:ascii="Georgia" w:cs="Georgia" w:eastAsia="Georgia" w:hAnsi="Georgia"/>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F">
      <w:pPr>
        <w:spacing w:after="0" w:before="0" w:line="480" w:lineRule="auto"/>
        <w:ind w:firstLine="720"/>
        <w:jc w:val="both"/>
        <w:rPr/>
      </w:pPr>
      <w:r w:rsidDel="00000000" w:rsidR="00000000" w:rsidRPr="00000000">
        <w:rPr>
          <w:rFonts w:ascii="Georgia" w:cs="Georgia" w:eastAsia="Georgia" w:hAnsi="Georgia"/>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40">
      <w:pPr>
        <w:spacing w:after="0" w:before="0" w:line="480" w:lineRule="auto"/>
        <w:ind w:firstLine="720"/>
        <w:jc w:val="both"/>
        <w:rPr/>
      </w:pPr>
      <w:r w:rsidDel="00000000" w:rsidR="00000000" w:rsidRPr="00000000">
        <w:rPr>
          <w:rFonts w:ascii="Georgia" w:cs="Georgia" w:eastAsia="Georgia" w:hAnsi="Georgia"/>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41">
      <w:pPr>
        <w:spacing w:after="0" w:before="0" w:line="480" w:lineRule="auto"/>
        <w:ind w:firstLine="720"/>
        <w:jc w:val="both"/>
        <w:rPr/>
      </w:pPr>
      <w:r w:rsidDel="00000000" w:rsidR="00000000" w:rsidRPr="00000000">
        <w:rPr>
          <w:rFonts w:ascii="Georgia" w:cs="Georgia" w:eastAsia="Georgia" w:hAnsi="Georgia"/>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rFonts w:ascii="Georgia" w:cs="Georgia" w:eastAsia="Georgia" w:hAnsi="Georgia"/>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43">
      <w:pPr>
        <w:spacing w:after="0" w:before="0" w:line="480" w:lineRule="auto"/>
        <w:ind w:firstLine="720"/>
        <w:jc w:val="both"/>
        <w:rPr/>
      </w:pPr>
      <w:r w:rsidDel="00000000" w:rsidR="00000000" w:rsidRPr="00000000">
        <w:rPr>
          <w:rFonts w:ascii="Georgia" w:cs="Georgia" w:eastAsia="Georgia" w:hAnsi="Georgia"/>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44">
      <w:pPr>
        <w:spacing w:after="0" w:before="0" w:line="480" w:lineRule="auto"/>
        <w:rPr/>
      </w:pPr>
      <w:r w:rsidDel="00000000" w:rsidR="00000000" w:rsidRPr="00000000">
        <w:rPr>
          <w:rtl w:val="0"/>
        </w:rPr>
      </w:r>
    </w:p>
    <w:p w:rsidR="00000000" w:rsidDel="00000000" w:rsidP="00000000" w:rsidRDefault="00000000" w:rsidRPr="00000000" w14:paraId="00000045">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46">
      <w:pPr>
        <w:spacing w:after="0" w:before="0" w:line="480" w:lineRule="auto"/>
        <w:ind w:firstLine="720"/>
        <w:jc w:val="both"/>
        <w:rPr/>
      </w:pPr>
      <w:r w:rsidDel="00000000" w:rsidR="00000000" w:rsidRPr="00000000">
        <w:rPr>
          <w:rFonts w:ascii="Georgia" w:cs="Georgia" w:eastAsia="Georgia" w:hAnsi="Georgia"/>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Fonts w:ascii="Georgia" w:cs="Georgia" w:eastAsia="Georgia" w:hAnsi="Georgia"/>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48">
      <w:pPr>
        <w:spacing w:after="0" w:before="0" w:line="480" w:lineRule="auto"/>
        <w:ind w:firstLine="720"/>
        <w:jc w:val="both"/>
        <w:rPr/>
      </w:pPr>
      <w:r w:rsidDel="00000000" w:rsidR="00000000" w:rsidRPr="00000000">
        <w:rPr>
          <w:rFonts w:ascii="Georgia" w:cs="Georgia" w:eastAsia="Georgia" w:hAnsi="Georgia"/>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49">
      <w:pPr>
        <w:spacing w:after="0" w:before="0" w:line="480" w:lineRule="auto"/>
        <w:ind w:firstLine="720"/>
        <w:jc w:val="both"/>
        <w:rPr/>
      </w:pPr>
      <w:r w:rsidDel="00000000" w:rsidR="00000000" w:rsidRPr="00000000">
        <w:rPr>
          <w:rFonts w:ascii="Georgia" w:cs="Georgia" w:eastAsia="Georgia" w:hAnsi="Georgia"/>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4A">
      <w:pPr>
        <w:spacing w:after="0" w:before="0" w:line="480" w:lineRule="auto"/>
        <w:ind w:firstLine="720"/>
        <w:jc w:val="both"/>
        <w:rPr/>
      </w:pPr>
      <w:r w:rsidDel="00000000" w:rsidR="00000000" w:rsidRPr="00000000">
        <w:rPr>
          <w:rFonts w:ascii="Georgia" w:cs="Georgia" w:eastAsia="Georgia" w:hAnsi="Georgia"/>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4B">
      <w:pPr>
        <w:spacing w:after="0" w:before="0" w:line="480" w:lineRule="auto"/>
        <w:ind w:firstLine="720"/>
        <w:jc w:val="both"/>
        <w:rPr/>
      </w:pPr>
      <w:r w:rsidDel="00000000" w:rsidR="00000000" w:rsidRPr="00000000">
        <w:rPr>
          <w:rFonts w:ascii="Georgia" w:cs="Georgia" w:eastAsia="Georgia" w:hAnsi="Georgia"/>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4C">
      <w:pPr>
        <w:spacing w:after="0" w:before="0" w:line="480" w:lineRule="auto"/>
        <w:rPr/>
      </w:pPr>
      <w:r w:rsidDel="00000000" w:rsidR="00000000" w:rsidRPr="00000000">
        <w:rPr>
          <w:rtl w:val="0"/>
        </w:rPr>
      </w:r>
    </w:p>
    <w:p w:rsidR="00000000" w:rsidDel="00000000" w:rsidP="00000000" w:rsidRDefault="00000000" w:rsidRPr="00000000" w14:paraId="0000004D">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4E">
      <w:pPr>
        <w:spacing w:after="0" w:before="0" w:line="480" w:lineRule="auto"/>
        <w:ind w:firstLine="720"/>
        <w:jc w:val="both"/>
        <w:rPr/>
      </w:pPr>
      <w:r w:rsidDel="00000000" w:rsidR="00000000" w:rsidRPr="00000000">
        <w:rPr>
          <w:rFonts w:ascii="Georgia" w:cs="Georgia" w:eastAsia="Georgia" w:hAnsi="Georgia"/>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Fonts w:ascii="Georgia" w:cs="Georgia" w:eastAsia="Georgia" w:hAnsi="Georgia"/>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50">
      <w:pPr>
        <w:spacing w:after="0" w:before="0" w:line="480" w:lineRule="auto"/>
        <w:ind w:firstLine="720"/>
        <w:jc w:val="both"/>
        <w:rPr/>
      </w:pPr>
      <w:r w:rsidDel="00000000" w:rsidR="00000000" w:rsidRPr="00000000">
        <w:rPr>
          <w:rFonts w:ascii="Georgia" w:cs="Georgia" w:eastAsia="Georgia" w:hAnsi="Georgia"/>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51">
      <w:pPr>
        <w:spacing w:after="0" w:before="0" w:line="480" w:lineRule="auto"/>
        <w:ind w:firstLine="720"/>
        <w:jc w:val="both"/>
        <w:rPr/>
      </w:pPr>
      <w:r w:rsidDel="00000000" w:rsidR="00000000" w:rsidRPr="00000000">
        <w:rPr>
          <w:rFonts w:ascii="Georgia" w:cs="Georgia" w:eastAsia="Georgia" w:hAnsi="Georgia"/>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52">
      <w:pPr>
        <w:spacing w:after="0" w:before="0" w:line="480" w:lineRule="auto"/>
        <w:ind w:firstLine="720"/>
        <w:jc w:val="both"/>
        <w:rPr/>
      </w:pPr>
      <w:r w:rsidDel="00000000" w:rsidR="00000000" w:rsidRPr="00000000">
        <w:rPr>
          <w:rFonts w:ascii="Georgia" w:cs="Georgia" w:eastAsia="Georgia" w:hAnsi="Georgia"/>
          <w:sz w:val="22"/>
          <w:szCs w:val="22"/>
          <w:rtl w:val="0"/>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tl w:val="0"/>
        </w:rPr>
      </w:r>
    </w:p>
    <w:p w:rsidR="00000000" w:rsidDel="00000000" w:rsidP="00000000" w:rsidRDefault="00000000" w:rsidRPr="00000000" w14:paraId="00000053">
      <w:pPr>
        <w:spacing w:after="0" w:before="0" w:line="480" w:lineRule="auto"/>
        <w:rPr/>
      </w:pPr>
      <w:r w:rsidDel="00000000" w:rsidR="00000000" w:rsidRPr="00000000">
        <w:rPr>
          <w:rtl w:val="0"/>
        </w:rPr>
      </w:r>
    </w:p>
    <w:p w:rsidR="00000000" w:rsidDel="00000000" w:rsidP="00000000" w:rsidRDefault="00000000" w:rsidRPr="00000000" w14:paraId="00000054">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55">
      <w:pPr>
        <w:spacing w:after="0" w:before="0" w:line="480" w:lineRule="auto"/>
        <w:ind w:firstLine="720"/>
        <w:jc w:val="both"/>
        <w:rPr/>
      </w:pPr>
      <w:r w:rsidDel="00000000" w:rsidR="00000000" w:rsidRPr="00000000">
        <w:rPr>
          <w:rFonts w:ascii="Georgia" w:cs="Georgia" w:eastAsia="Georgia" w:hAnsi="Georgia"/>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56">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57">
      <w:pPr>
        <w:spacing w:after="0" w:before="0" w:line="480" w:lineRule="auto"/>
        <w:ind w:firstLine="720"/>
        <w:jc w:val="both"/>
        <w:rPr/>
      </w:pPr>
      <w:r w:rsidDel="00000000" w:rsidR="00000000" w:rsidRPr="00000000">
        <w:rPr>
          <w:rFonts w:ascii="Georgia" w:cs="Georgia" w:eastAsia="Georgia" w:hAnsi="Georgia"/>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58">
      <w:pPr>
        <w:spacing w:after="0" w:before="0" w:line="480" w:lineRule="auto"/>
        <w:ind w:firstLine="720"/>
        <w:jc w:val="both"/>
        <w:rPr/>
      </w:pPr>
      <w:r w:rsidDel="00000000" w:rsidR="00000000" w:rsidRPr="00000000">
        <w:rPr>
          <w:rFonts w:ascii="Georgia" w:cs="Georgia" w:eastAsia="Georgia" w:hAnsi="Georgia"/>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59">
      <w:pPr>
        <w:spacing w:after="0" w:before="0" w:line="480" w:lineRule="auto"/>
        <w:ind w:firstLine="720"/>
        <w:jc w:val="both"/>
        <w:rPr/>
      </w:pPr>
      <w:r w:rsidDel="00000000" w:rsidR="00000000" w:rsidRPr="00000000">
        <w:rPr>
          <w:rFonts w:ascii="Georgia" w:cs="Georgia" w:eastAsia="Georgia" w:hAnsi="Georgia"/>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5A">
      <w:pPr>
        <w:spacing w:after="0" w:before="0" w:line="480" w:lineRule="auto"/>
        <w:ind w:firstLine="720"/>
        <w:jc w:val="both"/>
        <w:rPr/>
      </w:pPr>
      <w:r w:rsidDel="00000000" w:rsidR="00000000" w:rsidRPr="00000000">
        <w:rPr>
          <w:rFonts w:ascii="Georgia" w:cs="Georgia" w:eastAsia="Georgia" w:hAnsi="Georgia"/>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5B">
      <w:pPr>
        <w:spacing w:after="0" w:before="0" w:line="480" w:lineRule="auto"/>
        <w:ind w:firstLine="720"/>
        <w:jc w:val="both"/>
        <w:rPr/>
      </w:pPr>
      <w:r w:rsidDel="00000000" w:rsidR="00000000" w:rsidRPr="00000000">
        <w:rPr>
          <w:rFonts w:ascii="Georgia" w:cs="Georgia" w:eastAsia="Georgia" w:hAnsi="Georgia"/>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5C">
      <w:pPr>
        <w:spacing w:after="0" w:before="0" w:line="480" w:lineRule="auto"/>
        <w:ind w:firstLine="720"/>
        <w:jc w:val="both"/>
        <w:rPr/>
      </w:pPr>
      <w:r w:rsidDel="00000000" w:rsidR="00000000" w:rsidRPr="00000000">
        <w:rPr>
          <w:rFonts w:ascii="Georgia" w:cs="Georgia" w:eastAsia="Georgia" w:hAnsi="Georgia"/>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5D">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5E">
      <w:pPr>
        <w:spacing w:after="0" w:before="0" w:line="480" w:lineRule="auto"/>
        <w:ind w:firstLine="720"/>
        <w:jc w:val="both"/>
        <w:rPr/>
      </w:pPr>
      <w:r w:rsidDel="00000000" w:rsidR="00000000" w:rsidRPr="00000000">
        <w:rPr>
          <w:rFonts w:ascii="Georgia" w:cs="Georgia" w:eastAsia="Georgia" w:hAnsi="Georgia"/>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5F">
      <w:pPr>
        <w:spacing w:after="0" w:before="0" w:line="480" w:lineRule="auto"/>
        <w:ind w:firstLine="720"/>
        <w:jc w:val="both"/>
        <w:rPr/>
      </w:pPr>
      <w:r w:rsidDel="00000000" w:rsidR="00000000" w:rsidRPr="00000000">
        <w:rPr>
          <w:rFonts w:ascii="Georgia" w:cs="Georgia" w:eastAsia="Georgia" w:hAnsi="Georgia"/>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60">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review did not identify published studies that map hedging in undergraduate thesis abstracts from applied science disciplines in a Philippine setting.</w:t>
      </w:r>
      <w:r w:rsidDel="00000000" w:rsidR="00000000" w:rsidRPr="00000000">
        <w:rPr>
          <w:rtl w:val="0"/>
        </w:rPr>
      </w:r>
    </w:p>
    <w:p w:rsidR="00000000" w:rsidDel="00000000" w:rsidP="00000000" w:rsidRDefault="00000000" w:rsidRPr="00000000" w14:paraId="0000006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62">
      <w:pPr>
        <w:spacing w:after="0" w:before="0" w:line="480" w:lineRule="auto"/>
        <w:rPr/>
      </w:pPr>
      <w:r w:rsidDel="00000000" w:rsidR="00000000" w:rsidRPr="00000000">
        <w:rPr>
          <w:rtl w:val="0"/>
        </w:rPr>
      </w:r>
    </w:p>
    <w:p w:rsidR="00000000" w:rsidDel="00000000" w:rsidP="00000000" w:rsidRDefault="00000000" w:rsidRPr="00000000" w14:paraId="00000063">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64">
      <w:pPr>
        <w:spacing w:after="0" w:before="0" w:line="480" w:lineRule="auto"/>
        <w:ind w:firstLine="720"/>
        <w:jc w:val="both"/>
        <w:rPr/>
      </w:pPr>
      <w:r w:rsidDel="00000000" w:rsidR="00000000" w:rsidRPr="00000000">
        <w:rPr>
          <w:rFonts w:ascii="Georgia" w:cs="Georgia" w:eastAsia="Georgia" w:hAnsi="Georgia"/>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65">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Fonts w:ascii="Georgia" w:cs="Georgia" w:eastAsia="Georgia" w:hAnsi="Georgia"/>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Fonts w:ascii="Georgia" w:cs="Georgia" w:eastAsia="Georgia" w:hAnsi="Georgia"/>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68">
      <w:pPr>
        <w:spacing w:after="0" w:before="0" w:line="480" w:lineRule="auto"/>
        <w:ind w:firstLine="720"/>
        <w:jc w:val="both"/>
        <w:rPr/>
      </w:pPr>
      <w:r w:rsidDel="00000000" w:rsidR="00000000" w:rsidRPr="00000000">
        <w:rPr>
          <w:rFonts w:ascii="Georgia" w:cs="Georgia" w:eastAsia="Georgia" w:hAnsi="Georgia"/>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Fonts w:ascii="Georgia" w:cs="Georgia" w:eastAsia="Georgia" w:hAnsi="Georgia"/>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6A">
      <w:pPr>
        <w:spacing w:after="0" w:before="0" w:line="480" w:lineRule="auto"/>
        <w:rPr/>
      </w:pPr>
      <w:r w:rsidDel="00000000" w:rsidR="00000000" w:rsidRPr="00000000">
        <w:rPr>
          <w:rtl w:val="0"/>
        </w:rPr>
      </w:r>
    </w:p>
    <w:p w:rsidR="00000000" w:rsidDel="00000000" w:rsidP="00000000" w:rsidRDefault="00000000" w:rsidRPr="00000000" w14:paraId="0000006B">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6C">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Fonts w:ascii="Georgia" w:cs="Georgia" w:eastAsia="Georgia" w:hAnsi="Georgia"/>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p w:rsidR="00000000" w:rsidDel="00000000" w:rsidP="00000000" w:rsidRDefault="00000000" w:rsidRPr="00000000" w14:paraId="0000006E">
      <w:pPr>
        <w:spacing w:after="0" w:before="0" w:line="480" w:lineRule="auto"/>
        <w:jc w:val="left"/>
        <w:rPr/>
      </w:pPr>
      <w:r w:rsidDel="00000000" w:rsidR="00000000" w:rsidRPr="00000000">
        <w:rPr>
          <w:rtl w:val="0"/>
        </w:rPr>
      </w:r>
    </w:p>
    <w:p w:rsidR="00000000" w:rsidDel="00000000" w:rsidP="00000000" w:rsidRDefault="00000000" w:rsidRPr="00000000" w14:paraId="0000006F">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070">
      <w:pPr>
        <w:keepNext w:val="1"/>
        <w:spacing w:after="0" w:before="0" w:line="360" w:lineRule="auto"/>
        <w:jc w:val="left"/>
        <w:rPr/>
      </w:pPr>
      <w:r w:rsidDel="00000000" w:rsidR="00000000" w:rsidRPr="00000000">
        <w:rPr>
          <w:rFonts w:ascii="Georgia" w:cs="Georgia" w:eastAsia="Georgia" w:hAnsi="Georgia"/>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71">
      <w:pPr>
        <w:spacing w:after="0" w:before="0" w:line="480" w:lineRule="auto"/>
        <w:jc w:val="center"/>
        <w:rPr/>
      </w:pPr>
      <w:r w:rsidDel="00000000" w:rsidR="00000000" w:rsidRPr="00000000">
        <w:rPr/>
        <w:drawing>
          <wp:inline distB="0" distT="0" distL="0" distR="0">
            <wp:extent cx="5400099" cy="4283578"/>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400099" cy="4283578"/>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after="0" w:before="0" w:line="480" w:lineRule="auto"/>
        <w:ind w:firstLine="720"/>
        <w:jc w:val="both"/>
        <w:rPr/>
      </w:pPr>
      <w:r w:rsidDel="00000000" w:rsidR="00000000" w:rsidRPr="00000000">
        <w:rPr>
          <w:rFonts w:ascii="Georgia" w:cs="Georgia" w:eastAsia="Georgia" w:hAnsi="Georgia"/>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73">
      <w:pPr>
        <w:spacing w:after="0" w:before="0" w:line="480" w:lineRule="auto"/>
        <w:rPr/>
      </w:pPr>
      <w:r w:rsidDel="00000000" w:rsidR="00000000" w:rsidRPr="00000000">
        <w:rPr>
          <w:rtl w:val="0"/>
        </w:rPr>
      </w:r>
    </w:p>
    <w:p w:rsidR="00000000" w:rsidDel="00000000" w:rsidP="00000000" w:rsidRDefault="00000000" w:rsidRPr="00000000" w14:paraId="00000074">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sz w:val="22"/>
          <w:szCs w:val="22"/>
          <w:rtl w:val="0"/>
        </w:rPr>
        <w:t xml:space="preserve">For writing instructors and thesis advisers at PSAU,</w:t>
      </w:r>
      <w:r w:rsidDel="00000000" w:rsidR="00000000" w:rsidRPr="00000000">
        <w:rPr>
          <w:rFonts w:ascii="Georgia" w:cs="Georgia" w:eastAsia="Georgia" w:hAnsi="Georgia"/>
          <w:sz w:val="22"/>
          <w:szCs w:val="22"/>
          <w:rtl w:val="0"/>
        </w:rPr>
        <w:t xml:space="preserve"> 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76">
      <w:pPr>
        <w:spacing w:after="0" w:before="0" w:line="480" w:lineRule="auto"/>
        <w:ind w:firstLine="720"/>
        <w:jc w:val="both"/>
        <w:rPr/>
      </w:pPr>
      <w:r w:rsidDel="00000000" w:rsidR="00000000" w:rsidRPr="00000000">
        <w:rPr>
          <w:b w:val="1"/>
          <w:bCs w:val="1"/>
          <w:sz w:val="22"/>
          <w:szCs w:val="22"/>
          <w:rtl w:val="0"/>
        </w:rPr>
        <w:t xml:space="preserve">For academic writing researchers,</w:t>
      </w:r>
      <w:r w:rsidDel="00000000" w:rsidR="00000000" w:rsidRPr="00000000">
        <w:rPr>
          <w:rFonts w:ascii="Georgia" w:cs="Georgia" w:eastAsia="Georgia" w:hAnsi="Georgia"/>
          <w:sz w:val="22"/>
          <w:szCs w:val="22"/>
          <w:rtl w:val="0"/>
        </w:rPr>
        <w:t xml:space="preserve"> 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b w:val="1"/>
          <w:bCs w:val="1"/>
          <w:sz w:val="22"/>
          <w:szCs w:val="22"/>
          <w:rtl w:val="0"/>
        </w:rPr>
        <w:t xml:space="preserve">For the BAELS program,</w:t>
      </w:r>
      <w:r w:rsidDel="00000000" w:rsidR="00000000" w:rsidRPr="00000000">
        <w:rPr>
          <w:rFonts w:ascii="Georgia" w:cs="Georgia" w:eastAsia="Georgia" w:hAnsi="Georgia"/>
          <w:sz w:val="22"/>
          <w:szCs w:val="22"/>
          <w:rtl w:val="0"/>
        </w:rPr>
        <w:t xml:space="preserve"> 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78">
      <w:pPr>
        <w:spacing w:after="0" w:before="0" w:line="480" w:lineRule="auto"/>
        <w:ind w:firstLine="720"/>
        <w:jc w:val="both"/>
        <w:rPr/>
      </w:pPr>
      <w:r w:rsidDel="00000000" w:rsidR="00000000" w:rsidRPr="00000000">
        <w:rPr>
          <w:b w:val="1"/>
          <w:bCs w:val="1"/>
          <w:sz w:val="22"/>
          <w:szCs w:val="22"/>
          <w:rtl w:val="0"/>
        </w:rPr>
        <w:t xml:space="preserve">For future researchers,</w:t>
      </w:r>
      <w:r w:rsidDel="00000000" w:rsidR="00000000" w:rsidRPr="00000000">
        <w:rPr>
          <w:rFonts w:ascii="Georgia" w:cs="Georgia" w:eastAsia="Georgia" w:hAnsi="Georgia"/>
          <w:sz w:val="22"/>
          <w:szCs w:val="22"/>
          <w:rtl w:val="0"/>
        </w:rPr>
        <w:t xml:space="preserve"> 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79">
      <w:pPr>
        <w:spacing w:after="0" w:before="0" w:line="480" w:lineRule="auto"/>
        <w:rPr/>
      </w:pPr>
      <w:r w:rsidDel="00000000" w:rsidR="00000000" w:rsidRPr="00000000">
        <w:rPr>
          <w:rtl w:val="0"/>
        </w:rPr>
      </w:r>
    </w:p>
    <w:p w:rsidR="00000000" w:rsidDel="00000000" w:rsidP="00000000" w:rsidRDefault="00000000" w:rsidRPr="00000000" w14:paraId="0000007A">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7B">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7C">
      <w:pPr>
        <w:spacing w:after="0" w:before="0" w:line="480" w:lineRule="auto"/>
        <w:ind w:firstLine="720"/>
        <w:jc w:val="both"/>
        <w:rPr/>
      </w:pPr>
      <w:r w:rsidDel="00000000" w:rsidR="00000000" w:rsidRPr="00000000">
        <w:rPr>
          <w:rFonts w:ascii="Georgia" w:cs="Georgia" w:eastAsia="Georgia" w:hAnsi="Georgia"/>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7D">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7E">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7F">
      <w:pPr>
        <w:spacing w:after="0" w:before="0" w:line="480" w:lineRule="auto"/>
        <w:ind w:firstLine="720"/>
        <w:jc w:val="both"/>
        <w:rPr/>
      </w:pPr>
      <w:r w:rsidDel="00000000" w:rsidR="00000000" w:rsidRPr="00000000">
        <w:rPr>
          <w:rFonts w:ascii="Georgia" w:cs="Georgia" w:eastAsia="Georgia" w:hAnsi="Georgia"/>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80">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8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82">
      <w:pPr>
        <w:spacing w:after="0" w:before="0" w:line="480" w:lineRule="auto"/>
        <w:rPr/>
      </w:pPr>
      <w:r w:rsidDel="00000000" w:rsidR="00000000" w:rsidRPr="00000000">
        <w:rPr>
          <w:rtl w:val="0"/>
        </w:rPr>
      </w:r>
    </w:p>
    <w:p w:rsidR="00000000" w:rsidDel="00000000" w:rsidP="00000000" w:rsidRDefault="00000000" w:rsidRPr="00000000" w14:paraId="00000083">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84">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85">
      <w:pPr>
        <w:spacing w:after="0" w:before="0" w:line="480" w:lineRule="auto"/>
        <w:ind w:firstLine="720"/>
        <w:jc w:val="both"/>
        <w:rPr/>
      </w:pPr>
      <w:r w:rsidDel="00000000" w:rsidR="00000000" w:rsidRPr="00000000">
        <w:rPr>
          <w:b w:val="1"/>
          <w:bCs w:val="1"/>
          <w:sz w:val="22"/>
          <w:szCs w:val="22"/>
          <w:rtl w:val="0"/>
        </w:rPr>
        <w:t xml:space="preserve">Abstract,</w:t>
      </w:r>
      <w:r w:rsidDel="00000000" w:rsidR="00000000" w:rsidRPr="00000000">
        <w:rPr>
          <w:rFonts w:ascii="Georgia" w:cs="Georgia" w:eastAsia="Georgia" w:hAnsi="Georgia"/>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86">
      <w:pPr>
        <w:spacing w:after="0" w:before="0" w:line="480" w:lineRule="auto"/>
        <w:ind w:firstLine="720"/>
        <w:jc w:val="both"/>
        <w:rPr/>
      </w:pPr>
      <w:r w:rsidDel="00000000" w:rsidR="00000000" w:rsidRPr="00000000">
        <w:rPr>
          <w:b w:val="1"/>
          <w:bCs w:val="1"/>
          <w:sz w:val="22"/>
          <w:szCs w:val="22"/>
          <w:rtl w:val="0"/>
        </w:rPr>
        <w:t xml:space="preserve">Adverbial Hedges,</w:t>
      </w:r>
      <w:r w:rsidDel="00000000" w:rsidR="00000000" w:rsidRPr="00000000">
        <w:rPr>
          <w:rFonts w:ascii="Georgia" w:cs="Georgia" w:eastAsia="Georgia" w:hAnsi="Georgia"/>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87">
      <w:pPr>
        <w:spacing w:after="0" w:before="0" w:line="480" w:lineRule="auto"/>
        <w:ind w:firstLine="720"/>
        <w:jc w:val="both"/>
        <w:rPr/>
      </w:pPr>
      <w:r w:rsidDel="00000000" w:rsidR="00000000" w:rsidRPr="00000000">
        <w:rPr>
          <w:b w:val="1"/>
          <w:bCs w:val="1"/>
          <w:sz w:val="22"/>
          <w:szCs w:val="22"/>
          <w:rtl w:val="0"/>
        </w:rPr>
        <w:t xml:space="preserve">Applied Life Sciences,</w:t>
      </w:r>
      <w:r w:rsidDel="00000000" w:rsidR="00000000" w:rsidRPr="00000000">
        <w:rPr>
          <w:rFonts w:ascii="Georgia" w:cs="Georgia" w:eastAsia="Georgia" w:hAnsi="Georgia"/>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88">
      <w:pPr>
        <w:spacing w:after="0" w:before="0" w:line="480" w:lineRule="auto"/>
        <w:ind w:firstLine="720"/>
        <w:jc w:val="both"/>
        <w:rPr/>
      </w:pPr>
      <w:r w:rsidDel="00000000" w:rsidR="00000000" w:rsidRPr="00000000">
        <w:rPr>
          <w:b w:val="1"/>
          <w:bCs w:val="1"/>
          <w:sz w:val="22"/>
          <w:szCs w:val="22"/>
          <w:rtl w:val="0"/>
        </w:rPr>
        <w:t xml:space="preserve">Claim Responsibility,</w:t>
      </w:r>
      <w:r w:rsidDel="00000000" w:rsidR="00000000" w:rsidRPr="00000000">
        <w:rPr>
          <w:rFonts w:ascii="Georgia" w:cs="Georgia" w:eastAsia="Georgia" w:hAnsi="Georgia"/>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89">
      <w:pPr>
        <w:spacing w:after="0" w:before="0" w:line="480" w:lineRule="auto"/>
        <w:ind w:firstLine="720"/>
        <w:jc w:val="both"/>
        <w:rPr/>
      </w:pPr>
      <w:r w:rsidDel="00000000" w:rsidR="00000000" w:rsidRPr="00000000">
        <w:rPr>
          <w:b w:val="1"/>
          <w:bCs w:val="1"/>
          <w:sz w:val="22"/>
          <w:szCs w:val="22"/>
          <w:rtl w:val="0"/>
        </w:rPr>
        <w:t xml:space="preserve">Clause-Level Hedges,</w:t>
      </w:r>
      <w:r w:rsidDel="00000000" w:rsidR="00000000" w:rsidRPr="00000000">
        <w:rPr>
          <w:rFonts w:ascii="Georgia" w:cs="Georgia" w:eastAsia="Georgia" w:hAnsi="Georgia"/>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8A">
      <w:pPr>
        <w:spacing w:after="0" w:before="0" w:line="480" w:lineRule="auto"/>
        <w:ind w:firstLine="720"/>
        <w:jc w:val="both"/>
        <w:rPr/>
      </w:pPr>
      <w:r w:rsidDel="00000000" w:rsidR="00000000" w:rsidRPr="00000000">
        <w:rPr>
          <w:b w:val="1"/>
          <w:bCs w:val="1"/>
          <w:sz w:val="22"/>
          <w:szCs w:val="22"/>
          <w:rtl w:val="0"/>
        </w:rPr>
        <w:t xml:space="preserve">Corpus-Assisted Discourse Analysis,</w:t>
      </w:r>
      <w:r w:rsidDel="00000000" w:rsidR="00000000" w:rsidRPr="00000000">
        <w:rPr>
          <w:rFonts w:ascii="Georgia" w:cs="Georgia" w:eastAsia="Georgia" w:hAnsi="Georgia"/>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8B">
      <w:pPr>
        <w:spacing w:after="0" w:before="0" w:line="480" w:lineRule="auto"/>
        <w:ind w:firstLine="720"/>
        <w:jc w:val="both"/>
        <w:rPr/>
      </w:pPr>
      <w:r w:rsidDel="00000000" w:rsidR="00000000" w:rsidRPr="00000000">
        <w:rPr>
          <w:b w:val="1"/>
          <w:bCs w:val="1"/>
          <w:sz w:val="22"/>
          <w:szCs w:val="22"/>
          <w:rtl w:val="0"/>
        </w:rPr>
        <w:t xml:space="preserve">Disciplinary Variation,</w:t>
      </w:r>
      <w:r w:rsidDel="00000000" w:rsidR="00000000" w:rsidRPr="00000000">
        <w:rPr>
          <w:rFonts w:ascii="Georgia" w:cs="Georgia" w:eastAsia="Georgia" w:hAnsi="Georgia"/>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8C">
      <w:pPr>
        <w:spacing w:after="0" w:before="0" w:line="480" w:lineRule="auto"/>
        <w:ind w:firstLine="720"/>
        <w:jc w:val="both"/>
        <w:rPr/>
      </w:pPr>
      <w:r w:rsidDel="00000000" w:rsidR="00000000" w:rsidRPr="00000000">
        <w:rPr>
          <w:b w:val="1"/>
          <w:bCs w:val="1"/>
          <w:sz w:val="22"/>
          <w:szCs w:val="22"/>
          <w:rtl w:val="0"/>
        </w:rPr>
        <w:t xml:space="preserve">Epistemic Stance,</w:t>
      </w:r>
      <w:r w:rsidDel="00000000" w:rsidR="00000000" w:rsidRPr="00000000">
        <w:rPr>
          <w:rFonts w:ascii="Georgia" w:cs="Georgia" w:eastAsia="Georgia" w:hAnsi="Georgia"/>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8D">
      <w:pPr>
        <w:spacing w:after="0" w:before="0" w:line="480" w:lineRule="auto"/>
        <w:ind w:firstLine="720"/>
        <w:jc w:val="both"/>
        <w:rPr/>
      </w:pPr>
      <w:r w:rsidDel="00000000" w:rsidR="00000000" w:rsidRPr="00000000">
        <w:rPr>
          <w:b w:val="1"/>
          <w:bCs w:val="1"/>
          <w:sz w:val="22"/>
          <w:szCs w:val="22"/>
          <w:rtl w:val="0"/>
        </w:rPr>
        <w:t xml:space="preserve">Epistemic Weight,</w:t>
      </w:r>
      <w:r w:rsidDel="00000000" w:rsidR="00000000" w:rsidRPr="00000000">
        <w:rPr>
          <w:rFonts w:ascii="Georgia" w:cs="Georgia" w:eastAsia="Georgia" w:hAnsi="Georgia"/>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8E">
      <w:pPr>
        <w:spacing w:after="0" w:before="0" w:line="480" w:lineRule="auto"/>
        <w:ind w:firstLine="720"/>
        <w:jc w:val="both"/>
        <w:rPr/>
      </w:pPr>
      <w:r w:rsidDel="00000000" w:rsidR="00000000" w:rsidRPr="00000000">
        <w:rPr>
          <w:b w:val="1"/>
          <w:bCs w:val="1"/>
          <w:sz w:val="22"/>
          <w:szCs w:val="22"/>
          <w:rtl w:val="0"/>
        </w:rPr>
        <w:t xml:space="preserve">Hedge Function,</w:t>
      </w:r>
      <w:r w:rsidDel="00000000" w:rsidR="00000000" w:rsidRPr="00000000">
        <w:rPr>
          <w:rFonts w:ascii="Georgia" w:cs="Georgia" w:eastAsia="Georgia" w:hAnsi="Georgia"/>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8F">
      <w:pPr>
        <w:spacing w:after="0" w:before="0" w:line="480" w:lineRule="auto"/>
        <w:ind w:firstLine="720"/>
        <w:jc w:val="both"/>
        <w:rPr/>
      </w:pPr>
      <w:r w:rsidDel="00000000" w:rsidR="00000000" w:rsidRPr="00000000">
        <w:rPr>
          <w:b w:val="1"/>
          <w:bCs w:val="1"/>
          <w:sz w:val="22"/>
          <w:szCs w:val="22"/>
          <w:rtl w:val="0"/>
        </w:rPr>
        <w:t xml:space="preserve">Hedging,</w:t>
      </w:r>
      <w:r w:rsidDel="00000000" w:rsidR="00000000" w:rsidRPr="00000000">
        <w:rPr>
          <w:rFonts w:ascii="Georgia" w:cs="Georgia" w:eastAsia="Georgia" w:hAnsi="Georgia"/>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90">
      <w:pPr>
        <w:spacing w:after="0" w:before="0" w:line="480" w:lineRule="auto"/>
        <w:ind w:firstLine="720"/>
        <w:jc w:val="both"/>
        <w:rPr/>
      </w:pPr>
      <w:r w:rsidDel="00000000" w:rsidR="00000000" w:rsidRPr="00000000">
        <w:rPr>
          <w:b w:val="1"/>
          <w:bCs w:val="1"/>
          <w:sz w:val="22"/>
          <w:szCs w:val="22"/>
          <w:rtl w:val="0"/>
        </w:rPr>
        <w:t xml:space="preserve">Lexical Hedges,</w:t>
      </w:r>
      <w:r w:rsidDel="00000000" w:rsidR="00000000" w:rsidRPr="00000000">
        <w:rPr>
          <w:rFonts w:ascii="Georgia" w:cs="Georgia" w:eastAsia="Georgia" w:hAnsi="Georgia"/>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91">
      <w:pPr>
        <w:spacing w:after="0" w:before="0" w:line="480" w:lineRule="auto"/>
        <w:ind w:firstLine="720"/>
        <w:jc w:val="both"/>
        <w:rPr/>
      </w:pPr>
      <w:r w:rsidDel="00000000" w:rsidR="00000000" w:rsidRPr="00000000">
        <w:rPr>
          <w:b w:val="1"/>
          <w:bCs w:val="1"/>
          <w:sz w:val="22"/>
          <w:szCs w:val="22"/>
          <w:rtl w:val="0"/>
        </w:rPr>
        <w:t xml:space="preserve">Modal Verbs,</w:t>
      </w:r>
      <w:r w:rsidDel="00000000" w:rsidR="00000000" w:rsidRPr="00000000">
        <w:rPr>
          <w:rFonts w:ascii="Georgia" w:cs="Georgia" w:eastAsia="Georgia" w:hAnsi="Georgia"/>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92">
      <w:pPr>
        <w:spacing w:after="0" w:before="0" w:line="480" w:lineRule="auto"/>
        <w:ind w:firstLine="720"/>
        <w:jc w:val="both"/>
        <w:rPr/>
      </w:pPr>
      <w:r w:rsidDel="00000000" w:rsidR="00000000" w:rsidRPr="00000000">
        <w:rPr>
          <w:b w:val="1"/>
          <w:bCs w:val="1"/>
          <w:sz w:val="22"/>
          <w:szCs w:val="22"/>
          <w:rtl w:val="0"/>
        </w:rPr>
        <w:t xml:space="preserve">Normalized Frequency,</w:t>
      </w:r>
      <w:r w:rsidDel="00000000" w:rsidR="00000000" w:rsidRPr="00000000">
        <w:rPr>
          <w:rFonts w:ascii="Georgia" w:cs="Georgia" w:eastAsia="Georgia" w:hAnsi="Georgia"/>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93">
      <w:pPr>
        <w:spacing w:after="0" w:before="0" w:line="480" w:lineRule="auto"/>
        <w:ind w:firstLine="720"/>
        <w:jc w:val="both"/>
        <w:rPr/>
      </w:pPr>
      <w:r w:rsidDel="00000000" w:rsidR="00000000" w:rsidRPr="00000000">
        <w:rPr>
          <w:b w:val="1"/>
          <w:bCs w:val="1"/>
          <w:sz w:val="22"/>
          <w:szCs w:val="22"/>
          <w:rtl w:val="0"/>
        </w:rPr>
        <w:t xml:space="preserve">Operational Restatement (Threshold Restatement),</w:t>
      </w:r>
      <w:r w:rsidDel="00000000" w:rsidR="00000000" w:rsidRPr="00000000">
        <w:rPr>
          <w:rFonts w:ascii="Georgia" w:cs="Georgia" w:eastAsia="Georgia" w:hAnsi="Georgia"/>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94">
      <w:pPr>
        <w:spacing w:after="0" w:before="0" w:line="480" w:lineRule="auto"/>
        <w:ind w:firstLine="720"/>
        <w:jc w:val="both"/>
        <w:rPr/>
      </w:pPr>
      <w:r w:rsidDel="00000000" w:rsidR="00000000" w:rsidRPr="00000000">
        <w:rPr>
          <w:b w:val="1"/>
          <w:bCs w:val="1"/>
          <w:sz w:val="22"/>
          <w:szCs w:val="22"/>
          <w:rtl w:val="0"/>
        </w:rPr>
        <w:t xml:space="preserve">Rescue-Hedging (Rescue Framing),</w:t>
      </w:r>
      <w:r w:rsidDel="00000000" w:rsidR="00000000" w:rsidRPr="00000000">
        <w:rPr>
          <w:rFonts w:ascii="Georgia" w:cs="Georgia" w:eastAsia="Georgia" w:hAnsi="Georgia"/>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95">
      <w:pPr>
        <w:spacing w:after="0" w:before="0" w:line="480" w:lineRule="auto"/>
        <w:ind w:firstLine="720"/>
        <w:jc w:val="both"/>
        <w:rPr/>
      </w:pPr>
      <w:r w:rsidDel="00000000" w:rsidR="00000000" w:rsidRPr="00000000">
        <w:rPr>
          <w:b w:val="1"/>
          <w:bCs w:val="1"/>
          <w:sz w:val="22"/>
          <w:szCs w:val="22"/>
          <w:rtl w:val="0"/>
        </w:rPr>
        <w:t xml:space="preserve">Softening,</w:t>
      </w:r>
      <w:r w:rsidDel="00000000" w:rsidR="00000000" w:rsidRPr="00000000">
        <w:rPr>
          <w:rFonts w:ascii="Georgia" w:cs="Georgia" w:eastAsia="Georgia" w:hAnsi="Georgia"/>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96">
      <w:pPr>
        <w:spacing w:after="0" w:before="0" w:line="480" w:lineRule="auto"/>
        <w:ind w:firstLine="720"/>
        <w:jc w:val="both"/>
        <w:rPr/>
        <w:sectPr>
          <w:headerReference w:type="default" r:id="rId32"/>
          <w:headerReference w:type="first" r:id="rId33"/>
          <w:footerReference w:type="default" r:id="rId34"/>
          <w:footerReference w:type="first" r:id="rId35"/>
          <w:type w:val="nextPage"/>
          <w:pgSz w:h="16838" w:w="11906" w:orient="portrait"/>
          <w:pgMar w:bottom="1440" w:top="1440" w:left="2160" w:right="1440" w:header="720" w:footer="720"/>
          <w:titlePg w:val="1"/>
          <w:pgNumType w:start="1"/>
        </w:sectPr>
      </w:pPr>
      <w:r w:rsidDel="00000000" w:rsidR="00000000" w:rsidRPr="00000000">
        <w:rPr>
          <w:b w:val="1"/>
          <w:bCs w:val="1"/>
          <w:sz w:val="22"/>
          <w:szCs w:val="22"/>
          <w:rtl w:val="0"/>
        </w:rPr>
        <w:t xml:space="preserve">Token,</w:t>
      </w:r>
      <w:r w:rsidDel="00000000" w:rsidR="00000000" w:rsidRPr="00000000">
        <w:rPr>
          <w:rFonts w:ascii="Georgia" w:cs="Georgia" w:eastAsia="Georgia" w:hAnsi="Georgia"/>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97">
      <w:pPr>
        <w:spacing w:after="0" w:before="0" w:line="480" w:lineRule="auto"/>
        <w:rPr/>
      </w:pPr>
      <w:r w:rsidDel="00000000" w:rsidR="00000000" w:rsidRPr="00000000">
        <w:rPr>
          <w:rtl w:val="0"/>
        </w:rPr>
      </w:r>
    </w:p>
    <w:p w:rsidR="00000000" w:rsidDel="00000000" w:rsidP="00000000" w:rsidRDefault="00000000" w:rsidRPr="00000000" w14:paraId="00000098">
      <w:pPr>
        <w:spacing w:after="0" w:before="0" w:line="480" w:lineRule="auto"/>
        <w:rPr/>
      </w:pPr>
      <w:r w:rsidDel="00000000" w:rsidR="00000000" w:rsidRPr="00000000">
        <w:rPr>
          <w:rtl w:val="0"/>
        </w:rPr>
      </w:r>
    </w:p>
    <w:p w:rsidR="00000000" w:rsidDel="00000000" w:rsidP="00000000" w:rsidRDefault="00000000" w:rsidRPr="00000000" w14:paraId="00000099">
      <w:pPr>
        <w:spacing w:after="0" w:before="0" w:line="480" w:lineRule="auto"/>
        <w:rPr/>
      </w:pPr>
      <w:r w:rsidDel="00000000" w:rsidR="00000000" w:rsidRPr="00000000">
        <w:rPr>
          <w:rtl w:val="0"/>
        </w:rPr>
      </w:r>
    </w:p>
    <w:p w:rsidR="00000000" w:rsidDel="00000000" w:rsidP="00000000" w:rsidRDefault="00000000" w:rsidRPr="00000000" w14:paraId="0000009A">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9B">
      <w:pPr>
        <w:spacing w:after="0" w:before="0" w:line="480" w:lineRule="auto"/>
        <w:rPr/>
      </w:pPr>
      <w:r w:rsidDel="00000000" w:rsidR="00000000" w:rsidRPr="00000000">
        <w:rPr>
          <w:rtl w:val="0"/>
        </w:rPr>
      </w:r>
    </w:p>
    <w:p w:rsidR="00000000" w:rsidDel="00000000" w:rsidP="00000000" w:rsidRDefault="00000000" w:rsidRPr="00000000" w14:paraId="0000009C">
      <w:pPr>
        <w:spacing w:after="0" w:before="0" w:line="480" w:lineRule="auto"/>
        <w:rPr/>
      </w:pPr>
      <w:r w:rsidDel="00000000" w:rsidR="00000000" w:rsidRPr="00000000">
        <w:rPr>
          <w:rtl w:val="0"/>
        </w:rPr>
      </w:r>
    </w:p>
    <w:p w:rsidR="00000000" w:rsidDel="00000000" w:rsidP="00000000" w:rsidRDefault="00000000" w:rsidRPr="00000000" w14:paraId="0000009D">
      <w:pPr>
        <w:spacing w:after="0" w:before="0" w:line="480" w:lineRule="auto"/>
        <w:rPr/>
      </w:pPr>
      <w:r w:rsidDel="00000000" w:rsidR="00000000" w:rsidRPr="00000000">
        <w:rPr>
          <w:rtl w:val="0"/>
        </w:rPr>
      </w:r>
    </w:p>
    <w:p w:rsidR="00000000" w:rsidDel="00000000" w:rsidP="00000000" w:rsidRDefault="00000000" w:rsidRPr="00000000" w14:paraId="0000009E">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9F">
      <w:pPr>
        <w:spacing w:after="0" w:before="0" w:line="480" w:lineRule="auto"/>
        <w:rPr/>
      </w:pPr>
      <w:r w:rsidDel="00000000" w:rsidR="00000000" w:rsidRPr="00000000">
        <w:rPr>
          <w:rtl w:val="0"/>
        </w:rPr>
      </w:r>
    </w:p>
    <w:p w:rsidR="00000000" w:rsidDel="00000000" w:rsidP="00000000" w:rsidRDefault="00000000" w:rsidRPr="00000000" w14:paraId="000000A0">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A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A2">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A3">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A4">
      <w:pPr>
        <w:spacing w:after="0" w:before="0" w:line="480" w:lineRule="auto"/>
        <w:rPr/>
      </w:pPr>
      <w:r w:rsidDel="00000000" w:rsidR="00000000" w:rsidRPr="00000000">
        <w:rPr>
          <w:rtl w:val="0"/>
        </w:rPr>
      </w:r>
    </w:p>
    <w:p w:rsidR="00000000" w:rsidDel="00000000" w:rsidP="00000000" w:rsidRDefault="00000000" w:rsidRPr="00000000" w14:paraId="000000A5">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A7">
      <w:pPr>
        <w:spacing w:after="0" w:before="0" w:line="480" w:lineRule="auto"/>
        <w:rPr/>
      </w:pPr>
      <w:r w:rsidDel="00000000" w:rsidR="00000000" w:rsidRPr="00000000">
        <w:rPr>
          <w:rtl w:val="0"/>
        </w:rPr>
      </w:r>
    </w:p>
    <w:p w:rsidR="00000000" w:rsidDel="00000000" w:rsidP="00000000" w:rsidRDefault="00000000" w:rsidRPr="00000000" w14:paraId="000000A8">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A9">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AA">
      <w:pPr>
        <w:spacing w:after="0" w:before="0" w:line="480" w:lineRule="auto"/>
        <w:ind w:firstLine="720"/>
        <w:jc w:val="both"/>
        <w:rPr/>
      </w:pPr>
      <w:r w:rsidDel="00000000" w:rsidR="00000000" w:rsidRPr="00000000">
        <w:rPr>
          <w:b w:val="1"/>
          <w:bCs w:val="1"/>
          <w:i w:val="0"/>
          <w:iCs w:val="0"/>
          <w:sz w:val="22"/>
          <w:szCs w:val="22"/>
          <w:rtl w:val="0"/>
        </w:rPr>
        <w:t xml:space="preserve">a. Requesting Permission.</w:t>
      </w:r>
      <w:r w:rsidDel="00000000" w:rsidR="00000000" w:rsidRPr="00000000">
        <w:rPr>
          <w:rFonts w:ascii="Georgia" w:cs="Georgia" w:eastAsia="Georgia" w:hAnsi="Georgia"/>
          <w:i w:val="0"/>
          <w:iCs w:val="0"/>
          <w:sz w:val="22"/>
          <w:szCs w:val="22"/>
          <w:rtl w:val="0"/>
        </w:rPr>
        <w:t xml:space="preserve"> 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AB">
      <w:pPr>
        <w:spacing w:after="0" w:before="0" w:line="480" w:lineRule="auto"/>
        <w:ind w:firstLine="720"/>
        <w:jc w:val="both"/>
        <w:rPr/>
      </w:pPr>
      <w:r w:rsidDel="00000000" w:rsidR="00000000" w:rsidRPr="00000000">
        <w:rPr>
          <w:b w:val="1"/>
          <w:bCs w:val="1"/>
          <w:i w:val="0"/>
          <w:iCs w:val="0"/>
          <w:sz w:val="22"/>
          <w:szCs w:val="22"/>
          <w:rtl w:val="0"/>
        </w:rPr>
        <w:t xml:space="preserve">b. Corpus Construction.</w:t>
      </w:r>
      <w:r w:rsidDel="00000000" w:rsidR="00000000" w:rsidRPr="00000000">
        <w:rPr>
          <w:rFonts w:ascii="Georgia" w:cs="Georgia" w:eastAsia="Georgia" w:hAnsi="Georgia"/>
          <w:i w:val="0"/>
          <w:iCs w:val="0"/>
          <w:sz w:val="22"/>
          <w:szCs w:val="22"/>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AC">
      <w:pPr>
        <w:spacing w:after="0" w:before="0" w:line="480" w:lineRule="auto"/>
        <w:ind w:firstLine="720"/>
        <w:jc w:val="both"/>
        <w:rPr/>
      </w:pPr>
      <w:r w:rsidDel="00000000" w:rsidR="00000000" w:rsidRPr="00000000">
        <w:rPr>
          <w:b w:val="1"/>
          <w:bCs w:val="1"/>
          <w:i w:val="0"/>
          <w:iCs w:val="0"/>
          <w:sz w:val="22"/>
          <w:szCs w:val="22"/>
          <w:rtl w:val="0"/>
        </w:rPr>
        <w:t xml:space="preserve">c. Text Extraction.</w:t>
      </w:r>
      <w:r w:rsidDel="00000000" w:rsidR="00000000" w:rsidRPr="00000000">
        <w:rPr>
          <w:rFonts w:ascii="Georgia" w:cs="Georgia" w:eastAsia="Georgia" w:hAnsi="Georgia"/>
          <w:i w:val="0"/>
          <w:iCs w:val="0"/>
          <w:sz w:val="22"/>
          <w:szCs w:val="22"/>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AD">
      <w:pPr>
        <w:spacing w:after="0" w:before="0" w:line="480" w:lineRule="auto"/>
        <w:ind w:firstLine="720"/>
        <w:jc w:val="both"/>
        <w:rPr/>
      </w:pPr>
      <w:r w:rsidDel="00000000" w:rsidR="00000000" w:rsidRPr="00000000">
        <w:rPr>
          <w:b w:val="1"/>
          <w:bCs w:val="1"/>
          <w:i w:val="0"/>
          <w:iCs w:val="0"/>
          <w:sz w:val="22"/>
          <w:szCs w:val="22"/>
          <w:rtl w:val="0"/>
        </w:rPr>
        <w:t xml:space="preserve">d. Pilot Testing and Codebook Refinement.</w:t>
      </w:r>
      <w:r w:rsidDel="00000000" w:rsidR="00000000" w:rsidRPr="00000000">
        <w:rPr>
          <w:rFonts w:ascii="Georgia" w:cs="Georgia" w:eastAsia="Georgia" w:hAnsi="Georgia"/>
          <w:i w:val="0"/>
          <w:iCs w:val="0"/>
          <w:sz w:val="22"/>
          <w:szCs w:val="22"/>
          <w:rtl w:val="0"/>
        </w:rPr>
        <w:t xml:space="preserve">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AE">
      <w:pPr>
        <w:spacing w:after="0" w:before="0" w:line="480" w:lineRule="auto"/>
        <w:ind w:firstLine="720"/>
        <w:jc w:val="both"/>
        <w:rPr/>
      </w:pPr>
      <w:r w:rsidDel="00000000" w:rsidR="00000000" w:rsidRPr="00000000">
        <w:rPr>
          <w:b w:val="1"/>
          <w:bCs w:val="1"/>
          <w:i w:val="0"/>
          <w:iCs w:val="0"/>
          <w:sz w:val="22"/>
          <w:szCs w:val="22"/>
          <w:rtl w:val="0"/>
        </w:rPr>
        <w:t xml:space="preserve">e. Data Analysis.</w:t>
      </w:r>
      <w:r w:rsidDel="00000000" w:rsidR="00000000" w:rsidRPr="00000000">
        <w:rPr>
          <w:rFonts w:ascii="Georgia" w:cs="Georgia" w:eastAsia="Georgia" w:hAnsi="Georgia"/>
          <w:i w:val="0"/>
          <w:iCs w:val="0"/>
          <w:sz w:val="22"/>
          <w:szCs w:val="22"/>
          <w:rtl w:val="0"/>
        </w:rPr>
        <w:t xml:space="preserve">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AF">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B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B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0B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0BF">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C0">
      <w:pPr>
        <w:spacing w:after="0" w:before="0" w:line="480" w:lineRule="auto"/>
        <w:rPr/>
      </w:pPr>
      <w:r w:rsidDel="00000000" w:rsidR="00000000" w:rsidRPr="00000000">
        <w:rPr>
          <w:rtl w:val="0"/>
        </w:rPr>
      </w:r>
    </w:p>
    <w:p w:rsidR="00000000" w:rsidDel="00000000" w:rsidP="00000000" w:rsidRDefault="00000000" w:rsidRPr="00000000" w14:paraId="000000C1">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C2">
      <w:pPr>
        <w:spacing w:after="0" w:before="0" w:line="480" w:lineRule="auto"/>
        <w:ind w:firstLine="720"/>
        <w:jc w:val="both"/>
        <w:rPr/>
      </w:pPr>
      <w:r w:rsidDel="00000000" w:rsidR="00000000" w:rsidRPr="00000000">
        <w:rPr>
          <w:rFonts w:ascii="Georgia" w:cs="Georgia" w:eastAsia="Georgia" w:hAnsi="Georgia"/>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C3">
      <w:pPr>
        <w:spacing w:after="0" w:before="0" w:line="480" w:lineRule="auto"/>
        <w:rPr/>
      </w:pPr>
      <w:r w:rsidDel="00000000" w:rsidR="00000000" w:rsidRPr="00000000">
        <w:rPr>
          <w:rtl w:val="0"/>
        </w:rPr>
      </w:r>
    </w:p>
    <w:p w:rsidR="00000000" w:rsidDel="00000000" w:rsidP="00000000" w:rsidRDefault="00000000" w:rsidRPr="00000000" w14:paraId="000000C4">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0C5">
      <w:pPr>
        <w:keepNext w:val="1"/>
        <w:spacing w:after="0" w:before="0" w:line="360" w:lineRule="auto"/>
        <w:jc w:val="left"/>
        <w:rPr/>
      </w:pPr>
      <w:r w:rsidDel="00000000" w:rsidR="00000000" w:rsidRPr="00000000">
        <w:rPr>
          <w:rFonts w:ascii="Georgia" w:cs="Georgia" w:eastAsia="Georgia" w:hAnsi="Georgia"/>
          <w:sz w:val="22"/>
          <w:szCs w:val="22"/>
          <w:rtl w:val="0"/>
        </w:rPr>
        <w:t xml:space="preserve">Decision rules for ambiguous hedge forms.</w:t>
      </w:r>
      <w:r w:rsidDel="00000000" w:rsidR="00000000" w:rsidRPr="00000000">
        <w:rPr>
          <w:rtl w:val="0"/>
        </w:rPr>
      </w:r>
    </w:p>
    <w:tbl>
      <w:tblPr>
        <w:tblStyle w:val="Table2"/>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040"/>
        <w:gridCol w:w="2895"/>
        <w:gridCol w:w="3390"/>
        <w:tblGridChange w:id="0">
          <w:tblGrid>
            <w:gridCol w:w="2040"/>
            <w:gridCol w:w="2895"/>
            <w:gridCol w:w="339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C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C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C8">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D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D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E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E1">
      <w:pPr>
        <w:spacing w:after="0" w:before="0" w:line="480" w:lineRule="auto"/>
        <w:rPr/>
      </w:pPr>
      <w:r w:rsidDel="00000000" w:rsidR="00000000" w:rsidRPr="00000000">
        <w:rPr>
          <w:rtl w:val="0"/>
        </w:rPr>
      </w:r>
    </w:p>
    <w:p w:rsidR="00000000" w:rsidDel="00000000" w:rsidP="00000000" w:rsidRDefault="00000000" w:rsidRPr="00000000" w14:paraId="000000E2">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E3">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E4">
      <w:pPr>
        <w:spacing w:after="0" w:before="0" w:line="480" w:lineRule="auto"/>
        <w:rPr/>
      </w:pPr>
      <w:r w:rsidDel="00000000" w:rsidR="00000000" w:rsidRPr="00000000">
        <w:rPr>
          <w:rtl w:val="0"/>
        </w:rPr>
      </w:r>
    </w:p>
    <w:p w:rsidR="00000000" w:rsidDel="00000000" w:rsidP="00000000" w:rsidRDefault="00000000" w:rsidRPr="00000000" w14:paraId="000000E5">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Inclusion Criteria</w:t>
      </w:r>
      <w:r w:rsidDel="00000000" w:rsidR="00000000" w:rsidRPr="00000000">
        <w:rPr>
          <w:rtl w:val="0"/>
        </w:rPr>
      </w:r>
    </w:p>
    <w:p w:rsidR="00000000" w:rsidDel="00000000" w:rsidP="00000000" w:rsidRDefault="00000000" w:rsidRPr="00000000" w14:paraId="000000E6">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E7">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E8">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E9">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EA">
      <w:pPr>
        <w:spacing w:after="0" w:before="0" w:line="480" w:lineRule="auto"/>
        <w:rPr/>
      </w:pPr>
      <w:r w:rsidDel="00000000" w:rsidR="00000000" w:rsidRPr="00000000">
        <w:rPr>
          <w:rtl w:val="0"/>
        </w:rPr>
      </w:r>
    </w:p>
    <w:p w:rsidR="00000000" w:rsidDel="00000000" w:rsidP="00000000" w:rsidRDefault="00000000" w:rsidRPr="00000000" w14:paraId="000000EB">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Exclusion Criteria</w:t>
      </w:r>
      <w:r w:rsidDel="00000000" w:rsidR="00000000" w:rsidRPr="00000000">
        <w:rPr>
          <w:rtl w:val="0"/>
        </w:rPr>
      </w:r>
    </w:p>
    <w:p w:rsidR="00000000" w:rsidDel="00000000" w:rsidP="00000000" w:rsidRDefault="00000000" w:rsidRPr="00000000" w14:paraId="000000EC">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ED">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EE">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EF">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F0">
      <w:pPr>
        <w:spacing w:after="0" w:before="0" w:line="480" w:lineRule="auto"/>
        <w:ind w:firstLine="720"/>
        <w:jc w:val="both"/>
        <w:rPr/>
        <w:sectPr>
          <w:headerReference w:type="default" r:id="rId36"/>
          <w:headerReference w:type="first" r:id="rId37"/>
          <w:footerReference w:type="default" r:id="rId38"/>
          <w:footerReference w:type="first" r:id="rId39"/>
          <w:type w:val="nextPage"/>
          <w:pgSz w:h="16838" w:w="11906" w:orient="portrait"/>
          <w:pgMar w:bottom="1440" w:top="1440" w:left="2160" w:right="1440" w:header="720" w:footer="720"/>
          <w:titlePg w:val="1"/>
        </w:sectPr>
      </w:pPr>
      <w:r w:rsidDel="00000000" w:rsidR="00000000" w:rsidRPr="00000000">
        <w:rPr>
          <w:rFonts w:ascii="Georgia" w:cs="Georgia" w:eastAsia="Georgia" w:hAnsi="Georgia"/>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F1">
      <w:pPr>
        <w:spacing w:after="0" w:before="0" w:line="480" w:lineRule="auto"/>
        <w:rPr/>
      </w:pPr>
      <w:r w:rsidDel="00000000" w:rsidR="00000000" w:rsidRPr="00000000">
        <w:rPr>
          <w:rtl w:val="0"/>
        </w:rPr>
      </w:r>
    </w:p>
    <w:p w:rsidR="00000000" w:rsidDel="00000000" w:rsidP="00000000" w:rsidRDefault="00000000" w:rsidRPr="00000000" w14:paraId="000000F2">
      <w:pPr>
        <w:spacing w:after="0" w:before="0" w:line="480" w:lineRule="auto"/>
        <w:rPr/>
      </w:pPr>
      <w:r w:rsidDel="00000000" w:rsidR="00000000" w:rsidRPr="00000000">
        <w:rPr>
          <w:rtl w:val="0"/>
        </w:rPr>
      </w:r>
    </w:p>
    <w:p w:rsidR="00000000" w:rsidDel="00000000" w:rsidP="00000000" w:rsidRDefault="00000000" w:rsidRPr="00000000" w14:paraId="000000F3">
      <w:pPr>
        <w:spacing w:after="0" w:before="0" w:line="480" w:lineRule="auto"/>
        <w:rPr/>
      </w:pPr>
      <w:r w:rsidDel="00000000" w:rsidR="00000000" w:rsidRPr="00000000">
        <w:rPr>
          <w:rtl w:val="0"/>
        </w:rPr>
      </w:r>
    </w:p>
    <w:p w:rsidR="00000000" w:rsidDel="00000000" w:rsidP="00000000" w:rsidRDefault="00000000" w:rsidRPr="00000000" w14:paraId="000000F4">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F5">
      <w:pPr>
        <w:spacing w:after="0" w:before="0" w:line="480" w:lineRule="auto"/>
        <w:rPr/>
      </w:pPr>
      <w:r w:rsidDel="00000000" w:rsidR="00000000" w:rsidRPr="00000000">
        <w:rPr>
          <w:rtl w:val="0"/>
        </w:rPr>
      </w:r>
    </w:p>
    <w:p w:rsidR="00000000" w:rsidDel="00000000" w:rsidP="00000000" w:rsidRDefault="00000000" w:rsidRPr="00000000" w14:paraId="000000F6">
      <w:pPr>
        <w:spacing w:after="0" w:before="0" w:line="480" w:lineRule="auto"/>
        <w:rPr/>
      </w:pPr>
      <w:r w:rsidDel="00000000" w:rsidR="00000000" w:rsidRPr="00000000">
        <w:rPr>
          <w:rtl w:val="0"/>
        </w:rPr>
      </w:r>
    </w:p>
    <w:p w:rsidR="00000000" w:rsidDel="00000000" w:rsidP="00000000" w:rsidRDefault="00000000" w:rsidRPr="00000000" w14:paraId="000000F7">
      <w:pPr>
        <w:spacing w:after="0" w:before="0" w:line="480" w:lineRule="auto"/>
        <w:rPr/>
      </w:pPr>
      <w:r w:rsidDel="00000000" w:rsidR="00000000" w:rsidRPr="00000000">
        <w:rPr>
          <w:rtl w:val="0"/>
        </w:rPr>
      </w:r>
    </w:p>
    <w:p w:rsidR="00000000" w:rsidDel="00000000" w:rsidP="00000000" w:rsidRDefault="00000000" w:rsidRPr="00000000" w14:paraId="000000F8">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F9">
      <w:pPr>
        <w:spacing w:after="0" w:before="0" w:line="480" w:lineRule="auto"/>
        <w:rPr/>
      </w:pPr>
      <w:r w:rsidDel="00000000" w:rsidR="00000000" w:rsidRPr="00000000">
        <w:rPr>
          <w:rtl w:val="0"/>
        </w:rPr>
      </w:r>
    </w:p>
    <w:p w:rsidR="00000000" w:rsidDel="00000000" w:rsidP="00000000" w:rsidRDefault="00000000" w:rsidRPr="00000000" w14:paraId="000000FA">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0FB">
      <w:pPr>
        <w:spacing w:after="0" w:before="0" w:line="480" w:lineRule="auto"/>
        <w:rPr/>
      </w:pPr>
      <w:r w:rsidDel="00000000" w:rsidR="00000000" w:rsidRPr="00000000">
        <w:rPr>
          <w:rtl w:val="0"/>
        </w:rPr>
      </w:r>
    </w:p>
    <w:p w:rsidR="00000000" w:rsidDel="00000000" w:rsidP="00000000" w:rsidRDefault="00000000" w:rsidRPr="00000000" w14:paraId="000000FC">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PSAU Thesis Repository: Population and Sampling Summary</w:t>
      </w:r>
      <w:r w:rsidDel="00000000" w:rsidR="00000000" w:rsidRPr="00000000">
        <w:rPr>
          <w:rtl w:val="0"/>
        </w:rPr>
      </w:r>
    </w:p>
    <w:tbl>
      <w:tblPr>
        <w:tblStyle w:val="Table3"/>
        <w:tblW w:w="8287.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485"/>
        <w:gridCol w:w="1275"/>
        <w:gridCol w:w="1485"/>
        <w:gridCol w:w="1275"/>
        <w:gridCol w:w="1383"/>
        <w:gridCol w:w="1384"/>
        <w:tblGridChange w:id="0">
          <w:tblGrid>
            <w:gridCol w:w="1485"/>
            <w:gridCol w:w="1275"/>
            <w:gridCol w:w="1485"/>
            <w:gridCol w:w="1275"/>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FD">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F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FF">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0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0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02">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3">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4">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5">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8">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2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121">
      <w:pPr>
        <w:spacing w:after="0" w:before="0" w:line="480" w:lineRule="auto"/>
        <w:rPr/>
      </w:pPr>
      <w:r w:rsidDel="00000000" w:rsidR="00000000" w:rsidRPr="00000000">
        <w:rPr>
          <w:rtl w:val="0"/>
        </w:rPr>
      </w:r>
    </w:p>
    <w:p w:rsidR="00000000" w:rsidDel="00000000" w:rsidP="00000000" w:rsidRDefault="00000000" w:rsidRPr="00000000" w14:paraId="00000122">
      <w:pPr>
        <w:spacing w:after="0" w:before="0" w:line="480" w:lineRule="auto"/>
        <w:ind w:firstLine="720"/>
        <w:jc w:val="both"/>
        <w:rPr/>
      </w:pPr>
      <w:r w:rsidDel="00000000" w:rsidR="00000000" w:rsidRPr="00000000">
        <w:rPr>
          <w:rFonts w:ascii="Georgia" w:cs="Georgia" w:eastAsia="Georgia" w:hAnsi="Georgia"/>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123">
      <w:pPr>
        <w:spacing w:after="0" w:before="0" w:line="480" w:lineRule="auto"/>
        <w:rPr/>
      </w:pPr>
      <w:r w:rsidDel="00000000" w:rsidR="00000000" w:rsidRPr="00000000">
        <w:rPr>
          <w:rtl w:val="0"/>
        </w:rPr>
      </w:r>
    </w:p>
    <w:p w:rsidR="00000000" w:rsidDel="00000000" w:rsidP="00000000" w:rsidRDefault="00000000" w:rsidRPr="00000000" w14:paraId="00000124">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125">
      <w:pPr>
        <w:spacing w:after="0" w:before="0" w:line="480" w:lineRule="auto"/>
        <w:ind w:firstLine="720"/>
        <w:jc w:val="both"/>
        <w:rPr/>
      </w:pPr>
      <w:r w:rsidDel="00000000" w:rsidR="00000000" w:rsidRPr="00000000">
        <w:rPr>
          <w:rFonts w:ascii="Georgia" w:cs="Georgia" w:eastAsia="Georgia" w:hAnsi="Georgia"/>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126">
      <w:pPr>
        <w:spacing w:after="0" w:before="0" w:line="480" w:lineRule="auto"/>
        <w:ind w:firstLine="720"/>
        <w:jc w:val="both"/>
        <w:rPr/>
      </w:pPr>
      <w:r w:rsidDel="00000000" w:rsidR="00000000" w:rsidRPr="00000000">
        <w:rPr>
          <w:rFonts w:ascii="Georgia" w:cs="Georgia" w:eastAsia="Georgia" w:hAnsi="Georgia"/>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127">
      <w:pPr>
        <w:spacing w:after="0" w:before="0" w:line="480" w:lineRule="auto"/>
        <w:rPr/>
      </w:pPr>
      <w:r w:rsidDel="00000000" w:rsidR="00000000" w:rsidRPr="00000000">
        <w:rPr>
          <w:rtl w:val="0"/>
        </w:rPr>
      </w:r>
    </w:p>
    <w:p w:rsidR="00000000" w:rsidDel="00000000" w:rsidP="00000000" w:rsidRDefault="00000000" w:rsidRPr="00000000" w14:paraId="00000128">
      <w:pPr>
        <w:keepNext w:val="1"/>
        <w:pageBreakBefore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129">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Hedge Types by Count and Discipline</w:t>
      </w:r>
      <w:r w:rsidDel="00000000" w:rsidR="00000000" w:rsidRPr="00000000">
        <w:rPr>
          <w:rtl w:val="0"/>
        </w:rPr>
      </w:r>
    </w:p>
    <w:tbl>
      <w:tblPr>
        <w:tblStyle w:val="Table4"/>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50"/>
        <w:gridCol w:w="2325"/>
        <w:gridCol w:w="1380"/>
        <w:gridCol w:w="1455"/>
        <w:gridCol w:w="1515"/>
        <w:tblGridChange w:id="0">
          <w:tblGrid>
            <w:gridCol w:w="1650"/>
            <w:gridCol w:w="2325"/>
            <w:gridCol w:w="1380"/>
            <w:gridCol w:w="1455"/>
            <w:gridCol w:w="151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2A">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2B">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2C">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2D">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2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4">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9">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E">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8">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D">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2">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7">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C">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1">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7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71">
            <w:pPr>
              <w:spacing w:after="40" w:before="40" w:line="276" w:lineRule="auto"/>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72">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73">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74">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75">
      <w:pPr>
        <w:spacing w:after="0" w:before="0" w:line="480" w:lineRule="auto"/>
        <w:rPr/>
      </w:pPr>
      <w:r w:rsidDel="00000000" w:rsidR="00000000" w:rsidRPr="00000000">
        <w:rPr>
          <w:rtl w:val="0"/>
        </w:rPr>
      </w:r>
    </w:p>
    <w:p w:rsidR="00000000" w:rsidDel="00000000" w:rsidP="00000000" w:rsidRDefault="00000000" w:rsidRPr="00000000" w14:paraId="00000176">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77">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79">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7A">
      <w:pPr>
        <w:spacing w:after="0" w:before="0" w:line="480" w:lineRule="auto"/>
        <w:rPr/>
      </w:pPr>
      <w:r w:rsidDel="00000000" w:rsidR="00000000" w:rsidRPr="00000000">
        <w:rPr>
          <w:rtl w:val="0"/>
        </w:rPr>
      </w:r>
    </w:p>
    <w:p w:rsidR="00000000" w:rsidDel="00000000" w:rsidP="00000000" w:rsidRDefault="00000000" w:rsidRPr="00000000" w14:paraId="0000017B">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7C">
      <w:pPr>
        <w:spacing w:after="0" w:before="0" w:line="480" w:lineRule="auto"/>
        <w:ind w:firstLine="720"/>
        <w:jc w:val="both"/>
        <w:rPr/>
      </w:pPr>
      <w:r w:rsidDel="00000000" w:rsidR="00000000" w:rsidRPr="00000000">
        <w:rPr>
          <w:rFonts w:ascii="Georgia" w:cs="Georgia" w:eastAsia="Georgia" w:hAnsi="Georgia"/>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7D">
      <w:pPr>
        <w:spacing w:after="0" w:before="0" w:line="480" w:lineRule="auto"/>
        <w:rPr/>
      </w:pPr>
      <w:r w:rsidDel="00000000" w:rsidR="00000000" w:rsidRPr="00000000">
        <w:rPr>
          <w:rtl w:val="0"/>
        </w:rPr>
      </w:r>
    </w:p>
    <w:p w:rsidR="00000000" w:rsidDel="00000000" w:rsidP="00000000" w:rsidRDefault="00000000" w:rsidRPr="00000000" w14:paraId="0000017E">
      <w:pPr>
        <w:keepNext w:val="1"/>
        <w:pageBreakBefore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17F">
      <w:pPr>
        <w:keepNext w:val="1"/>
        <w:spacing w:after="0" w:before="0" w:line="360" w:lineRule="auto"/>
        <w:jc w:val="left"/>
        <w:rPr/>
      </w:pPr>
      <w:r w:rsidDel="00000000" w:rsidR="00000000" w:rsidRPr="00000000">
        <w:rPr>
          <w:rFonts w:ascii="Georgia" w:cs="Georgia" w:eastAsia="Georgia" w:hAnsi="Georgia"/>
          <w:sz w:val="22"/>
          <w:szCs w:val="22"/>
          <w:rtl w:val="0"/>
        </w:rPr>
        <w:t xml:space="preserve">Hedge Frequency by Discipline</w:t>
      </w:r>
      <w:r w:rsidDel="00000000" w:rsidR="00000000" w:rsidRPr="00000000">
        <w:rPr>
          <w:rtl w:val="0"/>
        </w:rPr>
      </w:r>
    </w:p>
    <w:tbl>
      <w:tblPr>
        <w:tblStyle w:val="Table5"/>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025"/>
        <w:gridCol w:w="1725"/>
        <w:gridCol w:w="1755"/>
        <w:gridCol w:w="1500"/>
        <w:gridCol w:w="1320"/>
        <w:tblGridChange w:id="0">
          <w:tblGrid>
            <w:gridCol w:w="2025"/>
            <w:gridCol w:w="1725"/>
            <w:gridCol w:w="1755"/>
            <w:gridCol w:w="1500"/>
            <w:gridCol w:w="132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8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8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82">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83">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84">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85">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8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8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88">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89">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A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A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A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A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A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A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A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A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A8">
      <w:pPr>
        <w:spacing w:after="0" w:before="0" w:line="480" w:lineRule="auto"/>
        <w:rPr/>
      </w:pP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Fonts w:ascii="Georgia" w:cs="Georgia" w:eastAsia="Georgia" w:hAnsi="Georgia"/>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AA">
      <w:pPr>
        <w:spacing w:after="0" w:before="0" w:line="480" w:lineRule="auto"/>
        <w:ind w:firstLine="720"/>
        <w:jc w:val="both"/>
        <w:rPr/>
      </w:pPr>
      <w:r w:rsidDel="00000000" w:rsidR="00000000" w:rsidRPr="00000000">
        <w:rPr>
          <w:rFonts w:ascii="Georgia" w:cs="Georgia" w:eastAsia="Georgia" w:hAnsi="Georgia"/>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AB">
      <w:pPr>
        <w:spacing w:after="0" w:before="0" w:line="480" w:lineRule="auto"/>
        <w:ind w:firstLine="720"/>
        <w:jc w:val="both"/>
        <w:rPr/>
      </w:pPr>
      <w:r w:rsidDel="00000000" w:rsidR="00000000" w:rsidRPr="00000000">
        <w:rPr>
          <w:rFonts w:ascii="Georgia" w:cs="Georgia" w:eastAsia="Georgia" w:hAnsi="Georgia"/>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AC">
      <w:pPr>
        <w:spacing w:after="0" w:before="0" w:line="480" w:lineRule="auto"/>
        <w:rPr/>
      </w:pPr>
      <w:r w:rsidDel="00000000" w:rsidR="00000000" w:rsidRPr="00000000">
        <w:rPr>
          <w:rtl w:val="0"/>
        </w:rPr>
      </w:r>
    </w:p>
    <w:p w:rsidR="00000000" w:rsidDel="00000000" w:rsidP="00000000" w:rsidRDefault="00000000" w:rsidRPr="00000000" w14:paraId="000001AD">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4.1</w:t>
      </w:r>
      <w:r w:rsidDel="00000000" w:rsidR="00000000" w:rsidRPr="00000000">
        <w:rPr>
          <w:rtl w:val="0"/>
        </w:rPr>
      </w:r>
    </w:p>
    <w:p w:rsidR="00000000" w:rsidDel="00000000" w:rsidP="00000000" w:rsidRDefault="00000000" w:rsidRPr="00000000" w14:paraId="000001AE">
      <w:pPr>
        <w:keepNext w:val="1"/>
        <w:spacing w:after="0" w:before="0" w:line="360" w:lineRule="auto"/>
        <w:jc w:val="left"/>
        <w:rPr/>
      </w:pPr>
      <w:r w:rsidDel="00000000" w:rsidR="00000000" w:rsidRPr="00000000">
        <w:rPr>
          <w:rFonts w:ascii="Georgia" w:cs="Georgia" w:eastAsia="Georgia" w:hAnsi="Georgia"/>
          <w:sz w:val="22"/>
          <w:szCs w:val="22"/>
          <w:rtl w:val="0"/>
        </w:rPr>
        <w:t xml:space="preserve">Illustrative Unhedged Claims</w:t>
      </w:r>
      <w:r w:rsidDel="00000000" w:rsidR="00000000" w:rsidRPr="00000000">
        <w:rPr>
          <w:rtl w:val="0"/>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85"/>
        <w:gridCol w:w="1455"/>
        <w:gridCol w:w="1245"/>
        <w:gridCol w:w="2340"/>
        <w:gridCol w:w="2400"/>
        <w:tblGridChange w:id="0">
          <w:tblGrid>
            <w:gridCol w:w="885"/>
            <w:gridCol w:w="1455"/>
            <w:gridCol w:w="1245"/>
            <w:gridCol w:w="2340"/>
            <w:gridCol w:w="240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AF">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B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B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B2">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B3">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C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C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C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C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C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C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C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C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C8">
      <w:pPr>
        <w:spacing w:after="0" w:before="0" w:line="480" w:lineRule="auto"/>
        <w:rPr/>
      </w:pPr>
      <w:r w:rsidDel="00000000" w:rsidR="00000000" w:rsidRPr="00000000">
        <w:rPr>
          <w:rtl w:val="0"/>
        </w:rPr>
      </w:r>
    </w:p>
    <w:p w:rsidR="00000000" w:rsidDel="00000000" w:rsidP="00000000" w:rsidRDefault="00000000" w:rsidRPr="00000000" w14:paraId="000001C9">
      <w:pPr>
        <w:spacing w:after="0" w:before="0" w:line="480" w:lineRule="auto"/>
        <w:ind w:firstLine="720"/>
        <w:jc w:val="both"/>
        <w:rPr/>
      </w:pPr>
      <w:r w:rsidDel="00000000" w:rsidR="00000000" w:rsidRPr="00000000">
        <w:rPr>
          <w:rFonts w:ascii="Georgia" w:cs="Georgia" w:eastAsia="Georgia" w:hAnsi="Georgia"/>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CA">
      <w:pPr>
        <w:spacing w:after="0" w:before="0" w:line="480" w:lineRule="auto"/>
        <w:ind w:firstLine="720"/>
        <w:jc w:val="both"/>
        <w:rPr/>
      </w:pPr>
      <w:r w:rsidDel="00000000" w:rsidR="00000000" w:rsidRPr="00000000">
        <w:rPr>
          <w:rFonts w:ascii="Georgia" w:cs="Georgia" w:eastAsia="Georgia" w:hAnsi="Georgia"/>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CB">
      <w:pPr>
        <w:spacing w:after="0" w:before="0" w:line="480" w:lineRule="auto"/>
        <w:ind w:firstLine="720"/>
        <w:jc w:val="both"/>
        <w:rPr/>
      </w:pPr>
      <w:r w:rsidDel="00000000" w:rsidR="00000000" w:rsidRPr="00000000">
        <w:rPr>
          <w:rFonts w:ascii="Georgia" w:cs="Georgia" w:eastAsia="Georgia" w:hAnsi="Georgia"/>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CC">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CD">
      <w:pPr>
        <w:spacing w:after="0" w:before="0" w:line="480" w:lineRule="auto"/>
        <w:ind w:firstLine="720"/>
        <w:jc w:val="both"/>
        <w:rPr/>
      </w:pPr>
      <w:r w:rsidDel="00000000" w:rsidR="00000000" w:rsidRPr="00000000">
        <w:rPr>
          <w:rFonts w:ascii="Georgia" w:cs="Georgia" w:eastAsia="Georgia" w:hAnsi="Georgia"/>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CE">
      <w:pPr>
        <w:spacing w:after="0" w:before="0" w:line="480" w:lineRule="auto"/>
        <w:rPr/>
      </w:pPr>
      <w:r w:rsidDel="00000000" w:rsidR="00000000" w:rsidRPr="00000000">
        <w:rPr>
          <w:rtl w:val="0"/>
        </w:rPr>
      </w:r>
    </w:p>
    <w:p w:rsidR="00000000" w:rsidDel="00000000" w:rsidP="00000000" w:rsidRDefault="00000000" w:rsidRPr="00000000" w14:paraId="000001CF">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D0">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D1">
      <w:pPr>
        <w:spacing w:after="0" w:before="0" w:line="480" w:lineRule="auto"/>
        <w:ind w:firstLine="720"/>
        <w:jc w:val="both"/>
        <w:rPr/>
      </w:pPr>
      <w:r w:rsidDel="00000000" w:rsidR="00000000" w:rsidRPr="00000000">
        <w:rPr>
          <w:rFonts w:ascii="Georgia" w:cs="Georgia" w:eastAsia="Georgia" w:hAnsi="Georgia"/>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D2">
      <w:pPr>
        <w:spacing w:after="0" w:before="0" w:line="480" w:lineRule="auto"/>
        <w:rPr/>
      </w:pPr>
      <w:r w:rsidDel="00000000" w:rsidR="00000000" w:rsidRPr="00000000">
        <w:rPr>
          <w:rtl w:val="0"/>
        </w:rPr>
      </w:r>
    </w:p>
    <w:p w:rsidR="00000000" w:rsidDel="00000000" w:rsidP="00000000" w:rsidRDefault="00000000" w:rsidRPr="00000000" w14:paraId="000001D3">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1D4">
      <w:pPr>
        <w:keepNext w:val="1"/>
        <w:spacing w:after="0" w:before="0" w:line="360" w:lineRule="auto"/>
        <w:jc w:val="left"/>
        <w:rPr/>
      </w:pPr>
      <w:r w:rsidDel="00000000" w:rsidR="00000000" w:rsidRPr="00000000">
        <w:rPr>
          <w:rFonts w:ascii="Georgia" w:cs="Georgia" w:eastAsia="Georgia" w:hAnsi="Georgia"/>
          <w:sz w:val="22"/>
          <w:szCs w:val="22"/>
          <w:rtl w:val="0"/>
        </w:rPr>
        <w:t xml:space="preserve">Function Distribution among Candidate Tokens</w:t>
      </w:r>
      <w:r w:rsidDel="00000000" w:rsidR="00000000" w:rsidRPr="00000000">
        <w:rPr>
          <w:rtl w:val="0"/>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D5">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D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D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E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E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E2">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E3">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E4">
      <w:pPr>
        <w:spacing w:after="0" w:before="0" w:line="480" w:lineRule="auto"/>
        <w:rPr/>
      </w:pPr>
      <w:r w:rsidDel="00000000" w:rsidR="00000000" w:rsidRPr="00000000">
        <w:rPr>
          <w:rtl w:val="0"/>
        </w:rPr>
      </w:r>
    </w:p>
    <w:p w:rsidR="00000000" w:rsidDel="00000000" w:rsidP="00000000" w:rsidRDefault="00000000" w:rsidRPr="00000000" w14:paraId="000001E5">
      <w:pPr>
        <w:spacing w:after="0" w:before="0" w:line="480" w:lineRule="auto"/>
        <w:ind w:firstLine="720"/>
        <w:jc w:val="both"/>
        <w:rPr/>
      </w:pPr>
      <w:r w:rsidDel="00000000" w:rsidR="00000000" w:rsidRPr="00000000">
        <w:rPr>
          <w:rFonts w:ascii="Georgia" w:cs="Georgia" w:eastAsia="Georgia" w:hAnsi="Georgia"/>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E6">
      <w:pPr>
        <w:spacing w:after="0" w:before="0" w:line="480" w:lineRule="auto"/>
        <w:ind w:firstLine="720"/>
        <w:jc w:val="both"/>
        <w:rPr/>
      </w:pPr>
      <w:r w:rsidDel="00000000" w:rsidR="00000000" w:rsidRPr="00000000">
        <w:rPr>
          <w:rFonts w:ascii="Georgia" w:cs="Georgia" w:eastAsia="Georgia" w:hAnsi="Georgia"/>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E7">
      <w:pPr>
        <w:spacing w:after="0" w:before="0" w:line="480" w:lineRule="auto"/>
        <w:rPr/>
      </w:pPr>
      <w:r w:rsidDel="00000000" w:rsidR="00000000" w:rsidRPr="00000000">
        <w:rPr>
          <w:rtl w:val="0"/>
        </w:rPr>
      </w:r>
    </w:p>
    <w:p w:rsidR="00000000" w:rsidDel="00000000" w:rsidP="00000000" w:rsidRDefault="00000000" w:rsidRPr="00000000" w14:paraId="000001E8">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E9">
      <w:pPr>
        <w:spacing w:after="0" w:before="0" w:line="480" w:lineRule="auto"/>
        <w:rPr/>
      </w:pPr>
      <w:r w:rsidDel="00000000" w:rsidR="00000000" w:rsidRPr="00000000">
        <w:rPr>
          <w:rtl w:val="0"/>
        </w:rPr>
      </w:r>
    </w:p>
    <w:p w:rsidR="00000000" w:rsidDel="00000000" w:rsidP="00000000" w:rsidRDefault="00000000" w:rsidRPr="00000000" w14:paraId="000001EA">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5.1</w:t>
      </w:r>
      <w:r w:rsidDel="00000000" w:rsidR="00000000" w:rsidRPr="00000000">
        <w:rPr>
          <w:rtl w:val="0"/>
        </w:rPr>
      </w:r>
    </w:p>
    <w:p w:rsidR="00000000" w:rsidDel="00000000" w:rsidP="00000000" w:rsidRDefault="00000000" w:rsidRPr="00000000" w14:paraId="000001EB">
      <w:pPr>
        <w:spacing w:after="0" w:before="0" w:line="480" w:lineRule="auto"/>
        <w:rPr/>
      </w:pPr>
      <w:r w:rsidDel="00000000" w:rsidR="00000000" w:rsidRPr="00000000">
        <w:rPr>
          <w:rtl w:val="0"/>
        </w:rPr>
      </w:r>
    </w:p>
    <w:p w:rsidR="00000000" w:rsidDel="00000000" w:rsidP="00000000" w:rsidRDefault="00000000" w:rsidRPr="00000000" w14:paraId="000001EC">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Retained Hedge versus False Positive: Coding Contrasts</w:t>
      </w:r>
      <w:r w:rsidDel="00000000" w:rsidR="00000000" w:rsidRPr="00000000">
        <w:rPr>
          <w:rtl w:val="0"/>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60"/>
        <w:gridCol w:w="1335"/>
        <w:gridCol w:w="1740"/>
        <w:gridCol w:w="2175"/>
        <w:gridCol w:w="2115"/>
        <w:tblGridChange w:id="0">
          <w:tblGrid>
            <w:gridCol w:w="960"/>
            <w:gridCol w:w="1335"/>
            <w:gridCol w:w="1740"/>
            <w:gridCol w:w="2175"/>
            <w:gridCol w:w="211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ED">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E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EF">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F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F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0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0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0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0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0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210">
      <w:pPr>
        <w:spacing w:after="0" w:before="0" w:line="480" w:lineRule="auto"/>
        <w:rPr/>
      </w:pPr>
      <w:r w:rsidDel="00000000" w:rsidR="00000000" w:rsidRPr="00000000">
        <w:rPr>
          <w:rtl w:val="0"/>
        </w:rPr>
      </w:r>
    </w:p>
    <w:p w:rsidR="00000000" w:rsidDel="00000000" w:rsidP="00000000" w:rsidRDefault="00000000" w:rsidRPr="00000000" w14:paraId="0000021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212">
      <w:pPr>
        <w:spacing w:after="0" w:before="0" w:line="480" w:lineRule="auto"/>
        <w:rPr/>
      </w:pPr>
      <w:r w:rsidDel="00000000" w:rsidR="00000000" w:rsidRPr="00000000">
        <w:rPr>
          <w:rtl w:val="0"/>
        </w:rPr>
      </w:r>
    </w:p>
    <w:p w:rsidR="00000000" w:rsidDel="00000000" w:rsidP="00000000" w:rsidRDefault="00000000" w:rsidRPr="00000000" w14:paraId="00000213">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5.2</w:t>
      </w:r>
      <w:r w:rsidDel="00000000" w:rsidR="00000000" w:rsidRPr="00000000">
        <w:rPr>
          <w:rtl w:val="0"/>
        </w:rPr>
      </w:r>
    </w:p>
    <w:p w:rsidR="00000000" w:rsidDel="00000000" w:rsidP="00000000" w:rsidRDefault="00000000" w:rsidRPr="00000000" w14:paraId="00000214">
      <w:pPr>
        <w:keepNext w:val="1"/>
        <w:spacing w:after="0" w:before="0" w:line="360" w:lineRule="auto"/>
        <w:jc w:val="left"/>
        <w:rPr/>
      </w:pPr>
      <w:r w:rsidDel="00000000" w:rsidR="00000000" w:rsidRPr="00000000">
        <w:rPr>
          <w:rFonts w:ascii="Georgia" w:cs="Georgia" w:eastAsia="Georgia" w:hAnsi="Georgia"/>
          <w:sz w:val="22"/>
          <w:szCs w:val="22"/>
          <w:rtl w:val="0"/>
        </w:rPr>
        <w:t xml:space="preserve">Illustrative Retained Hedges by Program</w:t>
      </w:r>
      <w:r w:rsidDel="00000000" w:rsidR="00000000" w:rsidRPr="00000000">
        <w:rPr>
          <w:rtl w:val="0"/>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065"/>
        <w:gridCol w:w="1650"/>
        <w:gridCol w:w="4005"/>
        <w:tblGridChange w:id="0">
          <w:tblGrid>
            <w:gridCol w:w="1560"/>
            <w:gridCol w:w="1065"/>
            <w:gridCol w:w="1650"/>
            <w:gridCol w:w="400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15">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1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1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18">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2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2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2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3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231">
      <w:pPr>
        <w:spacing w:after="0" w:before="0" w:line="480" w:lineRule="auto"/>
        <w:rPr/>
      </w:pPr>
      <w:r w:rsidDel="00000000" w:rsidR="00000000" w:rsidRPr="00000000">
        <w:rPr>
          <w:rtl w:val="0"/>
        </w:rPr>
      </w:r>
    </w:p>
    <w:p w:rsidR="00000000" w:rsidDel="00000000" w:rsidP="00000000" w:rsidRDefault="00000000" w:rsidRPr="00000000" w14:paraId="00000232">
      <w:pPr>
        <w:spacing w:after="0" w:before="0" w:line="480" w:lineRule="auto"/>
        <w:ind w:firstLine="720"/>
        <w:jc w:val="both"/>
        <w:rPr/>
      </w:pPr>
      <w:r w:rsidDel="00000000" w:rsidR="00000000" w:rsidRPr="00000000">
        <w:rPr>
          <w:rFonts w:ascii="Georgia" w:cs="Georgia" w:eastAsia="Georgia" w:hAnsi="Georgia"/>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33">
      <w:pPr>
        <w:spacing w:after="0" w:before="0" w:line="480" w:lineRule="auto"/>
        <w:rPr/>
      </w:pPr>
      <w:r w:rsidDel="00000000" w:rsidR="00000000" w:rsidRPr="00000000">
        <w:rPr>
          <w:rtl w:val="0"/>
        </w:rPr>
      </w:r>
    </w:p>
    <w:p w:rsidR="00000000" w:rsidDel="00000000" w:rsidP="00000000" w:rsidRDefault="00000000" w:rsidRPr="00000000" w14:paraId="00000234">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35">
      <w:pPr>
        <w:spacing w:after="0" w:before="0" w:line="480" w:lineRule="auto"/>
        <w:ind w:firstLine="720"/>
        <w:jc w:val="both"/>
        <w:rPr/>
      </w:pPr>
      <w:r w:rsidDel="00000000" w:rsidR="00000000" w:rsidRPr="00000000">
        <w:rPr>
          <w:rFonts w:ascii="Georgia" w:cs="Georgia" w:eastAsia="Georgia" w:hAnsi="Georgia"/>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36">
      <w:pPr>
        <w:spacing w:after="0" w:before="0" w:line="480" w:lineRule="auto"/>
        <w:rPr/>
      </w:pPr>
      <w:r w:rsidDel="00000000" w:rsidR="00000000" w:rsidRPr="00000000">
        <w:rPr>
          <w:rtl w:val="0"/>
        </w:rPr>
      </w:r>
    </w:p>
    <w:p w:rsidR="00000000" w:rsidDel="00000000" w:rsidP="00000000" w:rsidRDefault="00000000" w:rsidRPr="00000000" w14:paraId="00000237">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38">
      <w:pPr>
        <w:spacing w:after="0" w:before="0" w:line="480" w:lineRule="auto"/>
        <w:ind w:firstLine="720"/>
        <w:jc w:val="both"/>
        <w:rPr/>
      </w:pPr>
      <w:r w:rsidDel="00000000" w:rsidR="00000000" w:rsidRPr="00000000">
        <w:rPr>
          <w:rFonts w:ascii="Georgia" w:cs="Georgia" w:eastAsia="Georgia" w:hAnsi="Georgia"/>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39">
      <w:pPr>
        <w:spacing w:after="0" w:before="0" w:line="480" w:lineRule="auto"/>
        <w:rPr/>
      </w:pPr>
      <w:r w:rsidDel="00000000" w:rsidR="00000000" w:rsidRPr="00000000">
        <w:rPr>
          <w:rtl w:val="0"/>
        </w:rPr>
      </w:r>
    </w:p>
    <w:p w:rsidR="00000000" w:rsidDel="00000000" w:rsidP="00000000" w:rsidRDefault="00000000" w:rsidRPr="00000000" w14:paraId="0000023A">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6</w:t>
      </w:r>
      <w:r w:rsidDel="00000000" w:rsidR="00000000" w:rsidRPr="00000000">
        <w:rPr>
          <w:rtl w:val="0"/>
        </w:rPr>
      </w:r>
    </w:p>
    <w:p w:rsidR="00000000" w:rsidDel="00000000" w:rsidP="00000000" w:rsidRDefault="00000000" w:rsidRPr="00000000" w14:paraId="0000023B">
      <w:pPr>
        <w:keepNext w:val="1"/>
        <w:spacing w:after="0" w:before="0" w:line="360" w:lineRule="auto"/>
        <w:jc w:val="left"/>
        <w:rPr/>
      </w:pPr>
      <w:r w:rsidDel="00000000" w:rsidR="00000000" w:rsidRPr="00000000">
        <w:rPr>
          <w:rFonts w:ascii="Georgia" w:cs="Georgia" w:eastAsia="Georgia" w:hAnsi="Georgia"/>
          <w:sz w:val="22"/>
          <w:szCs w:val="22"/>
          <w:rtl w:val="0"/>
        </w:rPr>
        <w:t xml:space="preserve">Outcome Type by Discipline</w:t>
      </w:r>
      <w:r w:rsidDel="00000000" w:rsidR="00000000" w:rsidRPr="00000000">
        <w:rPr>
          <w:rtl w:val="0"/>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3C">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3D">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3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3F">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4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25A">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25B">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25C">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25D">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25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5F">
      <w:pPr>
        <w:spacing w:after="0" w:before="0" w:line="480" w:lineRule="auto"/>
        <w:rPr/>
      </w:pPr>
      <w:r w:rsidDel="00000000" w:rsidR="00000000" w:rsidRPr="00000000">
        <w:rPr>
          <w:rtl w:val="0"/>
        </w:rPr>
      </w:r>
    </w:p>
    <w:p w:rsidR="00000000" w:rsidDel="00000000" w:rsidP="00000000" w:rsidRDefault="00000000" w:rsidRPr="00000000" w14:paraId="00000260">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61">
      <w:pPr>
        <w:spacing w:after="0" w:before="0" w:line="480" w:lineRule="auto"/>
        <w:ind w:firstLine="720"/>
        <w:jc w:val="both"/>
        <w:rPr/>
      </w:pPr>
      <w:r w:rsidDel="00000000" w:rsidR="00000000" w:rsidRPr="00000000">
        <w:rPr>
          <w:rFonts w:ascii="Georgia" w:cs="Georgia" w:eastAsia="Georgia" w:hAnsi="Georgia"/>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62">
      <w:pPr>
        <w:spacing w:after="0" w:before="0" w:line="480" w:lineRule="auto"/>
        <w:ind w:firstLine="720"/>
        <w:jc w:val="both"/>
        <w:rPr/>
      </w:pPr>
      <w:r w:rsidDel="00000000" w:rsidR="00000000" w:rsidRPr="00000000">
        <w:rPr>
          <w:rFonts w:ascii="Georgia" w:cs="Georgia" w:eastAsia="Georgia" w:hAnsi="Georgia"/>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63">
      <w:pPr>
        <w:spacing w:after="0" w:before="0" w:line="480" w:lineRule="auto"/>
        <w:rPr/>
      </w:pPr>
      <w:r w:rsidDel="00000000" w:rsidR="00000000" w:rsidRPr="00000000">
        <w:rPr>
          <w:rtl w:val="0"/>
        </w:rPr>
      </w:r>
    </w:p>
    <w:p w:rsidR="00000000" w:rsidDel="00000000" w:rsidP="00000000" w:rsidRDefault="00000000" w:rsidRPr="00000000" w14:paraId="00000264">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6.1</w:t>
      </w:r>
      <w:r w:rsidDel="00000000" w:rsidR="00000000" w:rsidRPr="00000000">
        <w:rPr>
          <w:rtl w:val="0"/>
        </w:rPr>
      </w:r>
    </w:p>
    <w:p w:rsidR="00000000" w:rsidDel="00000000" w:rsidP="00000000" w:rsidRDefault="00000000" w:rsidRPr="00000000" w14:paraId="00000265">
      <w:pPr>
        <w:keepNext w:val="1"/>
        <w:spacing w:after="0" w:before="0" w:line="360" w:lineRule="auto"/>
        <w:jc w:val="left"/>
        <w:rPr/>
      </w:pPr>
      <w:r w:rsidDel="00000000" w:rsidR="00000000" w:rsidRPr="00000000">
        <w:rPr>
          <w:rFonts w:ascii="Georgia" w:cs="Georgia" w:eastAsia="Georgia" w:hAnsi="Georgia"/>
          <w:sz w:val="22"/>
          <w:szCs w:val="22"/>
          <w:rtl w:val="0"/>
        </w:rPr>
        <w:t xml:space="preserve">Program Contrast: Sample Excerpts</w:t>
      </w:r>
      <w:r w:rsidDel="00000000" w:rsidR="00000000" w:rsidRPr="00000000">
        <w:rPr>
          <w:rtl w:val="0"/>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825"/>
        <w:gridCol w:w="1650"/>
        <w:gridCol w:w="1845"/>
        <w:gridCol w:w="2640"/>
        <w:tblGridChange w:id="0">
          <w:tblGrid>
            <w:gridCol w:w="1365"/>
            <w:gridCol w:w="825"/>
            <w:gridCol w:w="1650"/>
            <w:gridCol w:w="184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6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6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68">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69">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6A">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8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8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8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8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8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89">
      <w:pPr>
        <w:spacing w:after="0" w:before="0" w:line="480" w:lineRule="auto"/>
        <w:rPr/>
      </w:pPr>
      <w:r w:rsidDel="00000000" w:rsidR="00000000" w:rsidRPr="00000000">
        <w:rPr>
          <w:rtl w:val="0"/>
        </w:rPr>
      </w:r>
    </w:p>
    <w:p w:rsidR="00000000" w:rsidDel="00000000" w:rsidP="00000000" w:rsidRDefault="00000000" w:rsidRPr="00000000" w14:paraId="0000028A">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8B">
      <w:pPr>
        <w:spacing w:after="0" w:before="0" w:line="480" w:lineRule="auto"/>
        <w:ind w:firstLine="720"/>
        <w:jc w:val="both"/>
        <w:rPr/>
      </w:pPr>
      <w:r w:rsidDel="00000000" w:rsidR="00000000" w:rsidRPr="00000000">
        <w:rPr>
          <w:rFonts w:ascii="Georgia" w:cs="Georgia" w:eastAsia="Georgia" w:hAnsi="Georgia"/>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8C">
      <w:pPr>
        <w:spacing w:after="0" w:before="0" w:line="480" w:lineRule="auto"/>
        <w:rPr/>
      </w:pPr>
      <w:r w:rsidDel="00000000" w:rsidR="00000000" w:rsidRPr="00000000">
        <w:rPr>
          <w:rtl w:val="0"/>
        </w:rPr>
      </w:r>
    </w:p>
    <w:p w:rsidR="00000000" w:rsidDel="00000000" w:rsidP="00000000" w:rsidRDefault="00000000" w:rsidRPr="00000000" w14:paraId="0000028D">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8E">
      <w:pPr>
        <w:spacing w:after="0" w:before="0" w:line="480" w:lineRule="auto"/>
        <w:ind w:firstLine="720"/>
        <w:jc w:val="both"/>
        <w:rPr/>
        <w:sectPr>
          <w:headerReference w:type="default" r:id="rId40"/>
          <w:headerReference w:type="first" r:id="rId41"/>
          <w:footerReference w:type="default" r:id="rId42"/>
          <w:footerReference w:type="first" r:id="rId43"/>
          <w:type w:val="nextPage"/>
          <w:pgSz w:h="16838" w:w="11906" w:orient="portrait"/>
          <w:pgMar w:bottom="1440" w:top="1440" w:left="2160" w:right="1440" w:header="720" w:footer="720"/>
          <w:titlePg w:val="1"/>
        </w:sectPr>
      </w:pPr>
      <w:r w:rsidDel="00000000" w:rsidR="00000000" w:rsidRPr="00000000">
        <w:rPr>
          <w:rFonts w:ascii="Georgia" w:cs="Georgia" w:eastAsia="Georgia" w:hAnsi="Georgia"/>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8F">
      <w:pPr>
        <w:spacing w:after="0" w:before="0" w:line="480" w:lineRule="auto"/>
        <w:rPr/>
      </w:pPr>
      <w:r w:rsidDel="00000000" w:rsidR="00000000" w:rsidRPr="00000000">
        <w:rPr>
          <w:rtl w:val="0"/>
        </w:rPr>
      </w:r>
    </w:p>
    <w:p w:rsidR="00000000" w:rsidDel="00000000" w:rsidP="00000000" w:rsidRDefault="00000000" w:rsidRPr="00000000" w14:paraId="00000290">
      <w:pPr>
        <w:spacing w:after="0" w:before="0" w:line="480" w:lineRule="auto"/>
        <w:rPr/>
      </w:pPr>
      <w:r w:rsidDel="00000000" w:rsidR="00000000" w:rsidRPr="00000000">
        <w:rPr>
          <w:rtl w:val="0"/>
        </w:rPr>
      </w:r>
    </w:p>
    <w:p w:rsidR="00000000" w:rsidDel="00000000" w:rsidP="00000000" w:rsidRDefault="00000000" w:rsidRPr="00000000" w14:paraId="00000291">
      <w:pPr>
        <w:spacing w:after="0" w:before="0" w:line="480" w:lineRule="auto"/>
        <w:rPr/>
      </w:pPr>
      <w:r w:rsidDel="00000000" w:rsidR="00000000" w:rsidRPr="00000000">
        <w:rPr>
          <w:rtl w:val="0"/>
        </w:rPr>
      </w:r>
    </w:p>
    <w:p w:rsidR="00000000" w:rsidDel="00000000" w:rsidP="00000000" w:rsidRDefault="00000000" w:rsidRPr="00000000" w14:paraId="00000292">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93">
      <w:pPr>
        <w:spacing w:after="0" w:before="0" w:line="480" w:lineRule="auto"/>
        <w:rPr/>
      </w:pPr>
      <w:r w:rsidDel="00000000" w:rsidR="00000000" w:rsidRPr="00000000">
        <w:rPr>
          <w:rtl w:val="0"/>
        </w:rPr>
      </w:r>
    </w:p>
    <w:p w:rsidR="00000000" w:rsidDel="00000000" w:rsidP="00000000" w:rsidRDefault="00000000" w:rsidRPr="00000000" w14:paraId="00000294">
      <w:pPr>
        <w:spacing w:after="0" w:before="0" w:line="480" w:lineRule="auto"/>
        <w:rPr/>
      </w:pPr>
      <w:r w:rsidDel="00000000" w:rsidR="00000000" w:rsidRPr="00000000">
        <w:rPr>
          <w:rtl w:val="0"/>
        </w:rPr>
      </w:r>
    </w:p>
    <w:p w:rsidR="00000000" w:rsidDel="00000000" w:rsidP="00000000" w:rsidRDefault="00000000" w:rsidRPr="00000000" w14:paraId="00000295">
      <w:pPr>
        <w:spacing w:after="0" w:before="0" w:line="480" w:lineRule="auto"/>
        <w:rPr/>
      </w:pPr>
      <w:r w:rsidDel="00000000" w:rsidR="00000000" w:rsidRPr="00000000">
        <w:rPr>
          <w:rtl w:val="0"/>
        </w:rPr>
      </w:r>
    </w:p>
    <w:p w:rsidR="00000000" w:rsidDel="00000000" w:rsidP="00000000" w:rsidRDefault="00000000" w:rsidRPr="00000000" w14:paraId="00000296">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tl w:val="0"/>
        </w:rPr>
      </w:r>
    </w:p>
    <w:p w:rsidR="00000000" w:rsidDel="00000000" w:rsidP="00000000" w:rsidRDefault="00000000" w:rsidRPr="00000000" w14:paraId="00000297">
      <w:pPr>
        <w:spacing w:after="0" w:before="0" w:line="480" w:lineRule="auto"/>
        <w:rPr/>
      </w:pPr>
      <w:r w:rsidDel="00000000" w:rsidR="00000000" w:rsidRPr="00000000">
        <w:rPr>
          <w:rtl w:val="0"/>
        </w:rPr>
      </w:r>
    </w:p>
    <w:p w:rsidR="00000000" w:rsidDel="00000000" w:rsidP="00000000" w:rsidRDefault="00000000" w:rsidRPr="00000000" w14:paraId="00000298">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Conclusions</w:t>
      </w:r>
      <w:r w:rsidDel="00000000" w:rsidR="00000000" w:rsidRPr="00000000">
        <w:rPr>
          <w:rtl w:val="0"/>
        </w:rPr>
      </w:r>
    </w:p>
    <w:p w:rsidR="00000000" w:rsidDel="00000000" w:rsidP="00000000" w:rsidRDefault="00000000" w:rsidRPr="00000000" w14:paraId="00000299">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9A">
      <w:pPr>
        <w:spacing w:after="0" w:before="0" w:line="480" w:lineRule="auto"/>
        <w:ind w:firstLine="720"/>
        <w:jc w:val="both"/>
        <w:rPr/>
      </w:pPr>
      <w:r w:rsidDel="00000000" w:rsidR="00000000" w:rsidRPr="00000000">
        <w:rPr>
          <w:rFonts w:ascii="Georgia" w:cs="Georgia" w:eastAsia="Georgia" w:hAnsi="Georgia"/>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9B">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tl w:val="0"/>
        </w:rPr>
      </w:r>
    </w:p>
    <w:p w:rsidR="00000000" w:rsidDel="00000000" w:rsidP="00000000" w:rsidRDefault="00000000" w:rsidRPr="00000000" w14:paraId="0000029C">
      <w:pPr>
        <w:spacing w:after="0" w:before="0" w:line="480" w:lineRule="auto"/>
        <w:rPr/>
      </w:pPr>
      <w:r w:rsidDel="00000000" w:rsidR="00000000" w:rsidRPr="00000000">
        <w:rPr>
          <w:rtl w:val="0"/>
        </w:rPr>
      </w:r>
    </w:p>
    <w:p w:rsidR="00000000" w:rsidDel="00000000" w:rsidP="00000000" w:rsidRDefault="00000000" w:rsidRPr="00000000" w14:paraId="0000029D">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29E">
      <w:pPr>
        <w:spacing w:after="0" w:before="0" w:line="480" w:lineRule="auto"/>
        <w:ind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tl w:val="0"/>
        </w:rPr>
      </w:r>
    </w:p>
    <w:p w:rsidR="00000000" w:rsidDel="00000000" w:rsidP="00000000" w:rsidRDefault="00000000" w:rsidRPr="00000000" w14:paraId="0000029F">
      <w:pPr>
        <w:spacing w:after="0" w:before="0" w:line="480" w:lineRule="auto"/>
        <w:ind w:firstLine="720"/>
        <w:jc w:val="both"/>
        <w:rPr/>
      </w:pPr>
      <w:r w:rsidDel="00000000" w:rsidR="00000000" w:rsidRPr="00000000">
        <w:rPr>
          <w:rFonts w:ascii="Georgia" w:cs="Georgia" w:eastAsia="Georgia" w:hAnsi="Georgia"/>
          <w:sz w:val="22"/>
          <w:szCs w:val="22"/>
          <w:rtl w:val="0"/>
        </w:rPr>
        <w:t xml:space="preserve">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tl w:val="0"/>
        </w:rPr>
      </w:r>
    </w:p>
    <w:p w:rsidR="00000000" w:rsidDel="00000000" w:rsidP="00000000" w:rsidRDefault="00000000" w:rsidRPr="00000000" w14:paraId="000002A0">
      <w:pPr>
        <w:spacing w:after="0" w:before="0" w:line="480" w:lineRule="auto"/>
        <w:ind w:firstLine="720"/>
        <w:jc w:val="both"/>
        <w:rPr/>
      </w:pPr>
      <w:r w:rsidDel="00000000" w:rsidR="00000000" w:rsidRPr="00000000">
        <w:rPr>
          <w:rFonts w:ascii="Georgia" w:cs="Georgia" w:eastAsia="Georgia" w:hAnsi="Georgia"/>
          <w:sz w:val="22"/>
          <w:szCs w:val="22"/>
          <w:rtl w:val="0"/>
        </w:rPr>
        <w:t xml:space="preserve">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tl w:val="0"/>
        </w:rPr>
      </w:r>
    </w:p>
    <w:p w:rsidR="00000000" w:rsidDel="00000000" w:rsidP="00000000" w:rsidRDefault="00000000" w:rsidRPr="00000000" w14:paraId="000002A1">
      <w:pPr>
        <w:spacing w:after="0" w:before="0" w:line="480" w:lineRule="auto"/>
        <w:ind w:firstLine="720"/>
        <w:jc w:val="both"/>
        <w:rPr/>
        <w:sectPr>
          <w:headerReference w:type="default" r:id="rId44"/>
          <w:headerReference w:type="first" r:id="rId45"/>
          <w:footerReference w:type="default" r:id="rId46"/>
          <w:footerReference w:type="first" r:id="rId47"/>
          <w:type w:val="nextPage"/>
          <w:pgSz w:h="16838" w:w="11906" w:orient="portrait"/>
          <w:pgMar w:bottom="1440" w:top="1440" w:left="2160" w:right="1440" w:header="720" w:footer="720"/>
          <w:titlePg w:val="1"/>
        </w:sectPr>
      </w:pPr>
      <w:r w:rsidDel="00000000" w:rsidR="00000000" w:rsidRPr="00000000">
        <w:rPr>
          <w:rFonts w:ascii="Georgia" w:cs="Georgia" w:eastAsia="Georgia" w:hAnsi="Georgia"/>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A2">
      <w:pPr>
        <w:spacing w:after="0" w:before="0" w:line="480" w:lineRule="auto"/>
        <w:rPr/>
      </w:pPr>
      <w:r w:rsidDel="00000000" w:rsidR="00000000" w:rsidRPr="00000000">
        <w:rPr>
          <w:rtl w:val="0"/>
        </w:rPr>
      </w:r>
    </w:p>
    <w:p w:rsidR="00000000" w:rsidDel="00000000" w:rsidP="00000000" w:rsidRDefault="00000000" w:rsidRPr="00000000" w14:paraId="000002A3">
      <w:pPr>
        <w:spacing w:after="0" w:before="0" w:line="480" w:lineRule="auto"/>
        <w:rPr/>
      </w:pPr>
      <w:r w:rsidDel="00000000" w:rsidR="00000000" w:rsidRPr="00000000">
        <w:rPr>
          <w:rtl w:val="0"/>
        </w:rPr>
      </w:r>
    </w:p>
    <w:p w:rsidR="00000000" w:rsidDel="00000000" w:rsidP="00000000" w:rsidRDefault="00000000" w:rsidRPr="00000000" w14:paraId="000002A4">
      <w:pPr>
        <w:spacing w:after="0" w:before="0" w:line="480" w:lineRule="auto"/>
        <w:rPr/>
      </w:pPr>
      <w:r w:rsidDel="00000000" w:rsidR="00000000" w:rsidRPr="00000000">
        <w:rPr>
          <w:rtl w:val="0"/>
        </w:rPr>
      </w:r>
    </w:p>
    <w:p w:rsidR="00000000" w:rsidDel="00000000" w:rsidP="00000000" w:rsidRDefault="00000000" w:rsidRPr="00000000" w14:paraId="000002A5">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2A6">
      <w:pPr>
        <w:spacing w:after="0" w:before="0" w:line="480" w:lineRule="auto"/>
        <w:ind w:left="720" w:hanging="720"/>
        <w:jc w:val="left"/>
        <w:rPr/>
      </w:pPr>
      <w:r>
        <w:rPr>
          <w:rFonts w:ascii="Georgia" w:hAnsi="Georgia" w:eastAsia="Georgia"/>
          <w:sz w:val="22"/>
        </w:rPr>
        <w:t>Afshar, H. S., Moradi, M., &amp; Hamzavi, R. (2014). Frequency and type of hedging devices used in the research articles of humanities, basic sciences and agriculture. Procedia - Social and Behavioral Sciences, 136, 70-74. https://doi.org/10.1016/j.sbspro.2014.05.290</w:t>
      </w:r>
    </w:p>
    <w:p w:rsidR="00000000" w:rsidDel="00000000" w:rsidP="00000000" w:rsidRDefault="00000000" w:rsidRPr="00000000" w14:paraId="000002A7">
      <w:pPr>
        <w:spacing w:after="0" w:before="0" w:line="480" w:lineRule="auto"/>
        <w:ind w:left="720" w:hanging="720"/>
        <w:jc w:val="left"/>
        <w:rPr/>
      </w:pPr>
      <w:r>
        <w:rPr>
          <w:rFonts w:ascii="Georgia" w:hAnsi="Georgia" w:eastAsia="Georgia"/>
          <w:sz w:val="22"/>
        </w:rPr>
        <w:t>Al-Zarieni, M. M., &amp; Alkhresheh, M. M. (2024). Hedges and boosters in the abstract sections of master thesis at Yarmouk University. International Journal of Linguistics, Literature and Translation, 7(1), 199–207. https://doi.org/10.32996/ijllt.2024.7.1.18</w:t>
      </w:r>
    </w:p>
    <w:p w:rsidR="00000000" w:rsidDel="00000000" w:rsidP="00000000" w:rsidRDefault="00000000" w:rsidRPr="00000000" w14:paraId="000002A8">
      <w:pPr>
        <w:spacing w:after="0" w:before="0" w:line="480" w:lineRule="auto"/>
        <w:ind w:left="720" w:hanging="720"/>
        <w:jc w:val="left"/>
        <w:rPr/>
      </w:pPr>
      <w:r>
        <w:rPr>
          <w:rFonts w:ascii="Georgia" w:hAnsi="Georgia" w:eastAsia="Georgia"/>
          <w:sz w:val="22"/>
        </w:rPr>
        <w:t>Alonso Alonso, R. (2019). A multicompetence perspective of hedging in second language academic writing. Onomázein, 45, 58–78. https://doi.org/10.7764/onomazein.45.02</w:t>
      </w:r>
    </w:p>
    <w:p w:rsidR="00000000" w:rsidDel="00000000" w:rsidP="00000000" w:rsidRDefault="00000000" w:rsidRPr="00000000" w14:paraId="000002A9">
      <w:pPr>
        <w:spacing w:after="0" w:before="0" w:line="480" w:lineRule="auto"/>
        <w:ind w:left="720" w:hanging="720"/>
        <w:jc w:val="left"/>
        <w:rPr/>
      </w:pPr>
      <w:hyperlink r:id="rId11">
        <w:r w:rsidDel="00000000" w:rsidR="00000000" w:rsidRPr="00000000">
          <w:rPr>
            <w:rFonts w:ascii="Georgia" w:cs="Georgia" w:eastAsia="Georgia" w:hAnsi="Georgia"/>
            <w:color w:val="1155cc"/>
            <w:u w:val="single"/>
            <w:rtl w:val="0"/>
          </w:rPr>
          <w:t xml:space="preserve">https://doi.org/10.1016/j.sbspro.2014.05.290</w:t>
        </w:r>
      </w:hyperlink>
      <w:r>
        <w:rPr>
          <w:rFonts w:ascii="Georgia" w:hAnsi="Georgia" w:eastAsia="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2AA">
      <w:pPr>
        <w:spacing w:after="0" w:before="0" w:line="480" w:lineRule="auto"/>
        <w:ind w:left="720" w:hanging="720"/>
        <w:jc w:val="left"/>
        <w:rPr/>
      </w:pPr>
      <w:r>
        <w:rPr>
          <w:rFonts w:ascii="Georgia" w:hAnsi="Georgia" w:eastAsia="Georgia"/>
          <w:sz w:val="22"/>
        </w:rPr>
        <w:t>Biber, D., Conrad, S., &amp; Reppen, R. (1998). Corpus linguistics: Investigating language structure and use. Cambridge University Press.</w:t>
      </w:r>
    </w:p>
    <w:p w:rsidR="00000000" w:rsidDel="00000000" w:rsidP="00000000" w:rsidRDefault="00000000" w:rsidRPr="00000000" w14:paraId="000002AB">
      <w:pPr>
        <w:spacing w:after="0" w:before="0" w:line="480" w:lineRule="auto"/>
        <w:ind w:left="720" w:hanging="720"/>
        <w:jc w:val="left"/>
        <w:rPr/>
      </w:pPr>
      <w:r>
        <w:rPr>
          <w:rFonts w:ascii="Georgia" w:hAnsi="Georgia" w:eastAsia="Georgia"/>
          <w:sz w:val="22"/>
        </w:rPr>
        <w:t>Bonyadi, A., Gholami, J., &amp; Nasiri, S. (2012). A contrastive study of hedging in environmental sciences research articles. Journal of Language Teaching and Research, 3(6), 1186–1193. https://doi.org/10.4304/jltr.3.6.1186-1193</w:t>
      </w:r>
    </w:p>
    <w:p w:rsidR="00000000" w:rsidDel="00000000" w:rsidP="00000000" w:rsidRDefault="00000000" w:rsidRPr="00000000" w14:paraId="000002AC">
      <w:pPr>
        <w:spacing w:after="0" w:before="0" w:line="480" w:lineRule="auto"/>
        <w:ind w:left="720" w:hanging="720"/>
        <w:jc w:val="left"/>
        <w:rPr/>
      </w:pPr>
      <w:r>
        <w:rPr>
          <w:rFonts w:ascii="Georgia" w:hAnsi="Georgia" w:eastAsia="Georgia"/>
          <w:sz w:val="22"/>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2AD">
      <w:pPr>
        <w:spacing w:after="0" w:before="0" w:line="480" w:lineRule="auto"/>
        <w:ind w:left="720" w:hanging="720"/>
        <w:jc w:val="left"/>
        <w:rPr/>
      </w:pPr>
      <w:r>
        <w:rPr>
          <w:rFonts w:ascii="Georgia" w:hAnsi="Georgia" w:eastAsia="Georgia"/>
          <w:sz w:val="22"/>
        </w:rPr>
        <w:t>Crompton, P. (1997). Hedging in academic writing: Some theoretical problems. English for Specific Purposes, 16(4), 271-287. https://doi.org/10.1016/S0889-4906(97)00007-0</w:t>
      </w:r>
    </w:p>
    <w:p w:rsidR="00000000" w:rsidDel="00000000" w:rsidP="00000000" w:rsidRDefault="00000000" w:rsidRPr="00000000" w14:paraId="000002AE">
      <w:pPr>
        <w:spacing w:after="0" w:before="0" w:line="480" w:lineRule="auto"/>
        <w:ind w:left="720" w:hanging="720"/>
        <w:jc w:val="left"/>
        <w:rPr/>
      </w:pPr>
      <w:hyperlink r:id="rId12">
        <w:r w:rsidDel="00000000" w:rsidR="00000000" w:rsidRPr="00000000">
          <w:rPr>
            <w:rFonts w:ascii="Georgia" w:cs="Georgia" w:eastAsia="Georgia" w:hAnsi="Georgia"/>
            <w:color w:val="1155cc"/>
            <w:u w:val="single"/>
            <w:rtl w:val="0"/>
          </w:rPr>
          <w:t xml:space="preserve">https://doi.org/10.1016/S0889-4906(97)00007-0</w:t>
        </w:r>
      </w:hyperlink>
      <w:r>
        <w:rPr>
          <w:rFonts w:ascii="Georgia" w:hAnsi="Georgia" w:eastAsia="Georgia"/>
          <w:sz w:val="22"/>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2AF">
      <w:pPr>
        <w:pageBreakBefore w:val="1"/>
        <w:spacing w:after="0" w:before="0" w:line="480" w:lineRule="auto"/>
        <w:ind w:left="720" w:hanging="720"/>
        <w:jc w:val="left"/>
        <w:rPr/>
      </w:pPr>
      <w:r>
        <w:rPr>
          <w:rFonts w:ascii="Georgia" w:hAnsi="Georgia" w:eastAsia="Georgia"/>
          <w:sz w:val="22"/>
        </w:rPr>
        <w:t>Demir, C. (2018). Hedging and academic writing: An analysis of lexical hedges. Journal of Language and Linguistic Studies, 14(4), 74-92. https://files.eric.ed.gov/fulltext/EJ1201945.pdf</w:t>
      </w:r>
    </w:p>
    <w:p w:rsidR="00000000" w:rsidDel="00000000" w:rsidP="00000000" w:rsidRDefault="00000000" w:rsidRPr="00000000" w14:paraId="000002B0">
      <w:pPr>
        <w:spacing w:after="0" w:before="0" w:line="480" w:lineRule="auto"/>
        <w:ind w:left="720" w:hanging="720"/>
        <w:jc w:val="left"/>
        <w:rPr/>
      </w:pPr>
      <w:hyperlink r:id="rId13">
        <w:r w:rsidDel="00000000" w:rsidR="00000000" w:rsidRPr="00000000">
          <w:rPr>
            <w:rFonts w:ascii="Georgia" w:cs="Georgia" w:eastAsia="Georgia" w:hAnsi="Georgia"/>
            <w:color w:val="1155cc"/>
            <w:u w:val="single"/>
            <w:rtl w:val="0"/>
          </w:rPr>
          <w:t xml:space="preserve">https://files.eric.ed.gov/fulltext/EJ1201945.pdf</w:t>
        </w:r>
      </w:hyperlink>
      <w:r>
        <w:rPr>
          <w:rFonts w:ascii="Georgia" w:hAnsi="Georgia" w:eastAsia="Georgia"/>
          <w:sz w:val="22"/>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2B1">
      <w:pPr>
        <w:spacing w:after="0" w:before="0" w:line="480" w:lineRule="auto"/>
        <w:ind w:left="720" w:hanging="720"/>
        <w:jc w:val="left"/>
        <w:rPr/>
      </w:pPr>
      <w:r>
        <w:rPr>
          <w:rFonts w:ascii="Georgia" w:hAnsi="Georgia" w:eastAsia="Georgia"/>
          <w:sz w:val="22"/>
        </w:rPr>
        <w:t>Escalona, S. L. (2025). Hedges and boosters in college essays: A study of linguistic modulation in student writing. International Journal of English Literature and Social Sciences, 10(1), 7-17. https://doi.org/10.22161/ijels.101.2</w:t>
      </w:r>
    </w:p>
    <w:p w:rsidR="00000000" w:rsidDel="00000000" w:rsidP="00000000" w:rsidRDefault="00000000" w:rsidRPr="00000000" w14:paraId="000002B2">
      <w:pPr>
        <w:spacing w:after="0" w:before="0" w:line="480" w:lineRule="auto"/>
        <w:ind w:left="720" w:hanging="720"/>
        <w:jc w:val="left"/>
        <w:rPr/>
      </w:pPr>
      <w:hyperlink r:id="rId14">
        <w:r w:rsidDel="00000000" w:rsidR="00000000" w:rsidRPr="00000000">
          <w:rPr>
            <w:rFonts w:ascii="Georgia" w:cs="Georgia" w:eastAsia="Georgia" w:hAnsi="Georgia"/>
            <w:color w:val="1155cc"/>
            <w:u w:val="single"/>
            <w:rtl w:val="0"/>
          </w:rPr>
          <w:t xml:space="preserve">https://doi.org/10.22161/ijels.101.2</w:t>
        </w:r>
      </w:hyperlink>
      <w:r>
        <w:rPr>
          <w:rFonts w:ascii="Georgia" w:hAnsi="Georgia" w:eastAsia="Georgia"/>
          <w:sz w:val="22"/>
        </w:rPr>
        <w:t>Gamad, J. B., Gustilo, L. E., Dimaculangan, N. G., &amp; Dumanig, F. P. (2024). Transitions and hedges: The preferred metadiscourse markers in research articles across English varieties and disciplines. BRU ELT Journal, 2(3), 206–229. https://doi.org/10.14456/bej.2024.15</w:t>
      </w:r>
    </w:p>
    <w:p w:rsidR="00000000" w:rsidDel="00000000" w:rsidP="00000000" w:rsidRDefault="00000000" w:rsidRPr="00000000" w14:paraId="000002B3">
      <w:pPr>
        <w:spacing w:after="0" w:before="0" w:line="480" w:lineRule="auto"/>
        <w:ind w:left="720" w:hanging="720"/>
        <w:jc w:val="left"/>
        <w:rPr/>
      </w:pPr>
      <w:hyperlink r:id="rId15">
        <w:r w:rsidDel="00000000" w:rsidR="00000000" w:rsidRPr="00000000">
          <w:rPr>
            <w:rFonts w:ascii="Georgia" w:cs="Georgia" w:eastAsia="Georgia" w:hAnsi="Georgia"/>
            <w:color w:val="1155cc"/>
            <w:u w:val="single"/>
            <w:rtl w:val="0"/>
          </w:rPr>
          <w:t xml:space="preserve">https://doi.org/10.18485/bells.2022.14.2</w:t>
        </w:r>
      </w:hyperlink>
      <w:r>
        <w:rPr>
          <w:rFonts w:ascii="Georgia" w:hAnsi="Georgia" w:eastAsia="Georgia"/>
          <w:sz w:val="22"/>
        </w:rPr>
        <w:t>Ghia, E., Petrocelli, E., &amp; Pizziconi, S. (2022). Data possibly suggest… Hedging in second language writing: A study on advanced Italian EFL learners. Belgrade English Language and Literature Studies, 14, 47-72. https://doi.org/10.18485/bells.2022.14.2</w:t>
      </w:r>
    </w:p>
    <w:p w:rsidR="00000000" w:rsidDel="00000000" w:rsidP="00000000" w:rsidRDefault="00000000" w:rsidRPr="00000000" w14:paraId="000002B4">
      <w:pPr>
        <w:spacing w:after="0" w:before="0" w:line="480" w:lineRule="auto"/>
        <w:ind w:left="720" w:hanging="720"/>
        <w:jc w:val="left"/>
        <w:rPr/>
      </w:pPr>
      <w:r>
        <w:rPr>
          <w:rFonts w:ascii="Georgia" w:hAnsi="Georgia" w:eastAsia="Georgia"/>
          <w:sz w:val="22"/>
        </w:rPr>
        <w:t>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2B5">
      <w:pPr>
        <w:spacing w:after="0" w:before="0" w:line="480" w:lineRule="auto"/>
        <w:ind w:left="720" w:hanging="720"/>
        <w:jc w:val="left"/>
        <w:rPr/>
      </w:pPr>
      <w:r>
        <w:rPr>
          <w:rFonts w:ascii="Georgia" w:hAnsi="Georgia" w:eastAsia="Georgia"/>
          <w:sz w:val="22"/>
        </w:rPr>
        <w:t>Grengia, F. P. (2025). Hedging stance: A corpus-based study of editorial articles in student publications. International Journal of Academic Multidisciplinary Research, 9(5), 306–310.</w:t>
      </w:r>
    </w:p>
    <w:p w:rsidR="00000000" w:rsidDel="00000000" w:rsidP="00000000" w:rsidRDefault="00000000" w:rsidRPr="00000000" w14:paraId="000002B6">
      <w:pPr>
        <w:pageBreakBefore w:val="1"/>
        <w:spacing w:after="0" w:before="0" w:line="480" w:lineRule="auto"/>
        <w:ind w:left="720" w:hanging="720"/>
        <w:jc w:val="left"/>
        <w:rPr/>
      </w:pPr>
      <w:hyperlink r:id="rId16">
        <w:r w:rsidDel="00000000" w:rsidR="00000000" w:rsidRPr="00000000">
          <w:rPr>
            <w:rFonts w:ascii="Georgia" w:cs="Georgia" w:eastAsia="Georgia" w:hAnsi="Georgia"/>
            <w:color w:val="1155cc"/>
            <w:u w:val="single"/>
            <w:rtl w:val="0"/>
          </w:rPr>
          <w:t xml:space="preserve">https://pmc.ncbi.nlm.nih.gov/articles/PMC12584097/</w:t>
        </w:r>
      </w:hyperlink>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2B7">
      <w:pPr>
        <w:spacing w:after="0" w:before="0" w:line="480" w:lineRule="auto"/>
        <w:ind w:left="720" w:hanging="720"/>
        <w:jc w:val="left"/>
        <w:rPr/>
      </w:pPr>
      <w:r>
        <w:rPr>
          <w:rFonts w:ascii="Georgia" w:hAnsi="Georgia" w:eastAsia="Georgia"/>
          <w:sz w:val="22"/>
        </w:rPr>
        <w:t>Hamidi, H., Najafi Sarem, S., &amp; Lotfi, A. H. (2025). Exploring hedging devices in scientific research papers: A content analysis study of the Medical Journal of the Islamic Republic of Iran. Medical Journal of the Islamic Republic of Iran, 39, Article 125. https://pmc.ncbi.nlm.nih.gov/articles/PMC12584097/</w:t>
      </w:r>
    </w:p>
    <w:p w:rsidR="00000000" w:rsidDel="00000000" w:rsidP="00000000" w:rsidRDefault="00000000" w:rsidRPr="00000000" w14:paraId="000002B8">
      <w:pPr>
        <w:spacing w:after="0" w:before="0" w:line="480" w:lineRule="auto"/>
        <w:ind w:left="720" w:hanging="720"/>
        <w:jc w:val="left"/>
        <w:rPr/>
      </w:pPr>
      <w:hyperlink r:id="rId17">
        <w:r w:rsidDel="00000000" w:rsidR="00000000" w:rsidRPr="00000000">
          <w:rPr>
            <w:rFonts w:ascii="Georgia" w:cs="Georgia" w:eastAsia="Georgia" w:hAnsi="Georgia"/>
            <w:color w:val="1155cc"/>
            <w:u w:val="single"/>
            <w:rtl w:val="0"/>
          </w:rPr>
          <w:t xml:space="preserve">https://doi.org/10.1016/j.pragma.2011.04.007</w:t>
        </w:r>
      </w:hyperlink>
      <w:r>
        <w:rPr>
          <w:rFonts w:ascii="Georgia" w:hAnsi="Georgia" w:eastAsia="Georgia"/>
          <w:sz w:val="22"/>
        </w:rPr>
        <w:t>Hinkel, E. (2005). Hedging, inflating, and persuading in L2 academic writing. Applied Language Learning, 15(1–2), 29–53.</w:t>
      </w:r>
    </w:p>
    <w:p w:rsidR="00000000" w:rsidDel="00000000" w:rsidP="00000000" w:rsidRDefault="00000000" w:rsidRPr="00000000" w14:paraId="000002B9">
      <w:pPr>
        <w:spacing w:after="0" w:before="0" w:line="480" w:lineRule="auto"/>
        <w:ind w:left="720" w:hanging="720"/>
        <w:jc w:val="left"/>
        <w:rPr/>
      </w:pPr>
      <w:r>
        <w:rPr>
          <w:rFonts w:ascii="Georgia" w:hAnsi="Georgia" w:eastAsia="Georgia"/>
          <w:sz w:val="22"/>
        </w:rPr>
        <w:t>Hu, G., &amp; Cao, F. (2011). Hedging and boosting in abstracts of applied linguistics articles: A comparative study of English- and Chinese-medium journals. Journal of Pragmatics, 43(11), 2795-2809. https://doi.org/10.1016/j.pragma.2011.04.007</w:t>
      </w:r>
    </w:p>
    <w:p w:rsidR="00000000" w:rsidDel="00000000" w:rsidP="00000000" w:rsidRDefault="00000000" w:rsidRPr="00000000" w14:paraId="000002BA">
      <w:pPr>
        <w:spacing w:after="0" w:before="0" w:line="480" w:lineRule="auto"/>
        <w:ind w:left="720" w:hanging="720"/>
        <w:jc w:val="left"/>
        <w:rPr/>
      </w:pPr>
      <w:r>
        <w:rPr>
          <w:rFonts w:ascii="Georgia" w:hAnsi="Georgia" w:eastAsia="Georgia"/>
          <w:sz w:val="22"/>
        </w:rPr>
        <w:t>Hyland, K. (1994). Hedging in academic writing and EAP textbooks. English for Specific Purposes, 13(3), 239–256. https://doi.org/10.1016/0889-4906(94)90004-3</w:t>
      </w:r>
    </w:p>
    <w:p w:rsidR="00000000" w:rsidDel="00000000" w:rsidP="00000000" w:rsidRDefault="00000000" w:rsidRPr="00000000" w14:paraId="000002BB">
      <w:pPr>
        <w:spacing w:after="0" w:before="0" w:line="480" w:lineRule="auto"/>
        <w:ind w:left="720" w:hanging="720"/>
        <w:jc w:val="left"/>
        <w:rPr/>
      </w:pPr>
      <w:hyperlink r:id="rId18">
        <w:r w:rsidDel="00000000" w:rsidR="00000000" w:rsidRPr="00000000">
          <w:rPr>
            <w:rFonts w:ascii="Georgia" w:cs="Georgia" w:eastAsia="Georgia" w:hAnsi="Georgia"/>
            <w:color w:val="1155cc"/>
            <w:u w:val="single"/>
            <w:rtl w:val="0"/>
          </w:rPr>
          <w:t xml:space="preserve">https://doi.org/10.1016/S1060-3743(97)90033-3</w:t>
        </w:r>
      </w:hyperlink>
      <w:r>
        <w:rPr>
          <w:rFonts w:ascii="Georgia" w:hAnsi="Georgia" w:eastAsia="Georgia"/>
          <w:sz w:val="22"/>
        </w:rPr>
        <w:t>Hyland, K. (1996a). Talking to the Academy: Forms of hedging in science research articles. Written Communication, 13(2), 251-281. https://doi.org/10.1177/0741088396013002004</w:t>
      </w:r>
    </w:p>
    <w:p w:rsidR="00000000" w:rsidDel="00000000" w:rsidP="00000000" w:rsidRDefault="00000000" w:rsidRPr="00000000" w14:paraId="000002BC">
      <w:pPr>
        <w:spacing w:after="0" w:before="0" w:line="480" w:lineRule="auto"/>
        <w:ind w:left="720" w:hanging="720"/>
        <w:jc w:val="left"/>
        <w:rPr/>
      </w:pPr>
      <w:r>
        <w:rPr>
          <w:rFonts w:ascii="Georgia" w:hAnsi="Georgia" w:eastAsia="Georgia"/>
          <w:sz w:val="22"/>
        </w:rPr>
        <w:t>Hyland, K. (1996b). Writing without conviction? Hedging in science research articles. Applied Linguistics, 17(4), 433-454. https://doi.org/10.1093/applin/17.4.433</w:t>
      </w:r>
    </w:p>
    <w:p w:rsidR="00000000" w:rsidDel="00000000" w:rsidP="00000000" w:rsidRDefault="00000000" w:rsidRPr="00000000" w14:paraId="000002BD">
      <w:pPr>
        <w:spacing w:after="0" w:before="0" w:line="480" w:lineRule="auto"/>
        <w:ind w:left="720" w:hanging="720"/>
        <w:jc w:val="left"/>
        <w:rPr/>
      </w:pPr>
      <w:hyperlink r:id="rId19">
        <w:r w:rsidDel="00000000" w:rsidR="00000000" w:rsidRPr="00000000">
          <w:rPr>
            <w:rFonts w:ascii="Georgia" w:cs="Georgia" w:eastAsia="Georgia" w:hAnsi="Georgia"/>
            <w:color w:val="1155cc"/>
            <w:u w:val="single"/>
            <w:rtl w:val="0"/>
          </w:rPr>
          <w:t xml:space="preserve">https://doi.org/10.1177/1461445605050365</w:t>
        </w:r>
      </w:hyperlink>
      <w:r>
        <w:rPr>
          <w:rFonts w:ascii="Georgia" w:hAnsi="Georgia" w:eastAsia="Georgia"/>
          <w:sz w:val="22"/>
        </w:rPr>
        <w:t>Hyland, K., &amp; Milton, J. (1997). Qualification and certainty in L1 and L2 students’ writing. Journal of Second Language Writing, 6(2), 183-205. https://doi.org/10.1016/S1060-3743(97)90033-3</w:t>
      </w:r>
    </w:p>
    <w:p w:rsidR="00000000" w:rsidDel="00000000" w:rsidP="00000000" w:rsidRDefault="00000000" w:rsidRPr="00000000" w14:paraId="000002BE">
      <w:pPr>
        <w:spacing w:after="0" w:before="0" w:line="480" w:lineRule="auto"/>
        <w:ind w:left="720" w:hanging="720"/>
        <w:jc w:val="left"/>
        <w:rPr/>
      </w:pPr>
      <w:hyperlink r:id="rId20">
        <w:r w:rsidDel="00000000" w:rsidR="00000000" w:rsidRPr="00000000">
          <w:rPr>
            <w:rFonts w:ascii="Georgia" w:cs="Georgia" w:eastAsia="Georgia" w:hAnsi="Georgia"/>
            <w:color w:val="1155cc"/>
            <w:u w:val="single"/>
            <w:rtl w:val="0"/>
          </w:rPr>
          <w:t xml:space="preserve">https://doi.org/10.13189/lls.2024.120301</w:t>
        </w:r>
      </w:hyperlink>
      <w:r>
        <w:rPr>
          <w:rFonts w:ascii="Georgia" w:hAnsi="Georgia" w:eastAsia="Georgia"/>
          <w:sz w:val="22"/>
        </w:rPr>
        <w:t>Hyland, K. (1998). Hedging in scientific research articles. John Benjamins Publishing.</w:t>
      </w:r>
    </w:p>
    <w:p w:rsidR="00000000" w:rsidDel="00000000" w:rsidP="00000000" w:rsidRDefault="00000000" w:rsidRPr="00000000" w14:paraId="000002BF">
      <w:pPr>
        <w:pageBreakBefore w:val="1"/>
        <w:spacing w:after="0" w:before="0" w:line="480" w:lineRule="auto"/>
        <w:ind w:left="720" w:hanging="720"/>
        <w:jc w:val="left"/>
        <w:rPr/>
      </w:pPr>
      <w:hyperlink r:id="rId21">
        <w:r w:rsidDel="00000000" w:rsidR="00000000" w:rsidRPr="00000000">
          <w:rPr>
            <w:rFonts w:ascii="Georgia" w:cs="Georgia" w:eastAsia="Georgia" w:hAnsi="Georgia"/>
            <w:color w:val="1155cc"/>
            <w:u w:val="single"/>
            <w:rtl w:val="0"/>
          </w:rPr>
          <w:t xml:space="preserve">https://doi.org/10.61508/refl.v32i2.282512</w:t>
        </w:r>
      </w:hyperlink>
      <w:r>
        <w:rPr>
          <w:rFonts w:ascii="Georgia" w:hAnsi="Georgia" w:eastAsia="Georgia"/>
          <w:sz w:val="22"/>
        </w:rPr>
        <w:t>Hyland, K. (2005). Stance and engagement: A model of interaction in academic discourse. Discourse Studies, 7(2), 173-192. https://doi.org/10.1177/1461445605050365</w:t>
      </w:r>
    </w:p>
    <w:p w:rsidR="00000000" w:rsidDel="00000000" w:rsidP="00000000" w:rsidRDefault="00000000" w:rsidRPr="00000000" w14:paraId="000002C0">
      <w:pPr>
        <w:spacing w:after="0" w:before="0" w:line="480" w:lineRule="auto"/>
        <w:ind w:left="720" w:hanging="720"/>
        <w:jc w:val="left"/>
        <w:rPr/>
      </w:pPr>
      <w:r>
        <w:rPr>
          <w:rFonts w:ascii="Georgia" w:hAnsi="Georgia" w:eastAsia="Georgia"/>
          <w:sz w:val="22"/>
        </w:rPr>
        <w:t>Imataki, N., &amp; Kobayashi, Y. (2024). Analyzing disciplinary variation in abstracts: Linguistic features across scientific and technical fields. Linguistics and Literature Studies, 12(3), 19-28. https://doi.org/10.13189/lls.2024.120301</w:t>
      </w:r>
    </w:p>
    <w:p w:rsidR="00000000" w:rsidDel="00000000" w:rsidP="00000000" w:rsidRDefault="00000000" w:rsidRPr="00000000" w14:paraId="000002C1">
      <w:pPr>
        <w:spacing w:after="0" w:before="0" w:line="480" w:lineRule="auto"/>
        <w:ind w:left="720" w:hanging="720"/>
        <w:jc w:val="left"/>
        <w:rPr/>
      </w:pPr>
      <w:hyperlink r:id="rId22">
        <w:r w:rsidDel="00000000" w:rsidR="00000000" w:rsidRPr="00000000">
          <w:rPr>
            <w:rFonts w:ascii="Georgia" w:cs="Georgia" w:eastAsia="Georgia" w:hAnsi="Georgia"/>
            <w:color w:val="1155cc"/>
            <w:u w:val="single"/>
            <w:rtl w:val="0"/>
          </w:rPr>
          <w:t xml:space="preserve">https://doi.org/10.47772/IJRISS.2025.91100485</w:t>
        </w:r>
      </w:hyperlink>
      <w:r>
        <w:rPr>
          <w:rFonts w:ascii="Georgia" w:hAnsi="Georgia" w:eastAsia="Georgia"/>
          <w:sz w:val="22"/>
        </w:rPr>
        <w:t>Khunasathitchai, K., Sittironnarit, S., Sinturat, T., &amp; Kumdee, S. (2025). Move analysis and hedge use in the research paper abstracts of Thai EFL English-majored undergraduates. rEFLections, 32(2), 951-973. https://doi.org/10.61508/refl.v32i2.282512</w:t>
      </w:r>
    </w:p>
    <w:p w:rsidR="00000000" w:rsidDel="00000000" w:rsidP="00000000" w:rsidRDefault="00000000" w:rsidRPr="00000000" w14:paraId="000002C2">
      <w:pPr>
        <w:spacing w:after="0" w:before="0" w:line="480" w:lineRule="auto"/>
        <w:ind w:left="720" w:hanging="720"/>
        <w:jc w:val="left"/>
        <w:rPr/>
      </w:pPr>
      <w:r>
        <w:rPr>
          <w:rFonts w:ascii="Georgia" w:hAnsi="Georgia" w:eastAsia="Georgia"/>
          <w:sz w:val="22"/>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2C3">
      <w:pPr>
        <w:spacing w:after="0" w:before="0" w:line="480" w:lineRule="auto"/>
        <w:ind w:left="720" w:hanging="720"/>
        <w:jc w:val="left"/>
        <w:rPr/>
      </w:pPr>
      <w:hyperlink r:id="rId23">
        <w:r w:rsidDel="00000000" w:rsidR="00000000" w:rsidRPr="00000000">
          <w:rPr>
            <w:rFonts w:ascii="Georgia" w:cs="Georgia" w:eastAsia="Georgia" w:hAnsi="Georgia"/>
            <w:color w:val="1155cc"/>
            <w:u w:val="single"/>
            <w:rtl w:val="0"/>
          </w:rPr>
          <w:t xml:space="preserve">https://doi.org/10.34007/jehss.v4i3.925</w:t>
        </w:r>
      </w:hyperlink>
      <w:r>
        <w:rPr>
          <w:rFonts w:ascii="Georgia" w:hAnsi="Georgia" w:eastAsia="Georgia"/>
          <w:sz w:val="22"/>
        </w:rPr>
        <w:t>Loi, C. K., &amp; Lim, J. M.-H. (2015). Hedging in academic writing: A pedagogically-motivated qualitative study. Procedia - Social and Behavioral Sciences, 197, 600–607. https://doi.org/10.1016/j.sbspro.2015.07.200</w:t>
      </w:r>
    </w:p>
    <w:p w:rsidR="00000000" w:rsidDel="00000000" w:rsidP="00000000" w:rsidRDefault="00000000" w:rsidRPr="00000000" w14:paraId="000002C4">
      <w:pPr>
        <w:spacing w:after="0" w:before="0" w:line="480" w:lineRule="auto"/>
        <w:ind w:left="720" w:hanging="720"/>
        <w:jc w:val="left"/>
        <w:rPr/>
      </w:pPr>
      <w:hyperlink r:id="rId24">
        <w:r w:rsidDel="00000000" w:rsidR="00000000" w:rsidRPr="00000000">
          <w:rPr>
            <w:rFonts w:ascii="Georgia" w:cs="Georgia" w:eastAsia="Georgia" w:hAnsi="Georgia"/>
            <w:color w:val="1155cc"/>
            <w:u w:val="single"/>
            <w:rtl w:val="0"/>
          </w:rPr>
          <w:t xml:space="preserve">https://core.ac.uk/download/78277430.pdf</w:t>
        </w:r>
      </w:hyperlink>
      <w:r>
        <w:rPr>
          <w:rFonts w:ascii="Georgia" w:hAnsi="Georgia" w:eastAsia="Georgia"/>
          <w:sz w:val="22"/>
        </w:rPr>
        <w:t>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2C5">
      <w:pPr>
        <w:spacing w:after="0" w:before="0" w:line="480" w:lineRule="auto"/>
        <w:ind w:left="720" w:hanging="720"/>
        <w:jc w:val="left"/>
        <w:rPr/>
      </w:pPr>
      <w:hyperlink r:id="rId25">
        <w:r w:rsidDel="00000000" w:rsidR="00000000" w:rsidRPr="00000000">
          <w:rPr>
            <w:rFonts w:ascii="Georgia" w:cs="Georgia" w:eastAsia="Georgia" w:hAnsi="Georgia"/>
            <w:color w:val="1155cc"/>
            <w:u w:val="single"/>
            <w:rtl w:val="0"/>
          </w:rPr>
          <w:t xml:space="preserve">https://doi.org/10.33369/jeet.8.1.202-218</w:t>
        </w:r>
      </w:hyperlink>
      <w:r>
        <w:rPr>
          <w:rFonts w:ascii="Georgia" w:hAnsi="Georgia" w:eastAsia="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2C6">
      <w:pPr>
        <w:spacing w:after="0" w:before="0" w:line="480" w:lineRule="auto"/>
        <w:ind w:left="720" w:hanging="720"/>
        <w:jc w:val="left"/>
        <w:rPr/>
      </w:pPr>
      <w:hyperlink r:id="rId26">
        <w:r w:rsidDel="00000000" w:rsidR="00000000" w:rsidRPr="00000000">
          <w:rPr>
            <w:rFonts w:ascii="Georgia" w:cs="Georgia" w:eastAsia="Georgia" w:hAnsi="Georgia"/>
            <w:color w:val="1155cc"/>
            <w:u w:val="single"/>
            <w:rtl w:val="0"/>
          </w:rPr>
          <w:t xml:space="preserve">https://e-flt.nus.edu.sg/wp-content/uploads/2020/09/petchkij.pdf</w:t>
        </w:r>
      </w:hyperlink>
      <w:r>
        <w:rPr>
          <w:rFonts w:ascii="Georgia" w:hAnsi="Georgia" w:eastAsia="Georgia"/>
          <w:sz w:val="22"/>
        </w:rPr>
        <w:t>Luyun, C. (2024). Language support for academic writing: Exploring the use of hedges and boosters in student research and designing language interventions. Contemporary Research in Education and English Language Teaching, 6(1), 84–104.</w:t>
      </w:r>
    </w:p>
    <w:p w:rsidR="00000000" w:rsidDel="00000000" w:rsidP="00000000" w:rsidRDefault="00000000" w:rsidRPr="00000000" w14:paraId="000002C7">
      <w:pPr>
        <w:spacing w:after="0" w:before="0" w:line="480" w:lineRule="auto"/>
        <w:ind w:left="720" w:hanging="720"/>
        <w:jc w:val="left"/>
        <w:rPr/>
      </w:pPr>
      <w:r>
        <w:rPr>
          <w:rFonts w:ascii="Georgia" w:hAnsi="Georgia" w:eastAsia="Georgia"/>
          <w:sz w:val="22"/>
        </w:rPr>
        <w:t>Magday, W. D., Jr., Pelaez, M. R., &amp; Valdez, R. R. (2026). A corpus-based comparison of hedging in research articles: Filipino and Thai contexts. International Journal of Learning, Teaching and Educational Research, 25(5), 956–968. https://doi.org/10.26803/ijlter.25.5.42</w:t>
      </w:r>
    </w:p>
    <w:p w:rsidR="00000000" w:rsidDel="00000000" w:rsidP="00000000" w:rsidRDefault="00000000" w:rsidRPr="00000000" w14:paraId="000002C8">
      <w:pPr>
        <w:spacing w:after="0" w:before="0" w:line="480" w:lineRule="auto"/>
        <w:ind w:left="720" w:hanging="720"/>
        <w:jc w:val="left"/>
        <w:rPr/>
      </w:pPr>
      <w:r>
        <w:rPr>
          <w:rFonts w:ascii="Georgia" w:hAnsi="Georgia" w:eastAsia="Georgia"/>
          <w:sz w:val="22"/>
        </w:rPr>
        <w:t>Mazidah, E. N., Cahyani, W. I., &amp; Masruroh, L. (2022). Hedges and boosters in undergraduate thesis abstracts of Qomaruddin University students. Journal of Education, Humaniora and Social Sciences (JEHSS), 4(3), 1657-1663. https://doi.org/10.34007/jehss.v4i3.925</w:t>
      </w:r>
    </w:p>
    <w:p w:rsidR="00000000" w:rsidDel="00000000" w:rsidP="00000000" w:rsidRDefault="00000000" w:rsidRPr="00000000" w14:paraId="000002C9">
      <w:pPr>
        <w:spacing w:after="0" w:before="0" w:line="480" w:lineRule="auto"/>
        <w:ind w:left="720" w:hanging="720"/>
        <w:jc w:val="left"/>
        <w:rPr/>
      </w:pPr>
      <w:hyperlink r:id="rId27">
        <w:r w:rsidDel="00000000" w:rsidR="00000000" w:rsidRPr="00000000">
          <w:rPr>
            <w:rFonts w:ascii="Georgia" w:cs="Georgia" w:eastAsia="Georgia" w:hAnsi="Georgia"/>
            <w:color w:val="1155cc"/>
            <w:u w:val="single"/>
            <w:rtl w:val="0"/>
          </w:rPr>
          <w:t xml:space="preserve">https://doi.org/10.1016/0889-4906(94)90013-2</w:t>
        </w:r>
      </w:hyperlink>
      <w:r>
        <w:rPr>
          <w:rFonts w:ascii="Georgia" w:hAnsi="Georgia" w:eastAsia="Georgia"/>
          <w:sz w:val="22"/>
        </w:rPr>
        <w:t>Melon-Galvez, S. (2017). Intertextuality and the hedging system of the Filipino engineering students: Practices and pedagogy. International Journal of Education, 9(2), 149–156. https://doi.org/10.17509/ije.v9i2.5479</w:t>
      </w:r>
    </w:p>
    <w:p w:rsidR="00000000" w:rsidDel="00000000" w:rsidP="00000000" w:rsidRDefault="00000000" w:rsidRPr="00000000" w14:paraId="000002CA">
      <w:pPr>
        <w:spacing w:after="0" w:before="0" w:line="480" w:lineRule="auto"/>
        <w:ind w:left="720" w:hanging="720"/>
        <w:jc w:val="left"/>
        <w:rPr/>
      </w:pPr>
      <w:r>
        <w:rPr>
          <w:rFonts w:ascii="Georgia" w:hAnsi="Georgia" w:eastAsia="Georgia"/>
          <w:sz w:val="22"/>
        </w:rPr>
        <w:t>Mohammed, S. J. (2011). Lexical hedges: A study of cultural and disciplinary variation in academic research articles [Master’s thesis, Universiti Teknologi MARA]. CORE. https://core.ac.uk/download/78277430.pdf</w:t>
      </w:r>
    </w:p>
    <w:p w:rsidR="00000000" w:rsidDel="00000000" w:rsidP="00000000" w:rsidRDefault="00000000" w:rsidRPr="00000000" w14:paraId="000002CB">
      <w:pPr>
        <w:spacing w:after="0" w:before="0" w:line="480" w:lineRule="auto"/>
        <w:ind w:left="720" w:hanging="720"/>
        <w:jc w:val="left"/>
        <w:rPr/>
      </w:pPr>
      <w:hyperlink r:id="rId28">
        <w:r w:rsidDel="00000000" w:rsidR="00000000" w:rsidRPr="00000000">
          <w:rPr>
            <w:rFonts w:ascii="Georgia" w:cs="Georgia" w:eastAsia="Georgia" w:hAnsi="Georgia"/>
            <w:color w:val="1155cc"/>
            <w:u w:val="single"/>
            <w:rtl w:val="0"/>
          </w:rPr>
          <w:t xml:space="preserve">https://revue.umc.edu.dz/h/article/view/4015</w:t>
        </w:r>
      </w:hyperlink>
      <w:r>
        <w:rPr>
          <w:rFonts w:ascii="Georgia" w:hAnsi="Georgia" w:eastAsia="Georgia"/>
          <w:sz w:val="22"/>
        </w:rPr>
        <w:t>Navrátilová, M. (2013). Hedges in biomedical research articles [Diploma thesis, Masaryk University].</w:t>
      </w:r>
    </w:p>
    <w:p w:rsidR="00000000" w:rsidDel="00000000" w:rsidP="00000000" w:rsidRDefault="00000000" w:rsidRPr="00000000" w14:paraId="000002CC">
      <w:pPr>
        <w:spacing w:after="0" w:before="0" w:line="480" w:lineRule="auto"/>
        <w:ind w:left="720" w:hanging="720"/>
        <w:jc w:val="left"/>
        <w:rPr/>
      </w:pPr>
      <w:hyperlink r:id="rId29">
        <w:r w:rsidDel="00000000" w:rsidR="00000000" w:rsidRPr="00000000">
          <w:rPr>
            <w:rFonts w:ascii="Georgia" w:cs="Georgia" w:eastAsia="Georgia" w:hAnsi="Georgia"/>
            <w:color w:val="1155cc"/>
            <w:u w:val="single"/>
            <w:rtl w:val="0"/>
          </w:rPr>
          <w:t xml:space="preserve">https://journal2.upgris.ac.id/index.php/eternal/article/view/1059</w:t>
        </w:r>
      </w:hyperlink>
      <w:r>
        <w:rPr>
          <w:rFonts w:ascii="Georgia" w:hAnsi="Georgia" w:eastAsia="Georgia"/>
          <w:sz w:val="22"/>
        </w:rPr>
        <w:t>Ningrum, S., Puspita, H., &amp; Mulyadi, A. I. (2024). Hedges and boosters in academic writing of ASEAN EFL learners. Journal of English Education and Teaching, 8(1), 202-218. https://doi.org/10.33369/jeet.8.1.202-218</w:t>
      </w:r>
    </w:p>
    <w:p w:rsidR="00000000" w:rsidDel="00000000" w:rsidP="00000000" w:rsidRDefault="00000000" w:rsidRPr="00000000" w14:paraId="000002CD">
      <w:pPr>
        <w:spacing w:after="0" w:before="0" w:line="480" w:lineRule="auto"/>
        <w:ind w:left="720" w:hanging="720"/>
        <w:jc w:val="left"/>
        <w:rPr/>
      </w:pPr>
      <w:r>
        <w:rPr>
          <w:rFonts w:ascii="Georgia" w:hAnsi="Georgia" w:eastAsia="Georgia"/>
          <w:sz w:val="22"/>
        </w:rPr>
        <w:t>Petchkij, W. (2019). Explicit teaching of hedges: Bringing hedging in academic writing into the Thai EFL classroom. Electronic Journal of Foreign Language Teaching, 16(1), 95-113. https://e-flt.nus.edu.sg/wp-content/uploads/2020/09/petchkij.pdf</w:t>
      </w:r>
    </w:p>
    <w:p w:rsidR="00000000" w:rsidDel="00000000" w:rsidP="00000000" w:rsidRDefault="00000000" w:rsidRPr="00000000" w14:paraId="000002CE">
      <w:pPr>
        <w:spacing w:after="0" w:before="0" w:line="480" w:lineRule="auto"/>
        <w:ind w:left="720" w:hanging="720"/>
        <w:jc w:val="left"/>
        <w:rPr/>
      </w:pPr>
      <w:hyperlink r:id="rId30">
        <w:r w:rsidDel="00000000" w:rsidR="00000000" w:rsidRPr="00000000">
          <w:rPr>
            <w:rFonts w:ascii="Georgia" w:cs="Georgia" w:eastAsia="Georgia" w:hAnsi="Georgia"/>
            <w:color w:val="1155cc"/>
            <w:u w:val="single"/>
            <w:rtl w:val="0"/>
          </w:rPr>
          <w:t xml:space="preserve">https://doi.org/10.59960/2.a5</w:t>
        </w:r>
      </w:hyperlink>
      <w:r>
        <w:rPr>
          <w:rFonts w:ascii="Georgia" w:hAnsi="Georgia" w:eastAsia="Georgia"/>
          <w:sz w:val="22"/>
        </w:rPr>
        <w:t>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2CF">
      <w:pPr>
        <w:spacing w:after="0" w:before="0" w:line="480" w:lineRule="auto"/>
        <w:ind w:left="720" w:hanging="720"/>
        <w:jc w:val="left"/>
        <w:rPr/>
      </w:pPr>
      <w:r>
        <w:rPr>
          <w:rFonts w:ascii="Georgia" w:hAnsi="Georgia" w:eastAsia="Georgia"/>
          <w:sz w:val="22"/>
        </w:rPr>
        <w:t>Rezvani, R., &amp; Javadi, M. (2021). A cross-disciplinary study of hedging expressions in English articles of Iranian writers. Beyond Words, 9(1), 68–81. https://doi.org/10.33508/bw.v9i1.2517</w:t>
      </w:r>
    </w:p>
    <w:p w:rsidR="00000000" w:rsidDel="00000000" w:rsidP="00000000" w:rsidRDefault="00000000" w:rsidRPr="00000000" w14:paraId="000002D0">
      <w:pPr>
        <w:spacing w:after="0" w:before="0" w:line="480" w:lineRule="auto"/>
        <w:ind w:left="720" w:hanging="720"/>
        <w:jc w:val="left"/>
        <w:rPr/>
      </w:pPr>
      <w:hyperlink r:id="rId31">
        <w:r w:rsidDel="00000000" w:rsidR="00000000" w:rsidRPr="00000000">
          <w:rPr>
            <w:rFonts w:ascii="Georgia" w:cs="Georgia" w:eastAsia="Georgia" w:hAnsi="Georgia"/>
            <w:color w:val="1155cc"/>
            <w:u w:val="single"/>
            <w:rtl w:val="0"/>
          </w:rPr>
          <w:t xml:space="preserve">https://osf.io/preprints/edarxiv/5xj27</w:t>
        </w:r>
      </w:hyperlink>
      <w:r>
        <w:rPr>
          <w:rFonts w:ascii="Georgia" w:hAnsi="Georgia" w:eastAsia="Georgia"/>
          <w:sz w:val="22"/>
        </w:rPr>
        <w:t>Salager-Meyer, F. (1994). Hedges and textual communicative function in medical English written discourse. English for Specific Purposes, 13(2), 149-170. https://doi.org/10.1016/0889-4906(94)90013-2</w:t>
      </w:r>
    </w:p>
    <w:p w:rsidR="00000000" w:rsidDel="00000000" w:rsidP="00000000" w:rsidRDefault="00000000" w:rsidRPr="00000000" w14:paraId="000002D1">
      <w:pPr>
        <w:spacing w:after="0" w:before="0" w:line="480" w:lineRule="auto"/>
        <w:ind w:left="720" w:hanging="720"/>
        <w:jc w:val="left"/>
        <w:rPr/>
        <w:sectPr>
          <w:headerReference w:type="default" r:id="rId48"/>
          <w:headerReference w:type="first" r:id="rId49"/>
          <w:footerReference w:type="default" r:id="rId50"/>
          <w:footerReference w:type="first" r:id="rId51"/>
          <w:type w:val="nextPage"/>
          <w:pgSz w:h="16838" w:w="11906" w:orient="portrait"/>
          <w:pgMar w:bottom="1440" w:top="1440" w:left="2160" w:right="1440" w:header="720" w:footer="720"/>
          <w:titlePg w:val="1"/>
        </w:sectPr>
      </w:pPr>
      <w:r>
        <w:rPr>
          <w:rFonts w:ascii="Georgia" w:hAnsi="Georgia" w:eastAsia="Georgia"/>
          <w:sz w:val="22"/>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2D2">
      <w:pPr>
        <w:spacing w:after="0" w:before="0" w:line="480" w:lineRule="auto"/>
        <w:ind w:left="720" w:hanging="720"/>
        <w:jc w:val="left"/>
        <w:rPr/>
      </w:pPr>
      <w:r>
        <w:rPr>
          <w:rFonts w:ascii="Georgia" w:hAnsi="Georgia" w:eastAsia="Georgia"/>
          <w:sz w:val="22"/>
        </w:rPr>
        <w:t>Smirnova, E. A., &amp; Pérez-Guerra, J. (2025). Do formal stance strategies reveal disciplinary variation in professional scientific writing? International Journal of Applied Linguistics, 35(3), 1242–1261. https://doi.org/10.1111/ijal.12694</w:t>
      </w:r>
    </w:p>
    <w:p w:rsidR="00000000" w:rsidDel="00000000" w:rsidP="00000000" w:rsidRDefault="00000000" w:rsidRPr="00000000" w14:paraId="000002D3">
      <w:pPr>
        <w:spacing w:after="0" w:before="0" w:line="480" w:lineRule="auto"/>
        <w:ind w:left="720" w:hanging="720"/>
        <w:jc w:val="left"/>
        <w:rPr/>
      </w:pPr>
      <w:r>
        <w:rPr>
          <w:rFonts w:ascii="Georgia" w:hAnsi="Georgia" w:eastAsia="Georgia"/>
          <w:sz w:val="22"/>
        </w:rPr>
        <w:t>Souici, F., &amp; Slougui, D. (2022). Hedges in biology research articles: What types and frequency do Algerian authors use? Journal of Human Sciences, 33(4), 49-59. https://revue.umc.edu.dz/h/article/view/4015</w:t>
      </w:r>
    </w:p>
    <w:p w:rsidR="00000000" w:rsidDel="00000000" w:rsidP="00000000" w:rsidRDefault="00000000" w:rsidRPr="00000000" w14:paraId="000002D4">
      <w:pPr>
        <w:spacing w:after="0" w:before="0" w:line="480" w:lineRule="auto"/>
        <w:ind w:left="720" w:hanging="720"/>
        <w:jc w:val="left"/>
        <w:rPr/>
      </w:pPr>
      <w:r>
        <w:rPr>
          <w:rFonts w:ascii="Georgia" w:hAnsi="Georgia" w:eastAsia="Georgia"/>
          <w:sz w:val="22"/>
        </w:rPr>
        <w:t>Suratno, A., &amp; Aydawati, E. N. (2025). Hedging strategies in non-science theses: A corpus-based analysis of discussion sections. ETERNAL (English Teaching Journal), 16(1), 37-52. https://journal2.upgris.ac.id/index.php/eternal/article/view/1059</w:t>
      </w:r>
    </w:p>
    <w:p w:rsidR="00000000" w:rsidDel="00000000" w:rsidP="00000000" w:rsidRDefault="00000000" w:rsidRPr="00000000" w14:paraId="000002A6">
      <w:pPr>
        <w:spacing w:after="0" w:before="0" w:line="480" w:lineRule="auto"/>
        <w:ind w:left="720" w:hanging="720"/>
        <w:jc w:val="left"/>
        <w:rPr/>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2D5">
      <w:pPr>
        <w:spacing w:after="0" w:before="0" w:line="480" w:lineRule="auto"/>
        <w:ind w:left="720" w:hanging="720"/>
        <w:jc w:val="left"/>
        <w:rPr/>
      </w:pPr>
      <w:r>
        <w:rPr>
          <w:rFonts w:ascii="Georgia" w:hAnsi="Georgia" w:eastAsia="Georgia"/>
          <w:sz w:val="22"/>
        </w:rPr>
        <w:t>Villanueva, V. S. (2014). Hedging devices in Philippine newspaper editorials. Asian Journal of English Language Studies, 2, 103-117. https://doi.org/10.59960/2.a5</w:t>
      </w:r>
    </w:p>
    <w:p w:rsidR="00000000" w:rsidDel="00000000" w:rsidP="00000000" w:rsidRDefault="00000000" w:rsidRPr="00000000" w14:paraId="000002D6">
      <w:pPr>
        <w:spacing w:after="0" w:before="0" w:line="480" w:lineRule="auto"/>
        <w:ind w:left="720" w:hanging="720"/>
        <w:jc w:val="left"/>
        <w:rPr/>
      </w:pPr>
      <w:r>
        <w:rPr>
          <w:rFonts w:ascii="Georgia" w:hAnsi="Georgia" w:eastAsia="Georgia"/>
          <w:sz w:val="22"/>
        </w:rPr>
        <w:t>Wahyuningsih, S., &amp; Sofwan, A. (2014). Hedges in thesis abstracts of graduate students of Semarang State University. English Education Journal, 4(2), 75–81.</w:t>
      </w:r>
    </w:p>
    <w:p w:rsidR="00000000" w:rsidDel="00000000" w:rsidP="00000000" w:rsidRDefault="00000000" w:rsidRPr="00000000" w14:paraId="000002D7">
      <w:pPr>
        <w:spacing w:after="0" w:before="0" w:line="480" w:lineRule="auto"/>
        <w:ind w:left="720" w:hanging="720"/>
        <w:jc w:val="left"/>
        <w:rPr/>
      </w:pPr>
      <w:r>
        <w:rPr>
          <w:rFonts w:ascii="Georgia" w:hAnsi="Georgia" w:eastAsia="Georgia"/>
          <w:sz w:val="22"/>
        </w:rPr>
        <w:t>Wang, X. (2022). Hedging in academic writing: Cross-disciplinary comparisons in the Michigan Corpus of Upper-Level Student Papers (MICUSP) [Preprint]. OSF Preprints. https://osf.io/preprints/edarxiv/5xj27</w:t>
      </w:r>
    </w:p>
    <w:p w:rsidR="00000000" w:rsidDel="00000000" w:rsidP="00000000" w:rsidRDefault="00000000" w:rsidRPr="00000000" w14:paraId="000002D8">
      <w:pPr>
        <w:spacing w:after="0" w:before="0" w:line="480" w:lineRule="auto"/>
        <w:ind w:left="720" w:hanging="720"/>
        <w:jc w:val="left"/>
        <w:rPr/>
      </w:pPr>
      <w:r>
        <w:rPr>
          <w:rFonts w:ascii="Georgia" w:hAnsi="Georgia" w:eastAsia="Georgia"/>
          <w:sz w:val="22"/>
        </w:rPr>
        <w:t>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2D9">
      <w:pPr>
        <w:keepNext w:val="1"/>
        <w:spacing w:after="0" w:before="0" w:line="480" w:lineRule="auto"/>
        <w:jc w:val="left"/>
        <w:rPr>
          <w:b w:val="1"/>
          <w:bCs w:val="1"/>
        </w:rPr>
      </w:pPr>
    </w:p>
    <w:p w:rsidR="00000000" w:rsidDel="00000000" w:rsidP="00000000" w:rsidRDefault="00000000" w:rsidRPr="00000000" w14:paraId="000002DA">
      <w:pPr>
        <w:spacing w:after="0" w:before="0" w:line="480" w:lineRule="auto"/>
        <w:jc w:val="both"/>
        <w:rPr/>
      </w:pPr>
    </w:p>
    <w:p w:rsidR="00000000" w:rsidDel="00000000" w:rsidP="00000000" w:rsidRDefault="00000000" w:rsidRPr="00000000" w14:paraId="000002DB">
      <w:pPr>
        <w:spacing w:after="0" w:before="0" w:line="480" w:lineRule="auto"/>
        <w:rPr/>
      </w:pPr>
    </w:p>
    <w:p w:rsidR="00000000" w:rsidDel="00000000" w:rsidP="00000000" w:rsidRDefault="00000000" w:rsidRPr="00000000" w14:paraId="000002DC">
      <w:pPr>
        <w:keepNext w:val="1"/>
        <w:spacing w:after="0" w:before="0" w:line="480" w:lineRule="auto"/>
        <w:jc w:val="left"/>
        <w:rPr/>
      </w:pPr>
    </w:p>
    <w:p w:rsidR="00000000" w:rsidDel="00000000" w:rsidP="00000000" w:rsidRDefault="00000000" w:rsidRPr="00000000" w14:paraId="000002DD">
      <w:pPr>
        <w:spacing w:after="0" w:before="0" w:line="480" w:lineRule="auto"/>
        <w:ind w:left="720" w:hanging="360"/>
        <w:jc w:val="both"/>
        <w:rPr/>
      </w:pPr>
    </w:p>
    <w:p w:rsidR="00000000" w:rsidDel="00000000" w:rsidP="00000000" w:rsidRDefault="00000000" w:rsidRPr="00000000" w14:paraId="000002DE">
      <w:pPr>
        <w:spacing w:after="0" w:before="0" w:line="480" w:lineRule="auto"/>
        <w:ind w:left="720" w:hanging="360"/>
        <w:jc w:val="both"/>
        <w:rPr/>
      </w:pPr>
    </w:p>
    <w:p w:rsidR="00000000" w:rsidDel="00000000" w:rsidP="00000000" w:rsidRDefault="00000000" w:rsidRPr="00000000" w14:paraId="000002DF">
      <w:pPr>
        <w:spacing w:after="0" w:before="0" w:line="480" w:lineRule="auto"/>
        <w:ind w:left="720" w:hanging="360"/>
        <w:jc w:val="both"/>
        <w:rPr/>
      </w:pPr>
    </w:p>
    <w:p w:rsidR="00000000" w:rsidDel="00000000" w:rsidP="00000000" w:rsidRDefault="00000000" w:rsidRPr="00000000" w14:paraId="000002E0">
      <w:pPr>
        <w:spacing w:after="0" w:before="0" w:line="480" w:lineRule="auto"/>
        <w:ind w:left="720" w:hanging="360"/>
        <w:jc w:val="both"/>
        <w:rPr/>
      </w:pPr>
    </w:p>
    <w:p w:rsidR="00000000" w:rsidDel="00000000" w:rsidP="00000000" w:rsidRDefault="00000000" w:rsidRPr="00000000" w14:paraId="000002E1">
      <w:pPr>
        <w:spacing w:after="0" w:before="0" w:line="480" w:lineRule="auto"/>
        <w:ind w:firstLine="720"/>
        <w:jc w:val="both"/>
        <w:rPr/>
      </w:pPr>
    </w:p>
    <w:p w:rsidR="00000000" w:rsidDel="00000000" w:rsidP="00000000" w:rsidRDefault="00000000" w:rsidRPr="00000000" w14:paraId="000002E2">
      <w:pPr>
        <w:spacing w:after="0" w:before="0" w:line="480" w:lineRule="auto"/>
        <w:ind w:firstLine="720"/>
        <w:jc w:val="both"/>
        <w:rPr/>
      </w:pPr>
    </w:p>
    <w:p w:rsidR="00000000" w:rsidDel="00000000" w:rsidP="00000000" w:rsidRDefault="00000000" w:rsidRPr="00000000" w14:paraId="000002E3">
      <w:pPr>
        <w:spacing w:after="0" w:before="0" w:line="480" w:lineRule="auto"/>
        <w:ind w:firstLine="720"/>
        <w:jc w:val="both"/>
        <w:rPr/>
      </w:pPr>
    </w:p>
    <w:p w:rsidR="00000000" w:rsidDel="00000000" w:rsidP="00000000" w:rsidRDefault="00000000" w:rsidRPr="00000000" w14:paraId="000002E4">
      <w:pPr>
        <w:keepNext w:val="1"/>
        <w:spacing w:after="0" w:before="0" w:line="480" w:lineRule="auto"/>
        <w:jc w:val="left"/>
        <w:rPr>
          <w:b w:val="1"/>
          <w:bCs w:val="1"/>
        </w:rPr>
      </w:pPr>
    </w:p>
    <w:p w:rsidR="00000000" w:rsidDel="00000000" w:rsidP="00000000" w:rsidRDefault="00000000" w:rsidRPr="00000000" w14:paraId="000002E5">
      <w:pPr>
        <w:spacing w:after="0" w:before="0" w:line="480" w:lineRule="auto"/>
        <w:ind w:left="0" w:firstLine="0"/>
        <w:jc w:val="both"/>
        <w:rPr/>
      </w:pPr>
    </w:p>
    <w:tbl>
      <w:tblPr>
        <w:tblStyle w:val="Table12"/>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2E6">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TYPE (Highlight)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2E7">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FUNCTION (Text)</w:t>
            </w:r>
            <w:r w:rsidDel="00000000" w:rsidR="00000000" w:rsidRPr="00000000">
              <w:rPr>
                <w:rtl w:val="0"/>
              </w:rPr>
            </w:r>
          </w:p>
        </w:tc>
      </w:tr>
      <w:tr>
        <w:trPr>
          <w:cantSplit w:val="1"/>
          <w:trHeight w:val="1521.1132812500002" w:hRule="atLeast"/>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8">
            <w:pPr>
              <w:numPr>
                <w:ilvl w:val="0"/>
                <w:numId w:val="2"/>
              </w:numPr>
              <w:spacing w:after="0" w:before="40" w:line="276" w:lineRule="auto"/>
              <w:ind w:left="720" w:hanging="360"/>
              <w:jc w:val="both"/>
              <w:rPr>
                <w:rFonts w:ascii="Georgia" w:cs="Georgia" w:eastAsia="Georgia" w:hAnsi="Georgia"/>
                <w:sz w:val="22"/>
                <w:szCs w:val="22"/>
              </w:rPr>
            </w:pPr>
            <w:r w:rsidDel="00000000" w:rsidR="00000000" w:rsidRPr="00000000">
              <w:rPr>
                <w:rFonts w:ascii="Georgia" w:cs="Georgia" w:eastAsia="Georgia" w:hAnsi="Georgia"/>
                <w:sz w:val="22"/>
                <w:szCs w:val="22"/>
                <w:shd w:fill="00b0f0" w:val="clear"/>
                <w:rtl w:val="0"/>
              </w:rPr>
              <w:t xml:space="preserve">      </w:t>
            </w:r>
            <w:r w:rsidDel="00000000" w:rsidR="00000000" w:rsidRPr="00000000">
              <w:rPr>
                <w:rFonts w:ascii="Georgia" w:cs="Georgia" w:eastAsia="Georgia" w:hAnsi="Georgia"/>
                <w:i w:val="0"/>
                <w:iCs w:val="0"/>
                <w:color w:val="000000"/>
                <w:sz w:val="22"/>
                <w:szCs w:val="22"/>
                <w:rtl w:val="0"/>
              </w:rPr>
              <w:t xml:space="preserve">  Modal Verbs</w:t>
            </w:r>
            <w:r w:rsidDel="00000000" w:rsidR="00000000" w:rsidRPr="00000000">
              <w:rPr>
                <w:rtl w:val="0"/>
              </w:rPr>
            </w:r>
          </w:p>
          <w:p w:rsidR="00000000" w:rsidDel="00000000" w:rsidP="00000000" w:rsidRDefault="00000000" w:rsidRPr="00000000" w14:paraId="000002E9">
            <w:pPr>
              <w:numPr>
                <w:ilvl w:val="0"/>
                <w:numId w:val="2"/>
              </w:numPr>
              <w:spacing w:after="0" w:before="0" w:line="276" w:lineRule="auto"/>
              <w:ind w:left="720" w:hanging="360"/>
              <w:jc w:val="both"/>
              <w:rPr>
                <w:rFonts w:ascii="Georgia" w:cs="Georgia" w:eastAsia="Georgia" w:hAnsi="Georgia"/>
                <w:sz w:val="22"/>
                <w:szCs w:val="22"/>
              </w:rPr>
            </w:pPr>
            <w:r w:rsidDel="00000000" w:rsidR="00000000" w:rsidRPr="00000000">
              <w:rPr>
                <w:rFonts w:ascii="Georgia" w:cs="Georgia" w:eastAsia="Georgia" w:hAnsi="Georgia"/>
                <w:sz w:val="22"/>
                <w:szCs w:val="22"/>
                <w:highlight w:val="red"/>
                <w:rtl w:val="0"/>
              </w:rPr>
              <w:t xml:space="preserve">      </w:t>
            </w:r>
            <w:r w:rsidDel="00000000" w:rsidR="00000000" w:rsidRPr="00000000">
              <w:rPr>
                <w:rFonts w:ascii="Georgia" w:cs="Georgia" w:eastAsia="Georgia" w:hAnsi="Georgia"/>
                <w:i w:val="0"/>
                <w:iCs w:val="0"/>
                <w:color w:val="000000"/>
                <w:sz w:val="22"/>
                <w:szCs w:val="22"/>
                <w:rtl w:val="0"/>
              </w:rPr>
              <w:t xml:space="preserve">  Lexical Hedges</w:t>
            </w:r>
            <w:r w:rsidDel="00000000" w:rsidR="00000000" w:rsidRPr="00000000">
              <w:rPr>
                <w:rtl w:val="0"/>
              </w:rPr>
            </w:r>
          </w:p>
          <w:p w:rsidR="00000000" w:rsidDel="00000000" w:rsidP="00000000" w:rsidRDefault="00000000" w:rsidRPr="00000000" w14:paraId="000002EA">
            <w:pPr>
              <w:numPr>
                <w:ilvl w:val="0"/>
                <w:numId w:val="2"/>
              </w:numPr>
              <w:spacing w:after="0" w:before="0" w:line="276" w:lineRule="auto"/>
              <w:ind w:left="720" w:hanging="360"/>
              <w:jc w:val="both"/>
              <w:rPr>
                <w:rFonts w:ascii="Georgia" w:cs="Georgia" w:eastAsia="Georgia" w:hAnsi="Georgia"/>
                <w:sz w:val="22"/>
                <w:szCs w:val="22"/>
              </w:rPr>
            </w:pPr>
            <w:r w:rsidDel="00000000" w:rsidR="00000000" w:rsidRPr="00000000">
              <w:rPr>
                <w:rFonts w:ascii="Georgia" w:cs="Georgia" w:eastAsia="Georgia" w:hAnsi="Georgia"/>
                <w:sz w:val="22"/>
                <w:szCs w:val="22"/>
                <w:highlight w:val="yellow"/>
                <w:rtl w:val="0"/>
              </w:rPr>
              <w:t xml:space="preserve">      </w:t>
            </w:r>
            <w:r w:rsidDel="00000000" w:rsidR="00000000" w:rsidRPr="00000000">
              <w:rPr>
                <w:rFonts w:ascii="Georgia" w:cs="Georgia" w:eastAsia="Georgia" w:hAnsi="Georgia"/>
                <w:i w:val="0"/>
                <w:iCs w:val="0"/>
                <w:color w:val="000000"/>
                <w:sz w:val="22"/>
                <w:szCs w:val="22"/>
                <w:rtl w:val="0"/>
              </w:rPr>
              <w:t xml:space="preserve">  Adverbial Hedges</w:t>
            </w:r>
            <w:r w:rsidDel="00000000" w:rsidR="00000000" w:rsidRPr="00000000">
              <w:rPr>
                <w:rtl w:val="0"/>
              </w:rPr>
            </w:r>
          </w:p>
          <w:p w:rsidR="00000000" w:rsidDel="00000000" w:rsidP="00000000" w:rsidRDefault="00000000" w:rsidRPr="00000000" w14:paraId="000002EB">
            <w:pPr>
              <w:numPr>
                <w:ilvl w:val="0"/>
                <w:numId w:val="2"/>
              </w:numPr>
              <w:spacing w:after="40" w:before="0" w:line="276" w:lineRule="auto"/>
              <w:ind w:left="720" w:hanging="360"/>
              <w:jc w:val="both"/>
              <w:rPr>
                <w:rFonts w:ascii="Georgia" w:cs="Georgia" w:eastAsia="Georgia" w:hAnsi="Georgia"/>
                <w:sz w:val="22"/>
                <w:szCs w:val="22"/>
              </w:rPr>
            </w:pPr>
            <w:r w:rsidDel="00000000" w:rsidR="00000000" w:rsidRPr="00000000">
              <w:rPr>
                <w:rFonts w:ascii="Georgia" w:cs="Georgia" w:eastAsia="Georgia" w:hAnsi="Georgia"/>
                <w:sz w:val="22"/>
                <w:szCs w:val="22"/>
                <w:shd w:fill="00b050" w:val="clear"/>
                <w:rtl w:val="0"/>
              </w:rPr>
              <w:t xml:space="preserve">      </w:t>
            </w:r>
            <w:r w:rsidDel="00000000" w:rsidR="00000000" w:rsidRPr="00000000">
              <w:rPr>
                <w:rFonts w:ascii="Georgia" w:cs="Georgia" w:eastAsia="Georgia" w:hAnsi="Georgia"/>
                <w:i w:val="0"/>
                <w:iCs w:val="0"/>
                <w:color w:val="000000"/>
                <w:sz w:val="22"/>
                <w:szCs w:val="22"/>
                <w:rtl w:val="0"/>
              </w:rPr>
              <w:t xml:space="preserve">  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C">
            <w:pPr>
              <w:numPr>
                <w:ilvl w:val="0"/>
                <w:numId w:val="1"/>
              </w:numPr>
              <w:spacing w:after="0" w:before="40" w:line="276" w:lineRule="auto"/>
              <w:ind w:left="720" w:hanging="360"/>
              <w:rPr>
                <w:rFonts w:ascii="Georgia" w:cs="Georgia" w:eastAsia="Georgia" w:hAnsi="Georgia"/>
                <w:i w:val="0"/>
                <w:iCs w:val="0"/>
                <w:sz w:val="22"/>
                <w:szCs w:val="22"/>
              </w:rPr>
            </w:pPr>
            <w:r w:rsidDel="00000000" w:rsidR="00000000" w:rsidRPr="00000000">
              <w:rPr>
                <w:rFonts w:ascii="Georgia" w:cs="Georgia" w:eastAsia="Georgia" w:hAnsi="Georgia"/>
                <w:i w:val="0"/>
                <w:iCs w:val="0"/>
                <w:color w:val="ed7d31"/>
                <w:sz w:val="22"/>
                <w:szCs w:val="22"/>
                <w:rtl w:val="0"/>
              </w:rPr>
              <w:t xml:space="preserve">EC</w:t>
            </w:r>
            <w:r w:rsidDel="00000000" w:rsidR="00000000" w:rsidRPr="00000000">
              <w:rPr>
                <w:rFonts w:ascii="Georgia" w:cs="Georgia" w:eastAsia="Georgia" w:hAnsi="Georgia"/>
                <w:i w:val="0"/>
                <w:iCs w:val="0"/>
                <w:color w:val="000000"/>
                <w:sz w:val="22"/>
                <w:szCs w:val="22"/>
                <w:rtl w:val="0"/>
              </w:rPr>
              <w:t xml:space="preserve">  Epistemic Caution</w:t>
            </w:r>
            <w:r w:rsidDel="00000000" w:rsidR="00000000" w:rsidRPr="00000000">
              <w:rPr>
                <w:rtl w:val="0"/>
              </w:rPr>
            </w:r>
          </w:p>
          <w:p w:rsidR="00000000" w:rsidDel="00000000" w:rsidP="00000000" w:rsidRDefault="00000000" w:rsidRPr="00000000" w14:paraId="000002ED">
            <w:pPr>
              <w:numPr>
                <w:ilvl w:val="0"/>
                <w:numId w:val="1"/>
              </w:numPr>
              <w:spacing w:after="40" w:before="0" w:line="276" w:lineRule="auto"/>
              <w:ind w:left="720" w:hanging="360"/>
              <w:rPr>
                <w:rFonts w:ascii="Georgia" w:cs="Georgia" w:eastAsia="Georgia" w:hAnsi="Georgia"/>
                <w:i w:val="0"/>
                <w:iCs w:val="0"/>
                <w:sz w:val="22"/>
                <w:szCs w:val="22"/>
              </w:rPr>
            </w:pPr>
            <w:r w:rsidDel="00000000" w:rsidR="00000000" w:rsidRPr="00000000">
              <w:rPr>
                <w:rFonts w:ascii="Georgia" w:cs="Georgia" w:eastAsia="Georgia" w:hAnsi="Georgia"/>
                <w:i w:val="0"/>
                <w:iCs w:val="0"/>
                <w:color w:val="7030a0"/>
                <w:sz w:val="22"/>
                <w:szCs w:val="22"/>
                <w:rtl w:val="0"/>
              </w:rPr>
              <w:t xml:space="preserve">P</w:t>
            </w:r>
            <w:r w:rsidDel="00000000" w:rsidR="00000000" w:rsidRPr="00000000">
              <w:rPr>
                <w:rFonts w:ascii="Georgia" w:cs="Georgia" w:eastAsia="Georgia" w:hAnsi="Georgia"/>
                <w:i w:val="0"/>
                <w:iCs w:val="0"/>
                <w:color w:val="000000"/>
                <w:sz w:val="22"/>
                <w:szCs w:val="22"/>
                <w:rtl w:val="0"/>
              </w:rPr>
              <w:t xml:space="preserve">  Politeness / Deference</w:t>
            </w:r>
            <w:r w:rsidDel="00000000" w:rsidR="00000000" w:rsidRPr="00000000">
              <w:rPr>
                <w:rtl w:val="0"/>
              </w:rPr>
            </w:r>
          </w:p>
        </w:tc>
      </w:tr>
      <w:tr>
        <w:trPr>
          <w:cantSplit w:val="1"/>
          <w:trHeight w:val="1935" w:hRule="atLeast"/>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E">
            <w:pPr>
              <w:spacing w:after="40" w:before="40" w:line="276" w:lineRule="auto"/>
              <w:jc w:val="center"/>
              <w:rPr/>
            </w:pPr>
            <w:r w:rsidDel="00000000" w:rsidR="00000000" w:rsidRPr="00000000">
              <w:rPr>
                <w:rFonts w:ascii="Georgia" w:cs="Georgia" w:eastAsia="Georgia" w:hAnsi="Georgia"/>
                <w:b w:val="1"/>
                <w:bCs w:val="1"/>
                <w:i w:val="0"/>
                <w:iCs w:val="0"/>
                <w:color w:val="000000"/>
                <w:sz w:val="22"/>
                <w:szCs w:val="22"/>
                <w:rtl w:val="0"/>
              </w:rPr>
              <w:t xml:space="preserve">UNHEDGED ASSERTIONS (Grey Highlight, Optional)</w:t>
            </w:r>
            <w:r w:rsidDel="00000000" w:rsidR="00000000" w:rsidRPr="00000000">
              <w:rPr>
                <w:rtl w:val="0"/>
              </w:rPr>
            </w:r>
          </w:p>
          <w:p w:rsidR="00000000" w:rsidDel="00000000" w:rsidP="00000000" w:rsidRDefault="00000000" w:rsidRPr="00000000" w14:paraId="000002EF">
            <w:pPr>
              <w:spacing w:after="40" w:before="40" w:line="276" w:lineRule="auto"/>
              <w:jc w:val="center"/>
              <w:rPr/>
            </w:pPr>
            <w:r w:rsidDel="00000000" w:rsidR="00000000" w:rsidRPr="00000000">
              <w:rPr>
                <w:rFonts w:ascii="Georgia" w:cs="Georgia" w:eastAsia="Georgia" w:hAnsi="Georgia"/>
                <w:sz w:val="22"/>
                <w:szCs w:val="22"/>
                <w:rtl w:val="0"/>
              </w:rPr>
              <w:t xml:space="preserve">R = Result, G = Generalization, C = Causal. Bracket the subtype beside the mark.</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F0">
            <w:pPr>
              <w:spacing w:after="40" w:before="40" w:line="276" w:lineRule="auto"/>
              <w:jc w:val="center"/>
              <w:rPr/>
            </w:pPr>
            <w:r w:rsidDel="00000000" w:rsidR="00000000" w:rsidRPr="00000000">
              <w:rPr>
                <w:rFonts w:ascii="Georgia" w:cs="Georgia" w:eastAsia="Georgia" w:hAnsi="Georgia"/>
                <w:b w:val="1"/>
                <w:bCs w:val="1"/>
                <w:i w:val="0"/>
                <w:iCs w:val="0"/>
                <w:color w:val="000000"/>
                <w:sz w:val="22"/>
                <w:szCs w:val="22"/>
                <w:rtl w:val="0"/>
              </w:rPr>
              <w:t xml:space="preserve">FALSE POSITIVE (Strikethrough)</w:t>
            </w:r>
            <w:r w:rsidDel="00000000" w:rsidR="00000000" w:rsidRPr="00000000">
              <w:rPr>
                <w:rtl w:val="0"/>
              </w:rPr>
            </w:r>
          </w:p>
          <w:p w:rsidR="00000000" w:rsidDel="00000000" w:rsidP="00000000" w:rsidRDefault="00000000" w:rsidRPr="00000000" w14:paraId="000002F1">
            <w:pPr>
              <w:spacing w:after="40" w:before="40" w:line="276" w:lineRule="auto"/>
              <w:jc w:val="center"/>
              <w:rPr/>
            </w:pPr>
            <w:r w:rsidDel="00000000" w:rsidR="00000000" w:rsidRPr="00000000">
              <w:rPr>
                <w:rFonts w:ascii="Georgia" w:cs="Georgia" w:eastAsia="Georgia" w:hAnsi="Georgia"/>
                <w:sz w:val="22"/>
                <w:szCs w:val="22"/>
                <w:rtl w:val="0"/>
              </w:rPr>
              <w:t xml:space="preserve">No highlight. Strike through the token and write the reason code in grey text.</w:t>
            </w:r>
            <w:r w:rsidDel="00000000" w:rsidR="00000000" w:rsidRPr="00000000">
              <w:rPr>
                <w:rtl w:val="0"/>
              </w:rPr>
            </w:r>
          </w:p>
        </w:tc>
      </w:tr>
    </w:tbl>
    <w:p w:rsidR="00000000" w:rsidDel="00000000" w:rsidP="00000000" w:rsidRDefault="00000000" w:rsidRPr="00000000" w14:paraId="000002F2">
      <w:pPr>
        <w:spacing w:after="0" w:before="0" w:line="480" w:lineRule="auto"/>
        <w:rPr/>
      </w:pPr>
    </w:p>
    <w:p w:rsidR="00000000" w:rsidDel="00000000" w:rsidP="00000000" w:rsidRDefault="00000000" w:rsidRPr="00000000" w14:paraId="000002F3">
      <w:pPr>
        <w:keepNext w:val="1"/>
        <w:spacing w:after="0" w:before="0" w:line="480" w:lineRule="auto"/>
        <w:jc w:val="left"/>
        <w:rPr>
          <w:b w:val="1"/>
          <w:bCs w:val="1"/>
        </w:rPr>
      </w:pPr>
    </w:p>
    <w:p w:rsidR="00000000" w:rsidDel="00000000" w:rsidP="00000000" w:rsidRDefault="00000000" w:rsidRPr="00000000" w14:paraId="000002F4">
      <w:pPr>
        <w:spacing w:after="0" w:before="0" w:line="480" w:lineRule="auto"/>
        <w:ind w:firstLine="720"/>
        <w:jc w:val="both"/>
        <w:rPr/>
      </w:pPr>
    </w:p>
    <w:p w:rsidR="00000000" w:rsidDel="00000000" w:rsidP="00000000" w:rsidRDefault="00000000" w:rsidRPr="00000000" w14:paraId="000002F5">
      <w:pPr>
        <w:spacing w:after="0" w:before="0" w:line="480" w:lineRule="auto"/>
        <w:ind w:firstLine="720"/>
        <w:jc w:val="both"/>
        <w:rPr/>
      </w:pPr>
    </w:p>
    <w:p w:rsidR="00000000" w:rsidDel="00000000" w:rsidP="00000000" w:rsidRDefault="00000000" w:rsidRPr="00000000" w14:paraId="000002F6">
      <w:pPr>
        <w:spacing w:after="0" w:before="0" w:line="480" w:lineRule="auto"/>
        <w:rPr/>
      </w:pPr>
    </w:p>
    <w:p w:rsidR="00000000" w:rsidDel="00000000" w:rsidP="00000000" w:rsidRDefault="00000000" w:rsidRPr="00000000" w14:paraId="000002F7">
      <w:pPr>
        <w:keepNext w:val="1"/>
        <w:pageBreakBefore w:val="1"/>
        <w:spacing w:after="0" w:before="0" w:line="480" w:lineRule="auto"/>
        <w:jc w:val="left"/>
        <w:rPr>
          <w:b w:val="1"/>
          <w:bCs w:val="1"/>
        </w:rPr>
      </w:pPr>
    </w:p>
    <w:p w:rsidR="00000000" w:rsidDel="00000000" w:rsidP="00000000" w:rsidRDefault="00000000" w:rsidRPr="00000000" w14:paraId="000002F8">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Purpose. </w:t>
      </w:r>
      <w:r w:rsidDel="00000000" w:rsidR="00000000" w:rsidRPr="00000000">
        <w:rPr>
          <w:rFonts w:ascii="Georgia" w:cs="Georgia" w:eastAsia="Georgia" w:hAnsi="Georgia"/>
          <w:sz w:val="22"/>
          <w:szCs w:val="22"/>
          <w:rtl w:val="0"/>
        </w:rPr>
        <w:t xml:space="preserve">Coding scheme for the PSAU undergraduate thesis abstract corpus, adapted from Hyland (1998) for type.</w:t>
      </w:r>
      <w:r w:rsidDel="00000000" w:rsidR="00000000" w:rsidRPr="00000000">
        <w:rPr>
          <w:rtl w:val="0"/>
        </w:rPr>
      </w:r>
    </w:p>
    <w:p w:rsidR="00000000" w:rsidDel="00000000" w:rsidP="00000000" w:rsidRDefault="00000000" w:rsidRPr="00000000" w14:paraId="000002F9">
      <w:pPr>
        <w:spacing w:after="0" w:before="0" w:line="480" w:lineRule="auto"/>
        <w:rPr/>
      </w:pPr>
      <w:r w:rsidDel="00000000" w:rsidR="00000000" w:rsidRPr="00000000">
        <w:rPr>
          <w:rtl w:val="0"/>
        </w:rPr>
      </w:r>
    </w:p>
    <w:p w:rsidR="00000000" w:rsidDel="00000000" w:rsidP="00000000" w:rsidRDefault="00000000" w:rsidRPr="00000000" w14:paraId="000002FA">
      <w:pPr>
        <w:keepNext w:val="1"/>
        <w:spacing w:after="0" w:before="0" w:line="480" w:lineRule="auto"/>
        <w:jc w:val="left"/>
        <w:rPr>
          <w:b w:val="1"/>
          <w:bCs w:val="1"/>
        </w:rPr>
      </w:pPr>
      <w:r w:rsidDel="00000000" w:rsidR="00000000" w:rsidRPr="00000000">
        <w:rPr>
          <w:b w:val="1"/>
          <w:bCs w:val="1"/>
          <w:sz w:val="24"/>
          <w:szCs w:val="24"/>
          <w:rtl w:val="0"/>
        </w:rPr>
        <w:t xml:space="preserve">Steps 1-3</w:t>
      </w:r>
      <w:r w:rsidDel="00000000" w:rsidR="00000000" w:rsidRPr="00000000">
        <w:rPr>
          <w:rtl w:val="0"/>
        </w:rPr>
      </w:r>
    </w:p>
    <w:p w:rsidR="00000000" w:rsidDel="00000000" w:rsidP="00000000" w:rsidRDefault="00000000" w:rsidRPr="00000000" w14:paraId="000002F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Step 1. </w:t>
      </w:r>
      <w:r w:rsidDel="00000000" w:rsidR="00000000" w:rsidRPr="00000000">
        <w:rPr>
          <w:rFonts w:ascii="Georgia" w:cs="Georgia" w:eastAsia="Georgia" w:hAnsi="Georgia"/>
          <w:sz w:val="22"/>
          <w:szCs w:val="22"/>
          <w:rtl w:val="0"/>
        </w:rPr>
        <w:t xml:space="preserve">After a full read, mark all possible hedge candidates (wide net). Do not count retained hedges yet.</w:t>
      </w:r>
      <w:r w:rsidDel="00000000" w:rsidR="00000000" w:rsidRPr="00000000">
        <w:rPr>
          <w:rtl w:val="0"/>
        </w:rPr>
      </w:r>
    </w:p>
    <w:p w:rsidR="00000000" w:rsidDel="00000000" w:rsidP="00000000" w:rsidRDefault="00000000" w:rsidRPr="00000000" w14:paraId="000002FC">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Step 2. </w:t>
      </w:r>
      <w:r w:rsidDel="00000000" w:rsidR="00000000" w:rsidRPr="00000000">
        <w:rPr>
          <w:rFonts w:ascii="Cardo" w:cs="Cardo" w:eastAsia="Cardo" w:hAnsi="Cardo"/>
          <w:sz w:val="22"/>
          <w:szCs w:val="22"/>
          <w:rtl w:val="0"/>
        </w:rPr>
        <w:t xml:space="preserve">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tl w:val="0"/>
        </w:rPr>
      </w:r>
    </w:p>
    <w:p w:rsidR="00000000" w:rsidDel="00000000" w:rsidP="00000000" w:rsidRDefault="00000000" w:rsidRPr="00000000" w14:paraId="000002F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Step 3. </w:t>
      </w:r>
      <w:r w:rsidDel="00000000" w:rsidR="00000000" w:rsidRPr="00000000">
        <w:rPr>
          <w:rFonts w:ascii="Georgia" w:cs="Georgia" w:eastAsia="Georgia" w:hAnsi="Georgia"/>
          <w:sz w:val="22"/>
          <w:szCs w:val="22"/>
          <w:rtl w:val="0"/>
        </w:rPr>
        <w:t xml:space="preserve">On retained EC and P tokens, assign type (modal, lexical, adverbial, clause-level).</w:t>
      </w:r>
      <w:r w:rsidDel="00000000" w:rsidR="00000000" w:rsidRPr="00000000">
        <w:rPr>
          <w:rtl w:val="0"/>
        </w:rPr>
      </w:r>
    </w:p>
    <w:p w:rsidR="00000000" w:rsidDel="00000000" w:rsidP="00000000" w:rsidRDefault="00000000" w:rsidRPr="00000000" w14:paraId="000002F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Order. </w:t>
      </w:r>
      <w:r w:rsidDel="00000000" w:rsidR="00000000" w:rsidRPr="00000000">
        <w:rPr>
          <w:rFonts w:ascii="Cardo" w:cs="Cardo" w:eastAsia="Cardo" w:hAnsi="Cardo"/>
          <w:sz w:val="22"/>
          <w:szCs w:val="22"/>
          <w:rtl w:val="0"/>
        </w:rPr>
        <w:t xml:space="preserve">Full abstract → Step 1 → Step 2 (claim condition, then Working Test and Reader Test) → reason codes on rejects → Step 3 type → Coder Notes.</w:t>
      </w:r>
      <w:r w:rsidDel="00000000" w:rsidR="00000000" w:rsidRPr="00000000">
        <w:rPr>
          <w:rtl w:val="0"/>
        </w:rPr>
      </w:r>
    </w:p>
    <w:p w:rsidR="00000000" w:rsidDel="00000000" w:rsidP="00000000" w:rsidRDefault="00000000" w:rsidRPr="00000000" w14:paraId="000002FF">
      <w:pPr>
        <w:spacing w:after="0" w:before="0" w:line="480" w:lineRule="auto"/>
        <w:rPr/>
      </w:pPr>
      <w:r w:rsidDel="00000000" w:rsidR="00000000" w:rsidRPr="00000000">
        <w:rPr>
          <w:rtl w:val="0"/>
        </w:rPr>
      </w:r>
    </w:p>
    <w:p w:rsidR="00000000" w:rsidDel="00000000" w:rsidP="00000000" w:rsidRDefault="00000000" w:rsidRPr="00000000" w14:paraId="00000300">
      <w:pPr>
        <w:keepNext w:val="1"/>
        <w:spacing w:after="0" w:before="0" w:line="480" w:lineRule="auto"/>
        <w:jc w:val="left"/>
        <w:rPr>
          <w:b w:val="1"/>
          <w:bCs w:val="1"/>
        </w:rPr>
      </w:pPr>
      <w:r w:rsidDel="00000000" w:rsidR="00000000" w:rsidRPr="00000000">
        <w:rPr>
          <w:b w:val="1"/>
          <w:bCs w:val="1"/>
          <w:sz w:val="24"/>
          <w:szCs w:val="24"/>
          <w:rtl w:val="0"/>
        </w:rPr>
        <w:t xml:space="preserve">Working Examples</w:t>
      </w:r>
      <w:r w:rsidDel="00000000" w:rsidR="00000000" w:rsidRPr="00000000">
        <w:rPr>
          <w:rtl w:val="0"/>
        </w:rPr>
      </w:r>
    </w:p>
    <w:p w:rsidR="00000000" w:rsidDel="00000000" w:rsidP="00000000" w:rsidRDefault="00000000" w:rsidRPr="00000000" w14:paraId="0000030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EC: </w:t>
      </w:r>
      <w:r w:rsidDel="00000000" w:rsidR="00000000" w:rsidRPr="00000000">
        <w:rPr>
          <w:rFonts w:ascii="Cardo" w:cs="Cardo" w:eastAsia="Cardo" w:hAnsi="Cardo"/>
          <w:sz w:val="22"/>
          <w:szCs w:val="22"/>
          <w:rtl w:val="0"/>
        </w:rPr>
        <w:t xml:space="preserve">“The treatment may reduce infection rates.” Removing may raise truth commitment → EC.</w:t>
      </w:r>
      <w:r w:rsidDel="00000000" w:rsidR="00000000" w:rsidRPr="00000000">
        <w:rPr>
          <w:rtl w:val="0"/>
        </w:rPr>
      </w:r>
    </w:p>
    <w:p w:rsidR="00000000" w:rsidDel="00000000" w:rsidP="00000000" w:rsidRDefault="00000000" w:rsidRPr="00000000" w14:paraId="00000302">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FP-Cap: </w:t>
      </w:r>
      <w:r w:rsidDel="00000000" w:rsidR="00000000" w:rsidRPr="00000000">
        <w:rPr>
          <w:rFonts w:ascii="Georgia" w:cs="Georgia" w:eastAsia="Georgia" w:hAnsi="Georgia"/>
          <w:sz w:val="22"/>
          <w:szCs w:val="22"/>
          <w:rtl w:val="0"/>
        </w:rPr>
        <w:t xml:space="preserve">“PCR can detect low concentrations.” can = capability, not uncertainty.</w:t>
      </w:r>
      <w:r w:rsidDel="00000000" w:rsidR="00000000" w:rsidRPr="00000000">
        <w:rPr>
          <w:rtl w:val="0"/>
        </w:rPr>
      </w:r>
    </w:p>
    <w:p w:rsidR="00000000" w:rsidDel="00000000" w:rsidP="00000000" w:rsidRDefault="00000000" w:rsidRPr="00000000" w14:paraId="00000303">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P: </w:t>
      </w:r>
      <w:r w:rsidDel="00000000" w:rsidR="00000000" w:rsidRPr="00000000">
        <w:rPr>
          <w:rFonts w:ascii="Cardo" w:cs="Cardo" w:eastAsia="Cardo" w:hAnsi="Cardo"/>
          <w:sz w:val="22"/>
          <w:szCs w:val="22"/>
          <w:rtl w:val="0"/>
        </w:rPr>
        <w:t xml:space="preserve">“As suggested by previous researchers, the treatment is effective.” Removing the attribution leaves truth the same but sole ownership against prior work → P. </w:t>
      </w:r>
      <w:r w:rsidDel="00000000" w:rsidR="00000000" w:rsidRPr="00000000">
        <w:rPr>
          <w:rtl w:val="0"/>
        </w:rPr>
      </w:r>
    </w:p>
    <w:p w:rsidR="00000000" w:rsidDel="00000000" w:rsidP="00000000" w:rsidRDefault="00000000" w:rsidRPr="00000000" w14:paraId="00000304">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FP-REC: </w:t>
      </w:r>
      <w:r w:rsidDel="00000000" w:rsidR="00000000" w:rsidRPr="00000000">
        <w:rPr>
          <w:rFonts w:ascii="Cardo" w:cs="Cardo" w:eastAsia="Cardo" w:hAnsi="Cardo"/>
          <w:sz w:val="22"/>
          <w:szCs w:val="22"/>
          <w:rtl w:val="0"/>
        </w:rPr>
        <w:t xml:space="preserve">“Farmers should adopt the treatment” is a directive → FP-Rec.</w:t>
      </w:r>
      <w:r w:rsidDel="00000000" w:rsidR="00000000" w:rsidRPr="00000000">
        <w:rPr>
          <w:rtl w:val="0"/>
        </w:rPr>
      </w:r>
    </w:p>
    <w:p w:rsidR="00000000" w:rsidDel="00000000" w:rsidP="00000000" w:rsidRDefault="00000000" w:rsidRPr="00000000" w14:paraId="00000305">
      <w:pPr>
        <w:spacing w:after="0" w:before="0" w:line="480" w:lineRule="auto"/>
        <w:rPr/>
      </w:pPr>
      <w:r w:rsidDel="00000000" w:rsidR="00000000" w:rsidRPr="00000000">
        <w:rPr>
          <w:rtl w:val="0"/>
        </w:rPr>
      </w:r>
    </w:p>
    <w:p w:rsidR="00000000" w:rsidDel="00000000" w:rsidP="00000000" w:rsidRDefault="00000000" w:rsidRPr="00000000" w14:paraId="00000306">
      <w:pPr>
        <w:keepNext w:val="1"/>
        <w:spacing w:after="0" w:before="0" w:line="480" w:lineRule="auto"/>
        <w:jc w:val="left"/>
        <w:rPr>
          <w:b w:val="1"/>
          <w:bCs w:val="1"/>
        </w:rPr>
      </w:pPr>
      <w:r w:rsidDel="00000000" w:rsidR="00000000" w:rsidRPr="00000000">
        <w:rPr>
          <w:b w:val="1"/>
          <w:bCs w:val="1"/>
          <w:sz w:val="24"/>
          <w:szCs w:val="24"/>
          <w:rtl w:val="0"/>
        </w:rPr>
        <w:t xml:space="preserve">Hedge Type</w:t>
      </w:r>
      <w:r w:rsidDel="00000000" w:rsidR="00000000" w:rsidRPr="00000000">
        <w:rPr>
          <w:rtl w:val="0"/>
        </w:rPr>
      </w:r>
    </w:p>
    <w:p w:rsidR="00000000" w:rsidDel="00000000" w:rsidP="00000000" w:rsidRDefault="00000000" w:rsidRPr="00000000" w14:paraId="00000307">
      <w:pPr>
        <w:spacing w:after="0" w:before="0" w:line="480" w:lineRule="auto"/>
        <w:ind w:firstLine="720"/>
        <w:jc w:val="both"/>
        <w:rPr/>
      </w:pPr>
      <w:r w:rsidDel="00000000" w:rsidR="00000000" w:rsidRPr="00000000">
        <w:rPr>
          <w:rFonts w:ascii="Georgia" w:cs="Georgia" w:eastAsia="Georgia" w:hAnsi="Georgia"/>
          <w:sz w:val="22"/>
          <w:szCs w:val="22"/>
          <w:rtl w:val="0"/>
        </w:rPr>
        <w:t xml:space="preserve">Highlight each retained hedge token in the color for its grammatical form. Exclusions follow the Decision Rules for Ambiguous Cases in Methodology (Table 1).</w:t>
      </w:r>
      <w:r w:rsidDel="00000000" w:rsidR="00000000" w:rsidRPr="00000000">
        <w:rPr>
          <w:rtl w:val="0"/>
        </w:rPr>
      </w:r>
    </w:p>
    <w:tbl>
      <w:tblPr>
        <w:tblStyle w:val="Table13"/>
        <w:tblW w:w="8285.0" w:type="dxa"/>
        <w:jc w:val="left"/>
        <w:tblInd w:w="-148.0" w:type="dxa"/>
        <w:tblLayout w:type="fixed"/>
        <w:tblLook w:val="0400"/>
      </w:tblPr>
      <w:tblGrid>
        <w:gridCol w:w="1140"/>
        <w:gridCol w:w="1725"/>
        <w:gridCol w:w="3345"/>
        <w:gridCol w:w="2075"/>
        <w:tblGridChange w:id="0">
          <w:tblGrid>
            <w:gridCol w:w="1140"/>
            <w:gridCol w:w="1725"/>
            <w:gridCol w:w="3345"/>
            <w:gridCol w:w="207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08">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Color</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09">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0A">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Definition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0B">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Highlighted Example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00b0f0" w:val="clear"/>
            <w:vAlign w:val="center"/>
          </w:tcPr>
          <w:p w:rsidR="00000000" w:rsidDel="00000000" w:rsidP="00000000" w:rsidRDefault="00000000" w:rsidRPr="00000000" w14:paraId="0000030C">
            <w:pPr>
              <w:spacing w:after="40" w:before="40" w:line="276" w:lineRule="auto"/>
              <w:jc w:val="center"/>
              <w:rPr/>
            </w:pPr>
            <w:r w:rsidDel="00000000" w:rsidR="00000000" w:rsidRPr="00000000">
              <w:rPr>
                <w:rFonts w:ascii="Georgia" w:cs="Georgia" w:eastAsia="Georgia" w:hAnsi="Georgia"/>
                <w:sz w:val="22"/>
                <w:szCs w:val="22"/>
                <w:shd w:fill="00b0f0" w:val="clear"/>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D">
            <w:pPr>
              <w:spacing w:after="40" w:before="40" w:line="276" w:lineRule="auto"/>
              <w:jc w:val="center"/>
              <w:rPr/>
            </w:pPr>
            <w:r w:rsidDel="00000000" w:rsidR="00000000" w:rsidRPr="00000000">
              <w:rPr>
                <w:rFonts w:ascii="Georgia" w:cs="Georgia" w:eastAsia="Georgia" w:hAnsi="Georgia"/>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E">
            <w:pPr>
              <w:spacing w:after="40" w:before="40" w:line="276" w:lineRule="auto"/>
              <w:jc w:val="center"/>
              <w:rPr/>
            </w:pPr>
            <w:r w:rsidDel="00000000" w:rsidR="00000000" w:rsidRPr="00000000">
              <w:rPr>
                <w:rFonts w:ascii="Georgia" w:cs="Georgia" w:eastAsia="Georgia" w:hAnsi="Georgia"/>
                <w:sz w:val="22"/>
                <w:szCs w:val="22"/>
                <w:rtl w:val="0"/>
              </w:rPr>
              <w:t xml:space="preserve">Expresses possibility, probability, or a condition under which something may happen.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F">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“This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i w:val="0"/>
                <w:iCs w:val="0"/>
                <w:color w:val="000000"/>
                <w:sz w:val="22"/>
                <w:szCs w:val="22"/>
                <w:rtl w:val="0"/>
              </w:rPr>
              <w:t xml:space="preserve"> indicate disease resistance.”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f0000" w:val="clear"/>
            <w:vAlign w:val="center"/>
          </w:tcPr>
          <w:p w:rsidR="00000000" w:rsidDel="00000000" w:rsidP="00000000" w:rsidRDefault="00000000" w:rsidRPr="00000000" w14:paraId="00000310">
            <w:pPr>
              <w:spacing w:after="40" w:before="40" w:line="276" w:lineRule="auto"/>
              <w:jc w:val="center"/>
              <w:rPr/>
            </w:pPr>
            <w:r w:rsidDel="00000000" w:rsidR="00000000" w:rsidRPr="00000000">
              <w:rPr>
                <w:rFonts w:ascii="Georgia" w:cs="Georgia" w:eastAsia="Georgia" w:hAnsi="Georgia"/>
                <w:sz w:val="22"/>
                <w:szCs w:val="22"/>
                <w:highlight w:val="red"/>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1">
            <w:pPr>
              <w:spacing w:after="40" w:before="40" w:line="276" w:lineRule="auto"/>
              <w:jc w:val="center"/>
              <w:rPr/>
            </w:pPr>
            <w:r w:rsidDel="00000000" w:rsidR="00000000" w:rsidRPr="00000000">
              <w:rPr>
                <w:rFonts w:ascii="Georgia" w:cs="Georgia" w:eastAsia="Georgia" w:hAnsi="Georgia"/>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2">
            <w:pPr>
              <w:spacing w:after="40" w:before="40" w:line="276" w:lineRule="auto"/>
              <w:jc w:val="center"/>
              <w:rPr/>
            </w:pPr>
            <w:r w:rsidDel="00000000" w:rsidR="00000000" w:rsidRPr="00000000">
              <w:rPr>
                <w:rFonts w:ascii="Georgia" w:cs="Georgia" w:eastAsia="Georgia" w:hAnsi="Georgia"/>
                <w:sz w:val="22"/>
                <w:szCs w:val="22"/>
                <w:rtl w:val="0"/>
              </w:rPr>
              <w:t xml:space="preserve">Verbs, adjectives, or nouns that make a claim less certain or more cautious.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3">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“Data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i w:val="0"/>
                <w:iCs w:val="0"/>
                <w:color w:val="000000"/>
                <w:sz w:val="22"/>
                <w:szCs w:val="22"/>
                <w:rtl w:val="0"/>
              </w:rPr>
              <w:t xml:space="preserve"> a correlation.”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fff00" w:val="clear"/>
            <w:vAlign w:val="center"/>
          </w:tcPr>
          <w:p w:rsidR="00000000" w:rsidDel="00000000" w:rsidP="00000000" w:rsidRDefault="00000000" w:rsidRPr="00000000" w14:paraId="00000314">
            <w:pPr>
              <w:spacing w:after="40" w:before="40" w:line="276" w:lineRule="auto"/>
              <w:jc w:val="center"/>
              <w:rPr/>
            </w:pPr>
            <w:r w:rsidDel="00000000" w:rsidR="00000000" w:rsidRPr="00000000">
              <w:rPr>
                <w:rFonts w:ascii="Georgia" w:cs="Georgia" w:eastAsia="Georgia" w:hAnsi="Georgia"/>
                <w:sz w:val="22"/>
                <w:szCs w:val="22"/>
                <w:highlight w:val="yellow"/>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5">
            <w:pPr>
              <w:spacing w:after="40" w:before="40" w:line="276" w:lineRule="auto"/>
              <w:jc w:val="center"/>
              <w:rPr/>
            </w:pPr>
            <w:r w:rsidDel="00000000" w:rsidR="00000000" w:rsidRPr="00000000">
              <w:rPr>
                <w:rFonts w:ascii="Georgia" w:cs="Georgia" w:eastAsia="Georgia" w:hAnsi="Georgia"/>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6">
            <w:pPr>
              <w:spacing w:after="40" w:before="40" w:line="276" w:lineRule="auto"/>
              <w:jc w:val="center"/>
              <w:rPr/>
            </w:pPr>
            <w:r w:rsidDel="00000000" w:rsidR="00000000" w:rsidRPr="00000000">
              <w:rPr>
                <w:rFonts w:ascii="Georgia" w:cs="Georgia" w:eastAsia="Georgia" w:hAnsi="Georgia"/>
                <w:sz w:val="22"/>
                <w:szCs w:val="22"/>
                <w:rtl w:val="0"/>
              </w:rPr>
              <w:t xml:space="preserve">Adverbs that qualify how broadly, how often, or how certainly a claim applies.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7">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“Plants </w:t>
            </w:r>
            <w:r w:rsidDel="00000000" w:rsidR="00000000" w:rsidRPr="00000000">
              <w:rPr>
                <w:rFonts w:ascii="Georgia" w:cs="Georgia" w:eastAsia="Georgia" w:hAnsi="Georgia"/>
                <w:b w:val="1"/>
                <w:bCs w:val="1"/>
                <w:strike w:val="0"/>
                <w:color w:val="000000"/>
                <w:sz w:val="22"/>
                <w:szCs w:val="22"/>
                <w:highlight w:val="yellow"/>
                <w:rtl w:val="0"/>
              </w:rPr>
              <w:t xml:space="preserve">generally</w:t>
            </w:r>
            <w:r w:rsidDel="00000000" w:rsidR="00000000" w:rsidRPr="00000000">
              <w:rPr>
                <w:rFonts w:ascii="Georgia" w:cs="Georgia" w:eastAsia="Georgia" w:hAnsi="Georgia"/>
                <w:i w:val="0"/>
                <w:iCs w:val="0"/>
                <w:color w:val="000000"/>
                <w:sz w:val="22"/>
                <w:szCs w:val="22"/>
                <w:rtl w:val="0"/>
              </w:rPr>
              <w:t xml:space="preserve"> respond to drought.”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shd w:fill="00b050" w:val="clear"/>
            <w:vAlign w:val="center"/>
          </w:tcPr>
          <w:p w:rsidR="00000000" w:rsidDel="00000000" w:rsidP="00000000" w:rsidRDefault="00000000" w:rsidRPr="00000000" w14:paraId="00000318">
            <w:pPr>
              <w:spacing w:after="40" w:before="40" w:line="276" w:lineRule="auto"/>
              <w:jc w:val="center"/>
              <w:rPr/>
            </w:pPr>
            <w:r w:rsidDel="00000000" w:rsidR="00000000" w:rsidRPr="00000000">
              <w:rPr>
                <w:rFonts w:ascii="Georgia" w:cs="Georgia" w:eastAsia="Georgia" w:hAnsi="Georgia"/>
                <w:sz w:val="22"/>
                <w:szCs w:val="22"/>
                <w:shd w:fill="00b050" w:val="clear"/>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9">
            <w:pPr>
              <w:spacing w:after="40" w:before="40" w:line="276" w:lineRule="auto"/>
              <w:jc w:val="center"/>
              <w:rPr/>
            </w:pPr>
            <w:r w:rsidDel="00000000" w:rsidR="00000000" w:rsidRPr="00000000">
              <w:rPr>
                <w:rFonts w:ascii="Georgia" w:cs="Georgia" w:eastAsia="Georgia" w:hAnsi="Georgia"/>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A">
            <w:pPr>
              <w:spacing w:after="40" w:before="40" w:line="276" w:lineRule="auto"/>
              <w:jc w:val="center"/>
              <w:rPr/>
            </w:pPr>
            <w:r w:rsidDel="00000000" w:rsidR="00000000" w:rsidRPr="00000000">
              <w:rPr>
                <w:rFonts w:ascii="Georgia" w:cs="Georgia" w:eastAsia="Georgia" w:hAnsi="Georgia"/>
                <w:sz w:val="22"/>
                <w:szCs w:val="22"/>
                <w:rtl w:val="0"/>
              </w:rPr>
              <w:t xml:space="preserve">Clause-level phrases framing a claim as tentative.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B">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w:t>
            </w:r>
            <w:r w:rsidDel="00000000" w:rsidR="00000000" w:rsidRPr="00000000">
              <w:rPr>
                <w:rFonts w:ascii="Georgia" w:cs="Georgia" w:eastAsia="Georgia" w:hAnsi="Georgia"/>
                <w:b w:val="1"/>
                <w:bCs w:val="1"/>
                <w:strike w:val="0"/>
                <w:color w:val="ffffff"/>
                <w:sz w:val="22"/>
                <w:szCs w:val="22"/>
                <w:shd w:fill="00b050" w:val="clear"/>
                <w:rtl w:val="0"/>
              </w:rPr>
              <w:t xml:space="preserve">It seems that</w:t>
            </w:r>
            <w:r w:rsidDel="00000000" w:rsidR="00000000" w:rsidRPr="00000000">
              <w:rPr>
                <w:rFonts w:ascii="Georgia" w:cs="Georgia" w:eastAsia="Georgia" w:hAnsi="Georgia"/>
                <w:i w:val="0"/>
                <w:iCs w:val="0"/>
                <w:color w:val="000000"/>
                <w:sz w:val="22"/>
                <w:szCs w:val="22"/>
                <w:rtl w:val="0"/>
              </w:rPr>
              <w:t xml:space="preserve"> the pathogen is host-specific.”</w:t>
            </w:r>
            <w:r w:rsidDel="00000000" w:rsidR="00000000" w:rsidRPr="00000000">
              <w:rPr>
                <w:rtl w:val="0"/>
              </w:rPr>
            </w:r>
          </w:p>
        </w:tc>
      </w:tr>
    </w:tbl>
    <w:p w:rsidR="00000000" w:rsidDel="00000000" w:rsidP="00000000" w:rsidRDefault="00000000" w:rsidRPr="00000000" w14:paraId="0000031C">
      <w:pPr>
        <w:spacing w:after="0" w:before="0" w:line="480" w:lineRule="auto"/>
        <w:rPr/>
      </w:pPr>
      <w:r w:rsidDel="00000000" w:rsidR="00000000" w:rsidRPr="00000000">
        <w:rPr>
          <w:rtl w:val="0"/>
        </w:rPr>
      </w:r>
    </w:p>
    <w:p w:rsidR="00000000" w:rsidDel="00000000" w:rsidP="00000000" w:rsidRDefault="00000000" w:rsidRPr="00000000" w14:paraId="0000031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Type notes. </w:t>
      </w:r>
      <w:r w:rsidDel="00000000" w:rsidR="00000000" w:rsidRPr="00000000">
        <w:rPr>
          <w:rFonts w:ascii="Georgia" w:cs="Georgia" w:eastAsia="Georgia" w:hAnsi="Georgia"/>
          <w:sz w:val="22"/>
          <w:szCs w:val="22"/>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tl w:val="0"/>
        </w:rPr>
      </w:r>
    </w:p>
    <w:p w:rsidR="00000000" w:rsidDel="00000000" w:rsidP="00000000" w:rsidRDefault="00000000" w:rsidRPr="00000000" w14:paraId="0000031E">
      <w:pPr>
        <w:spacing w:after="0" w:before="0" w:line="480" w:lineRule="auto"/>
        <w:rPr/>
      </w:pPr>
      <w:r w:rsidDel="00000000" w:rsidR="00000000" w:rsidRPr="00000000">
        <w:rPr>
          <w:rtl w:val="0"/>
        </w:rPr>
      </w:r>
    </w:p>
    <w:p w:rsidR="00000000" w:rsidDel="00000000" w:rsidP="00000000" w:rsidRDefault="00000000" w:rsidRPr="00000000" w14:paraId="0000031F">
      <w:pPr>
        <w:keepNext w:val="1"/>
        <w:spacing w:after="0" w:before="0" w:line="480" w:lineRule="auto"/>
        <w:jc w:val="left"/>
        <w:rPr>
          <w:b w:val="1"/>
          <w:bCs w:val="1"/>
        </w:rPr>
      </w:pPr>
      <w:r w:rsidDel="00000000" w:rsidR="00000000" w:rsidRPr="00000000">
        <w:rPr>
          <w:b w:val="1"/>
          <w:bCs w:val="1"/>
          <w:sz w:val="24"/>
          <w:szCs w:val="24"/>
          <w:rtl w:val="0"/>
        </w:rPr>
        <w:t xml:space="preserve">Hedge Function</w:t>
      </w:r>
      <w:r w:rsidDel="00000000" w:rsidR="00000000" w:rsidRPr="00000000">
        <w:rPr>
          <w:rtl w:val="0"/>
        </w:rPr>
      </w:r>
    </w:p>
    <w:tbl>
      <w:tblPr>
        <w:tblStyle w:val="Table14"/>
        <w:tblW w:w="8280.0" w:type="dxa"/>
        <w:jc w:val="left"/>
        <w:tblInd w:w="-148.0" w:type="dxa"/>
        <w:tblLayout w:type="fixed"/>
        <w:tblLook w:val="0400"/>
      </w:tblPr>
      <w:tblGrid>
        <w:gridCol w:w="1170"/>
        <w:gridCol w:w="1905"/>
        <w:gridCol w:w="2505"/>
        <w:gridCol w:w="2700"/>
        <w:tblGridChange w:id="0">
          <w:tblGrid>
            <w:gridCol w:w="1170"/>
            <w:gridCol w:w="1905"/>
            <w:gridCol w:w="2505"/>
            <w:gridCol w:w="270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20">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Label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21">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22">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Definition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23">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Marked Example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4">
            <w:pPr>
              <w:spacing w:after="40" w:before="40" w:line="276" w:lineRule="auto"/>
              <w:jc w:val="center"/>
              <w:rPr/>
            </w:pPr>
            <w:r w:rsidDel="00000000" w:rsidR="00000000" w:rsidRPr="00000000">
              <w:rPr>
                <w:rFonts w:ascii="Georgia" w:cs="Georgia" w:eastAsia="Georgia" w:hAnsi="Georgia"/>
                <w:b w:val="1"/>
                <w:bCs w:val="1"/>
                <w:i w:val="0"/>
                <w:iCs w:val="0"/>
                <w:color w:val="ed7d31"/>
                <w:sz w:val="22"/>
                <w:szCs w:val="22"/>
                <w:rtl w:val="0"/>
              </w:rPr>
              <w:t xml:space="preserve">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5">
            <w:pPr>
              <w:spacing w:after="40" w:before="40" w:line="276" w:lineRule="auto"/>
              <w:jc w:val="center"/>
              <w:rPr/>
            </w:pPr>
            <w:r w:rsidDel="00000000" w:rsidR="00000000" w:rsidRPr="00000000">
              <w:rPr>
                <w:rFonts w:ascii="Georgia" w:cs="Georgia" w:eastAsia="Georgia" w:hAnsi="Georgia"/>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6">
            <w:pPr>
              <w:spacing w:after="40" w:before="40" w:line="276" w:lineRule="auto"/>
              <w:jc w:val="center"/>
              <w:rPr/>
            </w:pPr>
            <w:r w:rsidDel="00000000" w:rsidR="00000000" w:rsidRPr="00000000">
              <w:rPr>
                <w:rFonts w:ascii="Georgia" w:cs="Georgia" w:eastAsia="Georgia" w:hAnsi="Georgia"/>
                <w:sz w:val="22"/>
                <w:szCs w:val="22"/>
                <w:rtl w:val="0"/>
              </w:rPr>
              <w:t xml:space="preserve">Expresses uncertainty about a claim’s truth.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7">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“The treatment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i w:val="0"/>
                <w:iCs w:val="0"/>
                <w:color w:val="000000"/>
                <w:sz w:val="22"/>
                <w:szCs w:val="22"/>
                <w:rtl w:val="0"/>
              </w:rPr>
              <w:t xml:space="preserve"> </w:t>
            </w:r>
            <w:r w:rsidDel="00000000" w:rsidR="00000000" w:rsidRPr="00000000">
              <w:rPr>
                <w:b w:val="1"/>
                <w:bCs w:val="1"/>
                <w:color w:val="ed7d31"/>
                <w:rtl w:val="0"/>
              </w:rPr>
              <w:t xml:space="preserve">(EC) </w:t>
            </w:r>
            <w:r w:rsidDel="00000000" w:rsidR="00000000" w:rsidRPr="00000000">
              <w:rPr>
                <w:rFonts w:ascii="Georgia" w:cs="Georgia" w:eastAsia="Georgia" w:hAnsi="Georgia"/>
                <w:i w:val="0"/>
                <w:iCs w:val="0"/>
                <w:color w:val="000000"/>
                <w:sz w:val="22"/>
                <w:szCs w:val="22"/>
                <w:rtl w:val="0"/>
              </w:rPr>
              <w:t xml:space="preserve">reduce infection rates.”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8">
            <w:pPr>
              <w:spacing w:after="40" w:before="40" w:line="276" w:lineRule="auto"/>
              <w:jc w:val="center"/>
              <w:rPr/>
            </w:pPr>
            <w:r w:rsidDel="00000000" w:rsidR="00000000" w:rsidRPr="00000000">
              <w:rPr>
                <w:rFonts w:ascii="Georgia" w:cs="Georgia" w:eastAsia="Georgia" w:hAnsi="Georgia"/>
                <w:b w:val="1"/>
                <w:bCs w:val="1"/>
                <w:i w:val="0"/>
                <w:iCs w:val="0"/>
                <w:color w:val="7030a0"/>
                <w:sz w:val="22"/>
                <w:szCs w:val="22"/>
                <w:rtl w:val="0"/>
              </w:rPr>
              <w:t xml:space="preserve">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9">
            <w:pPr>
              <w:spacing w:after="40" w:before="40" w:line="276" w:lineRule="auto"/>
              <w:jc w:val="center"/>
              <w:rPr/>
            </w:pPr>
            <w:r w:rsidDel="00000000" w:rsidR="00000000" w:rsidRPr="00000000">
              <w:rPr>
                <w:rFonts w:ascii="Georgia" w:cs="Georgia" w:eastAsia="Georgia" w:hAnsi="Georgia"/>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A">
            <w:pPr>
              <w:spacing w:after="40" w:before="40" w:line="276" w:lineRule="auto"/>
              <w:jc w:val="center"/>
              <w:rPr/>
            </w:pPr>
            <w:r w:rsidDel="00000000" w:rsidR="00000000" w:rsidRPr="00000000">
              <w:rPr>
                <w:rFonts w:ascii="Georgia" w:cs="Georgia" w:eastAsia="Georgia" w:hAnsi="Georgia"/>
                <w:sz w:val="22"/>
                <w:szCs w:val="22"/>
                <w:rtl w:val="0"/>
              </w:rPr>
              <w:t xml:space="preserve">Shows respect to readers or prior research.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B">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“As </w:t>
            </w:r>
            <w:r w:rsidDel="00000000" w:rsidR="00000000" w:rsidRPr="00000000">
              <w:rPr>
                <w:rFonts w:ascii="Georgia" w:cs="Georgia" w:eastAsia="Georgia" w:hAnsi="Georgia"/>
                <w:b w:val="1"/>
                <w:bCs w:val="1"/>
                <w:strike w:val="0"/>
                <w:color w:val="ffffff"/>
                <w:sz w:val="22"/>
                <w:szCs w:val="22"/>
                <w:highlight w:val="red"/>
                <w:rtl w:val="0"/>
              </w:rPr>
              <w:t xml:space="preserve">suggested</w:t>
            </w:r>
            <w:r w:rsidDel="00000000" w:rsidR="00000000" w:rsidRPr="00000000">
              <w:rPr>
                <w:rFonts w:ascii="Georgia" w:cs="Georgia" w:eastAsia="Georgia" w:hAnsi="Georgia"/>
                <w:i w:val="0"/>
                <w:iCs w:val="0"/>
                <w:color w:val="000000"/>
                <w:sz w:val="22"/>
                <w:szCs w:val="22"/>
                <w:rtl w:val="0"/>
              </w:rPr>
              <w:t xml:space="preserve"> </w:t>
            </w:r>
            <w:r w:rsidDel="00000000" w:rsidR="00000000" w:rsidRPr="00000000">
              <w:rPr>
                <w:b w:val="1"/>
                <w:bCs w:val="1"/>
                <w:color w:val="7030a0"/>
                <w:rtl w:val="0"/>
              </w:rPr>
              <w:t xml:space="preserve">(P) </w:t>
            </w:r>
            <w:r w:rsidDel="00000000" w:rsidR="00000000" w:rsidRPr="00000000">
              <w:rPr>
                <w:rFonts w:ascii="Georgia" w:cs="Georgia" w:eastAsia="Georgia" w:hAnsi="Georgia"/>
                <w:i w:val="0"/>
                <w:iCs w:val="0"/>
                <w:color w:val="000000"/>
                <w:sz w:val="22"/>
                <w:szCs w:val="22"/>
                <w:rtl w:val="0"/>
              </w:rPr>
              <w:t xml:space="preserve">by Hyland (1998).”</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C">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FP</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D">
            <w:pPr>
              <w:spacing w:after="40" w:before="40" w:line="276" w:lineRule="auto"/>
              <w:jc w:val="center"/>
              <w:rPr/>
            </w:pPr>
            <w:r w:rsidDel="00000000" w:rsidR="00000000" w:rsidRPr="00000000">
              <w:rPr>
                <w:rFonts w:ascii="Georgia" w:cs="Georgia" w:eastAsia="Georgia" w:hAnsi="Georgia"/>
                <w:sz w:val="22"/>
                <w:szCs w:val="22"/>
                <w:rtl w:val="0"/>
              </w:rPr>
              <w:t xml:space="preserve">(not a function)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E">
            <w:pPr>
              <w:spacing w:after="40" w:before="40" w:line="276" w:lineRule="auto"/>
              <w:jc w:val="center"/>
              <w:rPr/>
            </w:pPr>
            <w:r w:rsidDel="00000000" w:rsidR="00000000" w:rsidRPr="00000000">
              <w:rPr>
                <w:rFonts w:ascii="Georgia" w:cs="Georgia" w:eastAsia="Georgia" w:hAnsi="Georgia"/>
                <w:sz w:val="22"/>
                <w:szCs w:val="22"/>
                <w:rtl w:val="0"/>
              </w:rPr>
              <w:t xml:space="preserve">Fails Working Test and Reader Test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F">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“In conclusion, T3 produced the highest yield.”</w:t>
            </w:r>
            <w:r w:rsidDel="00000000" w:rsidR="00000000" w:rsidRPr="00000000">
              <w:rPr>
                <w:rtl w:val="0"/>
              </w:rPr>
            </w:r>
          </w:p>
        </w:tc>
      </w:tr>
    </w:tbl>
    <w:p w:rsidR="00000000" w:rsidDel="00000000" w:rsidP="00000000" w:rsidRDefault="00000000" w:rsidRPr="00000000" w14:paraId="00000330">
      <w:pPr>
        <w:spacing w:after="0" w:before="0" w:line="480" w:lineRule="auto"/>
        <w:rPr/>
      </w:pPr>
      <w:r w:rsidDel="00000000" w:rsidR="00000000" w:rsidRPr="00000000">
        <w:rPr>
          <w:rtl w:val="0"/>
        </w:rPr>
      </w:r>
    </w:p>
    <w:p w:rsidR="00000000" w:rsidDel="00000000" w:rsidP="00000000" w:rsidRDefault="00000000" w:rsidRPr="00000000" w14:paraId="00000331">
      <w:pPr>
        <w:spacing w:after="0" w:before="0" w:line="480" w:lineRule="auto"/>
        <w:ind w:firstLine="720"/>
        <w:jc w:val="both"/>
        <w:rPr/>
      </w:pPr>
      <w:r w:rsidDel="00000000" w:rsidR="00000000" w:rsidRPr="00000000">
        <w:rPr>
          <w:rFonts w:ascii="Georgia" w:cs="Georgia" w:eastAsia="Georgia" w:hAnsi="Georgia"/>
          <w:sz w:val="22"/>
          <w:szCs w:val="22"/>
          <w:rtl w:val="0"/>
        </w:rPr>
        <w:t xml:space="preserve">Use the table below for FP reason codes after the claim condition or both tests fail.</w:t>
      </w:r>
      <w:r w:rsidDel="00000000" w:rsidR="00000000" w:rsidRPr="00000000">
        <w:rPr>
          <w:rtl w:val="0"/>
        </w:rPr>
      </w:r>
    </w:p>
    <w:p w:rsidR="00000000" w:rsidDel="00000000" w:rsidP="00000000" w:rsidRDefault="00000000" w:rsidRPr="00000000" w14:paraId="00000332">
      <w:pPr>
        <w:spacing w:after="0" w:before="0" w:line="480" w:lineRule="auto"/>
        <w:ind w:firstLine="720"/>
        <w:jc w:val="both"/>
        <w:rPr/>
      </w:pPr>
      <w:r w:rsidDel="00000000" w:rsidR="00000000" w:rsidRPr="00000000">
        <w:rPr>
          <w:b w:val="1"/>
          <w:bCs w:val="1"/>
          <w:sz w:val="22"/>
          <w:szCs w:val="22"/>
          <w:rtl w:val="0"/>
        </w:rPr>
        <w:t xml:space="preserve">Never hedges</w:t>
      </w:r>
      <w:r w:rsidDel="00000000" w:rsidR="00000000" w:rsidRPr="00000000">
        <w:rPr>
          <w:rFonts w:ascii="Georgia" w:cs="Georgia" w:eastAsia="Georgia" w:hAnsi="Georgia"/>
          <w:sz w:val="22"/>
          <w:szCs w:val="22"/>
          <w:rtl w:val="0"/>
        </w:rPr>
        <w:t xml:space="preserve">: ability, future procedure, and procedural necessity (a step required by the method itself).</w:t>
      </w:r>
      <w:r w:rsidDel="00000000" w:rsidR="00000000" w:rsidRPr="00000000">
        <w:rPr>
          <w:rtl w:val="0"/>
        </w:rPr>
      </w:r>
    </w:p>
    <w:p w:rsidR="00000000" w:rsidDel="00000000" w:rsidP="00000000" w:rsidRDefault="00000000" w:rsidRPr="00000000" w14:paraId="00000333">
      <w:pPr>
        <w:spacing w:after="0" w:before="0" w:line="480" w:lineRule="auto"/>
        <w:ind w:firstLine="720"/>
        <w:jc w:val="both"/>
        <w:rPr/>
      </w:pPr>
      <w:r w:rsidDel="00000000" w:rsidR="00000000" w:rsidRPr="00000000">
        <w:rPr>
          <w:rFonts w:ascii="Georgia" w:cs="Georgia" w:eastAsia="Georgia" w:hAnsi="Georgia"/>
          <w:sz w:val="22"/>
          <w:szCs w:val="22"/>
          <w:rtl w:val="0"/>
        </w:rPr>
        <w:t xml:space="preserve">Quick test for suggest/indicate: “Might this be true?” = hedge. “Should this be done?” = FP-Rec.</w:t>
      </w:r>
      <w:r w:rsidDel="00000000" w:rsidR="00000000" w:rsidRPr="00000000">
        <w:rPr>
          <w:rtl w:val="0"/>
        </w:rPr>
      </w:r>
    </w:p>
    <w:p w:rsidR="00000000" w:rsidDel="00000000" w:rsidP="00000000" w:rsidRDefault="00000000" w:rsidRPr="00000000" w14:paraId="00000334">
      <w:pPr>
        <w:spacing w:after="0" w:before="0" w:line="480" w:lineRule="auto"/>
        <w:rPr/>
      </w:pPr>
      <w:r w:rsidDel="00000000" w:rsidR="00000000" w:rsidRPr="00000000">
        <w:rPr>
          <w:rtl w:val="0"/>
        </w:rPr>
      </w:r>
    </w:p>
    <w:p w:rsidR="00000000" w:rsidDel="00000000" w:rsidP="00000000" w:rsidRDefault="00000000" w:rsidRPr="00000000" w14:paraId="00000335">
      <w:pPr>
        <w:keepNext w:val="1"/>
        <w:spacing w:after="0" w:before="0" w:line="480" w:lineRule="auto"/>
        <w:jc w:val="left"/>
        <w:rPr>
          <w:b w:val="1"/>
          <w:bCs w:val="1"/>
        </w:rPr>
      </w:pPr>
      <w:r w:rsidDel="00000000" w:rsidR="00000000" w:rsidRPr="00000000">
        <w:rPr>
          <w:b w:val="1"/>
          <w:bCs w:val="1"/>
          <w:sz w:val="24"/>
          <w:szCs w:val="24"/>
          <w:rtl w:val="0"/>
        </w:rPr>
        <w:t xml:space="preserve">Marking False Positives</w:t>
      </w:r>
      <w:r w:rsidDel="00000000" w:rsidR="00000000" w:rsidRPr="00000000">
        <w:rPr>
          <w:rtl w:val="0"/>
        </w:rPr>
      </w:r>
    </w:p>
    <w:p w:rsidR="00000000" w:rsidDel="00000000" w:rsidP="00000000" w:rsidRDefault="00000000" w:rsidRPr="00000000" w14:paraId="00000336">
      <w:pPr>
        <w:spacing w:after="0" w:before="0" w:line="480" w:lineRule="auto"/>
        <w:ind w:firstLine="720"/>
        <w:jc w:val="both"/>
        <w:rPr/>
      </w:pPr>
      <w:r w:rsidDel="00000000" w:rsidR="00000000" w:rsidRPr="00000000">
        <w:rPr>
          <w:rFonts w:ascii="Georgia" w:cs="Georgia" w:eastAsia="Georgia" w:hAnsi="Georgia"/>
          <w:sz w:val="22"/>
          <w:szCs w:val="22"/>
          <w:rtl w:val="0"/>
        </w:rPr>
        <w:t xml:space="preserve">Strike through the token. Write the reason code beside it in grey text.</w:t>
      </w:r>
      <w:r w:rsidDel="00000000" w:rsidR="00000000" w:rsidRPr="00000000">
        <w:rPr>
          <w:rtl w:val="0"/>
        </w:rPr>
      </w:r>
    </w:p>
    <w:tbl>
      <w:tblPr>
        <w:tblStyle w:val="Table15"/>
        <w:tblW w:w="8319.0" w:type="dxa"/>
        <w:jc w:val="left"/>
        <w:tblInd w:w="-148.0" w:type="dxa"/>
        <w:tblLayout w:type="fixed"/>
        <w:tblLook w:val="0400"/>
      </w:tblPr>
      <w:tblGrid>
        <w:gridCol w:w="1485"/>
        <w:gridCol w:w="4065"/>
        <w:gridCol w:w="2769"/>
        <w:tblGridChange w:id="0">
          <w:tblGrid>
            <w:gridCol w:w="1485"/>
            <w:gridCol w:w="4065"/>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37">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Code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38">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Reason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39">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Marked Example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A">
            <w:pPr>
              <w:spacing w:after="40" w:before="40" w:line="276" w:lineRule="auto"/>
              <w:jc w:val="center"/>
              <w:rPr/>
            </w:pPr>
            <w:r w:rsidDel="00000000" w:rsidR="00000000" w:rsidRPr="00000000">
              <w:rPr>
                <w:rFonts w:ascii="Georgia" w:cs="Georgia" w:eastAsia="Georgia" w:hAnsi="Georgia"/>
                <w:b w:val="1"/>
                <w:bCs w:val="1"/>
                <w:i w:val="0"/>
                <w:iCs w:val="0"/>
                <w:color w:val="808080"/>
                <w:sz w:val="22"/>
                <w:szCs w:val="22"/>
                <w:rtl w:val="0"/>
              </w:rPr>
              <w:t xml:space="preserve">FP-Cap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B">
            <w:pPr>
              <w:spacing w:after="40" w:before="40" w:line="276" w:lineRule="auto"/>
              <w:jc w:val="center"/>
              <w:rPr/>
            </w:pPr>
            <w:r w:rsidDel="00000000" w:rsidR="00000000" w:rsidRPr="00000000">
              <w:rPr>
                <w:rFonts w:ascii="Georgia" w:cs="Georgia" w:eastAsia="Georgia" w:hAnsi="Georgia"/>
                <w:sz w:val="22"/>
                <w:szCs w:val="22"/>
                <w:rtl w:val="0"/>
              </w:rPr>
              <w:t xml:space="preserve">Capability: describes what something is able to do, not uncertainty about whether it will happen. Distinct from inferential “can be concluded / derived / stated / attributed to / seen as,” which stays a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C">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“PCR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i w:val="0"/>
                <w:iCs w:val="0"/>
                <w:color w:val="000000"/>
                <w:sz w:val="22"/>
                <w:szCs w:val="22"/>
                <w:rtl w:val="0"/>
              </w:rPr>
              <w:t xml:space="preserve"> (FP-Cap) detect low concentrations.”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D">
            <w:pPr>
              <w:spacing w:after="40" w:before="40" w:line="276" w:lineRule="auto"/>
              <w:jc w:val="center"/>
              <w:rPr/>
            </w:pPr>
            <w:r w:rsidDel="00000000" w:rsidR="00000000" w:rsidRPr="00000000">
              <w:rPr>
                <w:rFonts w:ascii="Georgia" w:cs="Georgia" w:eastAsia="Georgia" w:hAnsi="Georgia"/>
                <w:b w:val="1"/>
                <w:bCs w:val="1"/>
                <w:i w:val="0"/>
                <w:iCs w:val="0"/>
                <w:color w:val="808080"/>
                <w:sz w:val="22"/>
                <w:szCs w:val="22"/>
                <w:rtl w:val="0"/>
              </w:rPr>
              <w:t xml:space="preserve">FP-Rec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E">
            <w:pPr>
              <w:spacing w:after="40" w:before="40" w:line="276" w:lineRule="auto"/>
              <w:jc w:val="center"/>
              <w:rPr/>
            </w:pPr>
            <w:r w:rsidDel="00000000" w:rsidR="00000000" w:rsidRPr="00000000">
              <w:rPr>
                <w:rFonts w:ascii="Georgia" w:cs="Georgia" w:eastAsia="Georgia" w:hAnsi="Georgia"/>
                <w:sz w:val="22"/>
                <w:szCs w:val="22"/>
                <w:rtl w:val="0"/>
              </w:rPr>
              <w:t xml:space="preserve">Recommendation: expresses what should, needs to, or ought to be done, not uncertainty about a claim.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F">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“We </w:t>
            </w:r>
            <w:r w:rsidDel="00000000" w:rsidR="00000000" w:rsidRPr="00000000">
              <w:rPr>
                <w:rFonts w:ascii="Georgia" w:cs="Georgia" w:eastAsia="Georgia" w:hAnsi="Georgia"/>
                <w:b w:val="1"/>
                <w:bCs w:val="1"/>
                <w:strike w:val="1"/>
                <w:color w:val="000000"/>
                <w:sz w:val="22"/>
                <w:szCs w:val="22"/>
                <w:rtl w:val="0"/>
              </w:rPr>
              <w:t xml:space="preserve">suggest</w:t>
            </w:r>
            <w:r w:rsidDel="00000000" w:rsidR="00000000" w:rsidRPr="00000000">
              <w:rPr>
                <w:rFonts w:ascii="Georgia" w:cs="Georgia" w:eastAsia="Georgia" w:hAnsi="Georgia"/>
                <w:i w:val="0"/>
                <w:iCs w:val="0"/>
                <w:color w:val="000000"/>
                <w:sz w:val="22"/>
                <w:szCs w:val="22"/>
                <w:rtl w:val="0"/>
              </w:rPr>
              <w:t xml:space="preserve"> (FP-Rec) further research.”</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0">
            <w:pPr>
              <w:spacing w:after="40" w:before="40" w:line="276" w:lineRule="auto"/>
              <w:jc w:val="center"/>
              <w:rPr/>
            </w:pPr>
            <w:r w:rsidDel="00000000" w:rsidR="00000000" w:rsidRPr="00000000">
              <w:rPr>
                <w:rFonts w:ascii="Georgia" w:cs="Georgia" w:eastAsia="Georgia" w:hAnsi="Georgia"/>
                <w:b w:val="1"/>
                <w:bCs w:val="1"/>
                <w:i w:val="0"/>
                <w:iCs w:val="0"/>
                <w:color w:val="808080"/>
                <w:sz w:val="22"/>
                <w:szCs w:val="22"/>
                <w:rtl w:val="0"/>
              </w:rPr>
              <w:t xml:space="preserve">FP-Proc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1">
            <w:pPr>
              <w:spacing w:after="40" w:before="40" w:line="276" w:lineRule="auto"/>
              <w:jc w:val="center"/>
              <w:rPr/>
            </w:pPr>
            <w:r w:rsidDel="00000000" w:rsidR="00000000" w:rsidRPr="00000000">
              <w:rPr>
                <w:rFonts w:ascii="Georgia" w:cs="Georgia" w:eastAsia="Georgia" w:hAnsi="Georgia"/>
                <w:sz w:val="22"/>
                <w:szCs w:val="22"/>
                <w:rtl w:val="0"/>
              </w:rPr>
              <w:t xml:space="preserve">Procedural norm: describes a routine, standard, or established procedure rather than uncertainty about a claim.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2">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“Samples were </w:t>
            </w:r>
            <w:r w:rsidDel="00000000" w:rsidR="00000000" w:rsidRPr="00000000">
              <w:rPr>
                <w:rFonts w:ascii="Georgia" w:cs="Georgia" w:eastAsia="Georgia" w:hAnsi="Georgia"/>
                <w:b w:val="1"/>
                <w:bCs w:val="1"/>
                <w:strike w:val="1"/>
                <w:color w:val="000000"/>
                <w:sz w:val="22"/>
                <w:szCs w:val="22"/>
                <w:rtl w:val="0"/>
              </w:rPr>
              <w:t xml:space="preserve">generally</w:t>
            </w:r>
            <w:r w:rsidDel="00000000" w:rsidR="00000000" w:rsidRPr="00000000">
              <w:rPr>
                <w:rFonts w:ascii="Georgia" w:cs="Georgia" w:eastAsia="Georgia" w:hAnsi="Georgia"/>
                <w:i w:val="0"/>
                <w:iCs w:val="0"/>
                <w:color w:val="000000"/>
                <w:sz w:val="22"/>
                <w:szCs w:val="22"/>
                <w:rtl w:val="0"/>
              </w:rPr>
              <w:t xml:space="preserve"> (FP-Proc) stored at 4°C.”</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3">
            <w:pPr>
              <w:spacing w:after="40" w:before="40" w:line="276" w:lineRule="auto"/>
              <w:jc w:val="center"/>
              <w:rPr/>
            </w:pPr>
            <w:r w:rsidDel="00000000" w:rsidR="00000000" w:rsidRPr="00000000">
              <w:rPr>
                <w:rFonts w:ascii="Georgia" w:cs="Georgia" w:eastAsia="Georgia" w:hAnsi="Georgia"/>
                <w:b w:val="1"/>
                <w:bCs w:val="1"/>
                <w:i w:val="0"/>
                <w:iCs w:val="0"/>
                <w:color w:val="808080"/>
                <w:sz w:val="22"/>
                <w:szCs w:val="22"/>
                <w:rtl w:val="0"/>
              </w:rPr>
              <w:t xml:space="preserve">FP-Loc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4">
            <w:pPr>
              <w:spacing w:after="40" w:before="40" w:line="276" w:lineRule="auto"/>
              <w:jc w:val="center"/>
              <w:rPr/>
            </w:pPr>
            <w:r w:rsidDel="00000000" w:rsidR="00000000" w:rsidRPr="00000000">
              <w:rPr>
                <w:rFonts w:ascii="Georgia" w:cs="Georgia" w:eastAsia="Georgia" w:hAnsi="Georgia"/>
                <w:sz w:val="22"/>
                <w:szCs w:val="22"/>
                <w:rtl w:val="0"/>
              </w:rPr>
              <w:t xml:space="preserve">Location: indicates physical or textual location.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5">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“The results </w:t>
            </w:r>
            <w:r w:rsidDel="00000000" w:rsidR="00000000" w:rsidRPr="00000000">
              <w:rPr>
                <w:rFonts w:ascii="Georgia" w:cs="Georgia" w:eastAsia="Georgia" w:hAnsi="Georgia"/>
                <w:b w:val="1"/>
                <w:bCs w:val="1"/>
                <w:strike w:val="1"/>
                <w:color w:val="000000"/>
                <w:sz w:val="22"/>
                <w:szCs w:val="22"/>
                <w:rtl w:val="0"/>
              </w:rPr>
              <w:t xml:space="preserve">appear</w:t>
            </w:r>
            <w:r w:rsidDel="00000000" w:rsidR="00000000" w:rsidRPr="00000000">
              <w:rPr>
                <w:rFonts w:ascii="Georgia" w:cs="Georgia" w:eastAsia="Georgia" w:hAnsi="Georgia"/>
                <w:i w:val="0"/>
                <w:iCs w:val="0"/>
                <w:color w:val="000000"/>
                <w:sz w:val="22"/>
                <w:szCs w:val="22"/>
                <w:rtl w:val="0"/>
              </w:rPr>
              <w:t xml:space="preserve"> (FP-Loc) in Table 1.”</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6">
            <w:pPr>
              <w:spacing w:after="40" w:before="40" w:line="276" w:lineRule="auto"/>
              <w:jc w:val="center"/>
              <w:rPr/>
            </w:pPr>
            <w:r w:rsidDel="00000000" w:rsidR="00000000" w:rsidRPr="00000000">
              <w:rPr>
                <w:rFonts w:ascii="Georgia" w:cs="Georgia" w:eastAsia="Georgia" w:hAnsi="Georgia"/>
                <w:b w:val="1"/>
                <w:bCs w:val="1"/>
                <w:i w:val="0"/>
                <w:iCs w:val="0"/>
                <w:color w:val="808080"/>
                <w:sz w:val="22"/>
                <w:szCs w:val="22"/>
                <w:rtl w:val="0"/>
              </w:rPr>
              <w:t xml:space="preserve">FP-Gen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7">
            <w:pPr>
              <w:spacing w:after="40" w:before="40" w:line="276" w:lineRule="auto"/>
              <w:jc w:val="center"/>
              <w:rPr/>
            </w:pPr>
            <w:r w:rsidDel="00000000" w:rsidR="00000000" w:rsidRPr="00000000">
              <w:rPr>
                <w:rFonts w:ascii="Georgia" w:cs="Georgia" w:eastAsia="Georgia" w:hAnsi="Georgia"/>
                <w:sz w:val="22"/>
                <w:szCs w:val="22"/>
                <w:rtl w:val="0"/>
              </w:rPr>
              <w:t xml:space="preserve">General exclusion: doesn’t fit the codes above. Use for expressions that look hedge-like but don’t express uncertainty (e.g., naming a research topic, pointing to evidence). Note the specific reason in Coder Notes.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8">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“...demonstrated notable antioxidant activity, as </w:t>
            </w:r>
            <w:r w:rsidDel="00000000" w:rsidR="00000000" w:rsidRPr="00000000">
              <w:rPr>
                <w:rFonts w:ascii="Georgia" w:cs="Georgia" w:eastAsia="Georgia" w:hAnsi="Georgia"/>
                <w:b w:val="1"/>
                <w:bCs w:val="1"/>
                <w:strike w:val="1"/>
                <w:color w:val="000000"/>
                <w:sz w:val="22"/>
                <w:szCs w:val="22"/>
                <w:rtl w:val="0"/>
              </w:rPr>
              <w:t xml:space="preserve">indicated</w:t>
            </w:r>
            <w:r w:rsidDel="00000000" w:rsidR="00000000" w:rsidRPr="00000000">
              <w:rPr>
                <w:rFonts w:ascii="Georgia" w:cs="Georgia" w:eastAsia="Georgia" w:hAnsi="Georgia"/>
                <w:i w:val="0"/>
                <w:iCs w:val="0"/>
                <w:color w:val="000000"/>
                <w:sz w:val="22"/>
                <w:szCs w:val="22"/>
                <w:rtl w:val="0"/>
              </w:rPr>
              <w:t xml:space="preserve"> (FP-Gen) by the reduction of DPPH radicals.”</w:t>
            </w:r>
            <w:r w:rsidDel="00000000" w:rsidR="00000000" w:rsidRPr="00000000">
              <w:rPr>
                <w:rtl w:val="0"/>
              </w:rPr>
            </w:r>
          </w:p>
        </w:tc>
      </w:tr>
    </w:tbl>
    <w:p w:rsidR="00000000" w:rsidDel="00000000" w:rsidP="00000000" w:rsidRDefault="00000000" w:rsidRPr="00000000" w14:paraId="00000349">
      <w:pPr>
        <w:spacing w:after="0" w:before="0" w:line="480" w:lineRule="auto"/>
        <w:rPr/>
      </w:pPr>
      <w:r w:rsidDel="00000000" w:rsidR="00000000" w:rsidRPr="00000000">
        <w:rPr>
          <w:rtl w:val="0"/>
        </w:rPr>
      </w:r>
    </w:p>
    <w:p w:rsidR="00000000" w:rsidDel="00000000" w:rsidP="00000000" w:rsidRDefault="00000000" w:rsidRPr="00000000" w14:paraId="0000034A">
      <w:pPr>
        <w:keepNext w:val="1"/>
        <w:pageBreakBefore w:val="0"/>
        <w:spacing w:after="0" w:before="0" w:line="480" w:lineRule="auto"/>
        <w:jc w:val="left"/>
        <w:rPr>
          <w:b w:val="1"/>
          <w:bCs w:val="1"/>
        </w:rPr>
      </w:pPr>
      <w:r w:rsidDel="00000000" w:rsidR="00000000" w:rsidRPr="00000000">
        <w:rPr>
          <w:b w:val="1"/>
          <w:bCs w:val="1"/>
          <w:sz w:val="24"/>
          <w:szCs w:val="24"/>
          <w:rtl w:val="0"/>
        </w:rPr>
        <w:t xml:space="preserve">Unhedged Assertions</w:t>
      </w:r>
      <w:r w:rsidDel="00000000" w:rsidR="00000000" w:rsidRPr="00000000">
        <w:rPr>
          <w:rtl w:val="0"/>
        </w:rPr>
      </w:r>
    </w:p>
    <w:p w:rsidR="00000000" w:rsidDel="00000000" w:rsidP="00000000" w:rsidRDefault="00000000" w:rsidRPr="00000000" w14:paraId="0000034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Mark. </w:t>
      </w:r>
      <w:r w:rsidDel="00000000" w:rsidR="00000000" w:rsidRPr="00000000">
        <w:rPr>
          <w:rFonts w:ascii="Georgia" w:cs="Georgia" w:eastAsia="Georgia" w:hAnsi="Georgia"/>
          <w:sz w:val="22"/>
          <w:szCs w:val="22"/>
          <w:rtl w:val="0"/>
        </w:rPr>
        <w:t xml:space="preserve">Grey-highlight the main assertive verb. Place [G] or [C] beside it (same placement as (EC) on hedges).</w:t>
      </w:r>
      <w:r w:rsidDel="00000000" w:rsidR="00000000" w:rsidRPr="00000000">
        <w:rPr>
          <w:rtl w:val="0"/>
        </w:rPr>
      </w:r>
    </w:p>
    <w:p w:rsidR="00000000" w:rsidDel="00000000" w:rsidP="00000000" w:rsidRDefault="00000000" w:rsidRPr="00000000" w14:paraId="0000034C">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Scope. </w:t>
      </w:r>
      <w:r w:rsidDel="00000000" w:rsidR="00000000" w:rsidRPr="00000000">
        <w:rPr>
          <w:rFonts w:ascii="Georgia" w:cs="Georgia" w:eastAsia="Georgia" w:hAnsi="Georgia"/>
          <w:sz w:val="22"/>
          <w:szCs w:val="22"/>
          <w:rtl w:val="0"/>
        </w:rPr>
        <w:t xml:space="preserve">Only where caution was warranted but absent. Bare trial results, measured findings, and procedure are not marked.</w:t>
      </w:r>
      <w:r w:rsidDel="00000000" w:rsidR="00000000" w:rsidRPr="00000000">
        <w:rPr>
          <w:rtl w:val="0"/>
        </w:rPr>
      </w:r>
    </w:p>
    <w:p w:rsidR="00000000" w:rsidDel="00000000" w:rsidP="00000000" w:rsidRDefault="00000000" w:rsidRPr="00000000" w14:paraId="0000034D">
      <w:pPr>
        <w:spacing w:after="0" w:before="0" w:line="480" w:lineRule="auto"/>
        <w:ind w:left="720" w:hanging="360"/>
        <w:jc w:val="both"/>
        <w:rPr/>
      </w:pPr>
      <w:r w:rsidDel="00000000" w:rsidR="00000000" w:rsidRPr="00000000">
        <w:rPr>
          <w:rFonts w:ascii="Georgia" w:cs="Georgia" w:eastAsia="Georgia" w:hAnsi="Georgia"/>
          <w:b w:val="1"/>
          <w:bCs w:val="1"/>
          <w:sz w:val="22"/>
          <w:szCs w:val="22"/>
          <w:rtl w:val="0"/>
        </w:rPr>
        <w:t xml:space="preserve">• [G]. </w:t>
      </w:r>
      <w:r w:rsidDel="00000000" w:rsidR="00000000" w:rsidRPr="00000000">
        <w:rPr>
          <w:rFonts w:ascii="Georgia" w:cs="Georgia" w:eastAsia="Georgia" w:hAnsi="Georgia"/>
          <w:sz w:val="22"/>
          <w:szCs w:val="22"/>
          <w:rtl w:val="0"/>
        </w:rPr>
        <w:t xml:space="preserve">Generalization or evaluative ranking beyond the data.</w:t>
      </w:r>
      <w:r w:rsidDel="00000000" w:rsidR="00000000" w:rsidRPr="00000000">
        <w:rPr>
          <w:rtl w:val="0"/>
        </w:rPr>
      </w:r>
    </w:p>
    <w:p w:rsidR="00000000" w:rsidDel="00000000" w:rsidP="00000000" w:rsidRDefault="00000000" w:rsidRPr="00000000" w14:paraId="0000034E">
      <w:pPr>
        <w:spacing w:after="0" w:before="0" w:line="480" w:lineRule="auto"/>
        <w:ind w:left="720" w:hanging="360"/>
        <w:jc w:val="both"/>
        <w:rPr/>
      </w:pPr>
      <w:r w:rsidDel="00000000" w:rsidR="00000000" w:rsidRPr="00000000">
        <w:rPr>
          <w:rFonts w:ascii="Georgia" w:cs="Georgia" w:eastAsia="Georgia" w:hAnsi="Georgia"/>
          <w:b w:val="1"/>
          <w:bCs w:val="1"/>
          <w:sz w:val="22"/>
          <w:szCs w:val="22"/>
          <w:rtl w:val="0"/>
        </w:rPr>
        <w:t xml:space="preserve">• [C]. </w:t>
      </w:r>
      <w:r w:rsidDel="00000000" w:rsidR="00000000" w:rsidRPr="00000000">
        <w:rPr>
          <w:rFonts w:ascii="Georgia" w:cs="Georgia" w:eastAsia="Georgia" w:hAnsi="Georgia"/>
          <w:sz w:val="22"/>
          <w:szCs w:val="22"/>
          <w:rtl w:val="0"/>
        </w:rPr>
        <w:t xml:space="preserve">Cause-effect or impact stronger than the design supports.</w:t>
      </w:r>
      <w:r w:rsidDel="00000000" w:rsidR="00000000" w:rsidRPr="00000000">
        <w:rPr>
          <w:rtl w:val="0"/>
        </w:rPr>
      </w:r>
    </w:p>
    <w:tbl>
      <w:tblPr>
        <w:tblStyle w:val="Table16"/>
        <w:tblW w:w="8280.0" w:type="dxa"/>
        <w:jc w:val="left"/>
        <w:tblInd w:w="-148.0" w:type="dxa"/>
        <w:tblLayout w:type="fixed"/>
        <w:tblLook w:val="0400"/>
      </w:tblPr>
      <w:tblGrid>
        <w:gridCol w:w="975"/>
        <w:gridCol w:w="1905"/>
        <w:gridCol w:w="2115"/>
        <w:gridCol w:w="3285"/>
        <w:tblGridChange w:id="0">
          <w:tblGrid>
            <w:gridCol w:w="975"/>
            <w:gridCol w:w="1905"/>
            <w:gridCol w:w="2115"/>
            <w:gridCol w:w="328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4F">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Color</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50">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51">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Definition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52">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Highlighted Example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bfbfbf" w:val="clear"/>
            <w:vAlign w:val="center"/>
          </w:tcPr>
          <w:p w:rsidR="00000000" w:rsidDel="00000000" w:rsidP="00000000" w:rsidRDefault="00000000" w:rsidRPr="00000000" w14:paraId="00000353">
            <w:pPr>
              <w:spacing w:after="40" w:before="40" w:line="276" w:lineRule="auto"/>
              <w:jc w:val="center"/>
              <w:rPr/>
            </w:pPr>
            <w:r w:rsidDel="00000000" w:rsidR="00000000" w:rsidRPr="00000000">
              <w:rPr>
                <w:rFonts w:ascii="Georgia" w:cs="Georgia" w:eastAsia="Georgia" w:hAnsi="Georgia"/>
                <w:sz w:val="22"/>
                <w:szCs w:val="22"/>
                <w:shd w:fill="bfbfbf" w:val="clear"/>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4">
            <w:pPr>
              <w:spacing w:after="40" w:before="40" w:line="276" w:lineRule="auto"/>
              <w:jc w:val="center"/>
              <w:rPr/>
            </w:pPr>
            <w:r w:rsidDel="00000000" w:rsidR="00000000" w:rsidRPr="00000000">
              <w:rPr>
                <w:rFonts w:ascii="Georgia" w:cs="Georgia" w:eastAsia="Georgia" w:hAnsi="Georgia"/>
                <w:sz w:val="22"/>
                <w:szCs w:val="22"/>
                <w:rtl w:val="0"/>
              </w:rPr>
              <w:t xml:space="preserve">Result Claim [R] , Not markable (bare results).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5">
            <w:pPr>
              <w:spacing w:after="40" w:before="40" w:line="276" w:lineRule="auto"/>
              <w:jc w:val="center"/>
              <w:rPr/>
            </w:pPr>
            <w:r w:rsidDel="00000000" w:rsidR="00000000" w:rsidRPr="00000000">
              <w:rPr>
                <w:rFonts w:ascii="Georgia" w:cs="Georgia" w:eastAsia="Georgia" w:hAnsi="Georgia"/>
                <w:sz w:val="22"/>
                <w:szCs w:val="22"/>
                <w:rtl w:val="0"/>
              </w:rPr>
              <w:t xml:space="preserve">Not markable.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6">
            <w:pPr>
              <w:spacing w:after="40" w:before="4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Fonts w:ascii="Georgia" w:cs="Georgia" w:eastAsia="Georgia" w:hAnsi="Georgia"/>
                <w:sz w:val="22"/>
                <w:szCs w:val="22"/>
                <w:shd w:fill="bfbfbf" w:val="clear"/>
                <w:rtl w:val="0"/>
              </w:rPr>
              <w:t xml:space="preserve">was</w:t>
            </w:r>
            <w:r w:rsidDel="00000000" w:rsidR="00000000" w:rsidRPr="00000000">
              <w:rPr>
                <w:rFonts w:ascii="Georgia" w:cs="Georgia" w:eastAsia="Georgia" w:hAnsi="Georgia"/>
                <w:sz w:val="22"/>
                <w:szCs w:val="22"/>
                <w:rtl w:val="0"/>
              </w:rPr>
              <w:t xml:space="preserve"> [G] the most compelling…” (mark) vs “Yield higher (p &lt; .05)” (omit).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bfbfbf" w:val="clear"/>
            <w:vAlign w:val="center"/>
          </w:tcPr>
          <w:p w:rsidR="00000000" w:rsidDel="00000000" w:rsidP="00000000" w:rsidRDefault="00000000" w:rsidRPr="00000000" w14:paraId="00000357">
            <w:pPr>
              <w:spacing w:after="40" w:before="40" w:line="276" w:lineRule="auto"/>
              <w:jc w:val="center"/>
              <w:rPr/>
            </w:pPr>
            <w:r w:rsidDel="00000000" w:rsidR="00000000" w:rsidRPr="00000000">
              <w:rPr>
                <w:rFonts w:ascii="Georgia" w:cs="Georgia" w:eastAsia="Georgia" w:hAnsi="Georgia"/>
                <w:sz w:val="22"/>
                <w:szCs w:val="22"/>
                <w:shd w:fill="bfbfbf" w:val="clear"/>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8">
            <w:pPr>
              <w:spacing w:after="40" w:before="40" w:line="276" w:lineRule="auto"/>
              <w:jc w:val="center"/>
              <w:rPr/>
            </w:pPr>
            <w:r w:rsidDel="00000000" w:rsidR="00000000" w:rsidRPr="00000000">
              <w:rPr>
                <w:rFonts w:ascii="Georgia" w:cs="Georgia" w:eastAsia="Georgia" w:hAnsi="Georgia"/>
                <w:sz w:val="22"/>
                <w:szCs w:val="22"/>
                <w:rtl w:val="0"/>
              </w:rPr>
              <w:t xml:space="preserve">Generalization [G]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9">
            <w:pPr>
              <w:spacing w:after="40" w:before="40" w:line="276" w:lineRule="auto"/>
              <w:jc w:val="center"/>
              <w:rPr/>
            </w:pPr>
            <w:r w:rsidDel="00000000" w:rsidR="00000000" w:rsidRPr="00000000">
              <w:rPr>
                <w:rFonts w:ascii="Georgia" w:cs="Georgia" w:eastAsia="Georgia" w:hAnsi="Georgia"/>
                <w:sz w:val="22"/>
                <w:szCs w:val="22"/>
                <w:rtl w:val="0"/>
              </w:rPr>
              <w:t xml:space="preserve">Inference or ranking beyond the data.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A">
            <w:pPr>
              <w:spacing w:after="40" w:before="40" w:line="276" w:lineRule="auto"/>
              <w:jc w:val="center"/>
              <w:rPr/>
            </w:pPr>
            <w:r w:rsidDel="00000000" w:rsidR="00000000" w:rsidRPr="00000000">
              <w:rPr>
                <w:rFonts w:ascii="Georgia" w:cs="Georgia" w:eastAsia="Georgia" w:hAnsi="Georgia"/>
                <w:sz w:val="22"/>
                <w:szCs w:val="22"/>
                <w:rtl w:val="0"/>
              </w:rPr>
              <w:t xml:space="preserve">“This </w:t>
            </w:r>
            <w:r w:rsidDel="00000000" w:rsidR="00000000" w:rsidRPr="00000000">
              <w:rPr>
                <w:rFonts w:ascii="Georgia" w:cs="Georgia" w:eastAsia="Georgia" w:hAnsi="Georgia"/>
                <w:sz w:val="22"/>
                <w:szCs w:val="22"/>
                <w:shd w:fill="bfbfbf" w:val="clear"/>
                <w:rtl w:val="0"/>
              </w:rPr>
              <w:t xml:space="preserve">led</w:t>
            </w:r>
            <w:r w:rsidDel="00000000" w:rsidR="00000000" w:rsidRPr="00000000">
              <w:rPr>
                <w:rFonts w:ascii="Georgia" w:cs="Georgia" w:eastAsia="Georgia" w:hAnsi="Georgia"/>
                <w:sz w:val="22"/>
                <w:szCs w:val="22"/>
                <w:rtl w:val="0"/>
              </w:rPr>
              <w:t xml:space="preserve"> [G] to the conclusion that all farms were free of it.”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shd w:fill="bfbfbf" w:val="clear"/>
            <w:vAlign w:val="center"/>
          </w:tcPr>
          <w:p w:rsidR="00000000" w:rsidDel="00000000" w:rsidP="00000000" w:rsidRDefault="00000000" w:rsidRPr="00000000" w14:paraId="0000035B">
            <w:pPr>
              <w:spacing w:after="40" w:before="40" w:line="276" w:lineRule="auto"/>
              <w:jc w:val="center"/>
              <w:rPr/>
            </w:pPr>
            <w:r w:rsidDel="00000000" w:rsidR="00000000" w:rsidRPr="00000000">
              <w:rPr>
                <w:rFonts w:ascii="Georgia" w:cs="Georgia" w:eastAsia="Georgia" w:hAnsi="Georgia"/>
                <w:sz w:val="22"/>
                <w:szCs w:val="22"/>
                <w:shd w:fill="bfbfbf" w:val="clear"/>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C">
            <w:pPr>
              <w:spacing w:after="40" w:before="40" w:line="276" w:lineRule="auto"/>
              <w:jc w:val="center"/>
              <w:rPr/>
            </w:pPr>
            <w:r w:rsidDel="00000000" w:rsidR="00000000" w:rsidRPr="00000000">
              <w:rPr>
                <w:rFonts w:ascii="Georgia" w:cs="Georgia" w:eastAsia="Georgia" w:hAnsi="Georgia"/>
                <w:sz w:val="22"/>
                <w:szCs w:val="22"/>
                <w:rtl w:val="0"/>
              </w:rPr>
              <w:t xml:space="preserve">Causal Claim [C]</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D">
            <w:pPr>
              <w:spacing w:after="40" w:before="40" w:line="276" w:lineRule="auto"/>
              <w:jc w:val="center"/>
              <w:rPr/>
            </w:pPr>
            <w:r w:rsidDel="00000000" w:rsidR="00000000" w:rsidRPr="00000000">
              <w:rPr>
                <w:rFonts w:ascii="Georgia" w:cs="Georgia" w:eastAsia="Georgia" w:hAnsi="Georgia"/>
                <w:sz w:val="22"/>
                <w:szCs w:val="22"/>
                <w:rtl w:val="0"/>
              </w:rPr>
              <w:t xml:space="preserve">Cause-effect stated as established.</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E">
            <w:pPr>
              <w:spacing w:after="40" w:before="40" w:line="276" w:lineRule="auto"/>
              <w:jc w:val="center"/>
              <w:rPr/>
            </w:pPr>
            <w:r w:rsidDel="00000000" w:rsidR="00000000" w:rsidRPr="00000000">
              <w:rPr>
                <w:rFonts w:ascii="Georgia" w:cs="Georgia" w:eastAsia="Georgia" w:hAnsi="Georgia"/>
                <w:sz w:val="22"/>
                <w:szCs w:val="22"/>
                <w:rtl w:val="0"/>
              </w:rPr>
              <w:t xml:space="preserve">“Extracts </w:t>
            </w:r>
            <w:r w:rsidDel="00000000" w:rsidR="00000000" w:rsidRPr="00000000">
              <w:rPr>
                <w:rFonts w:ascii="Georgia" w:cs="Georgia" w:eastAsia="Georgia" w:hAnsi="Georgia"/>
                <w:sz w:val="22"/>
                <w:szCs w:val="22"/>
                <w:shd w:fill="bfbfbf" w:val="clear"/>
                <w:rtl w:val="0"/>
              </w:rPr>
              <w:t xml:space="preserve">produce</w:t>
            </w:r>
            <w:r w:rsidDel="00000000" w:rsidR="00000000" w:rsidRPr="00000000">
              <w:rPr>
                <w:rFonts w:ascii="Georgia" w:cs="Georgia" w:eastAsia="Georgia" w:hAnsi="Georgia"/>
                <w:sz w:val="22"/>
                <w:szCs w:val="22"/>
                <w:rtl w:val="0"/>
              </w:rPr>
              <w:t xml:space="preserve"> [C] comparable staining because they contain similar compounds.”</w:t>
            </w:r>
            <w:r w:rsidDel="00000000" w:rsidR="00000000" w:rsidRPr="00000000">
              <w:rPr>
                <w:rtl w:val="0"/>
              </w:rPr>
            </w:r>
          </w:p>
        </w:tc>
      </w:tr>
    </w:tbl>
    <w:p w:rsidR="00000000" w:rsidDel="00000000" w:rsidP="00000000" w:rsidRDefault="00000000" w:rsidRPr="00000000" w14:paraId="0000035F">
      <w:pPr>
        <w:spacing w:after="0" w:before="0" w:line="480" w:lineRule="auto"/>
        <w:rPr/>
      </w:pPr>
      <w:r w:rsidDel="00000000" w:rsidR="00000000" w:rsidRPr="00000000">
        <w:rPr>
          <w:rtl w:val="0"/>
        </w:rPr>
      </w:r>
    </w:p>
    <w:p w:rsidR="00000000" w:rsidDel="00000000" w:rsidP="00000000" w:rsidRDefault="00000000" w:rsidRPr="00000000" w14:paraId="00000360">
      <w:pPr>
        <w:keepNext w:val="1"/>
        <w:spacing w:after="0" w:before="0" w:line="480" w:lineRule="auto"/>
        <w:jc w:val="left"/>
        <w:rPr>
          <w:b w:val="1"/>
          <w:bCs w:val="1"/>
        </w:rPr>
      </w:pPr>
      <w:r w:rsidDel="00000000" w:rsidR="00000000" w:rsidRPr="00000000">
        <w:rPr>
          <w:b w:val="1"/>
          <w:bCs w:val="1"/>
          <w:sz w:val="24"/>
          <w:szCs w:val="24"/>
          <w:rtl w:val="0"/>
        </w:rPr>
        <w:t xml:space="preserve">Coding Sheet Columns</w:t>
      </w:r>
      <w:r w:rsidDel="00000000" w:rsidR="00000000" w:rsidRPr="00000000">
        <w:rPr>
          <w:rtl w:val="0"/>
        </w:rPr>
      </w:r>
    </w:p>
    <w:tbl>
      <w:tblPr>
        <w:tblStyle w:val="Table17"/>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1">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Abstract 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2">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Sentence #</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3">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Clause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4">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5">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Reason Code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6">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Coder Notes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7">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8">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9">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A">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B">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C">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r>
    </w:tbl>
    <w:p w:rsidR="00000000" w:rsidDel="00000000" w:rsidP="00000000" w:rsidRDefault="00000000" w:rsidRPr="00000000" w14:paraId="0000036D">
      <w:pPr>
        <w:spacing w:after="0" w:before="0" w:line="480" w:lineRule="auto"/>
        <w:rPr/>
      </w:pPr>
      <w:r w:rsidDel="00000000" w:rsidR="00000000" w:rsidRPr="00000000">
        <w:rPr>
          <w:rtl w:val="0"/>
        </w:rPr>
      </w:r>
    </w:p>
    <w:tbl>
      <w:tblPr>
        <w:tblStyle w:val="Table18"/>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E">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Abstract 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F">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Sentence #</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0">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Clause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1">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2">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Reverse Test (Y/N)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3">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Coder Notes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4">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5">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6">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7">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8">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9">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r>
    </w:tbl>
    <w:p w:rsidR="00000000" w:rsidDel="00000000" w:rsidP="00000000" w:rsidRDefault="00000000" w:rsidRPr="00000000" w14:paraId="0000037A">
      <w:pPr>
        <w:spacing w:after="0" w:before="0" w:line="480" w:lineRule="auto"/>
        <w:rPr/>
      </w:pPr>
      <w:r w:rsidDel="00000000" w:rsidR="00000000" w:rsidRPr="00000000">
        <w:rPr>
          <w:rtl w:val="0"/>
        </w:rPr>
      </w:r>
    </w:p>
    <w:tbl>
      <w:tblPr>
        <w:tblStyle w:val="Table19"/>
        <w:tblW w:w="8284.0" w:type="dxa"/>
        <w:jc w:val="left"/>
        <w:tblInd w:w="-148.0" w:type="dxa"/>
        <w:tblLayout w:type="fixed"/>
        <w:tblLook w:val="0400"/>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B">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Abstract 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C">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Sentence #</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D">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Clause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E">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Hedge 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F">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80">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81">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Word Count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82">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Coder Notes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3">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4">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5">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6">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7">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8">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9">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A">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r>
    </w:tbl>
    <w:p w:rsidR="00000000" w:rsidDel="00000000" w:rsidP="00000000" w:rsidRDefault="00000000" w:rsidRPr="00000000" w14:paraId="0000038B">
      <w:pPr>
        <w:spacing w:after="0" w:before="0" w:line="480" w:lineRule="auto"/>
        <w:rPr/>
      </w:pPr>
      <w:r w:rsidDel="00000000" w:rsidR="00000000" w:rsidRPr="00000000">
        <w:rPr>
          <w:rtl w:val="0"/>
        </w:rPr>
      </w:r>
    </w:p>
    <w:p w:rsidR="00000000" w:rsidDel="00000000" w:rsidP="00000000" w:rsidRDefault="00000000" w:rsidRPr="00000000" w14:paraId="0000038C">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Primary record. </w:t>
      </w:r>
      <w:r w:rsidDel="00000000" w:rsidR="00000000" w:rsidRPr="00000000">
        <w:rPr>
          <w:rFonts w:ascii="Georgia" w:cs="Georgia" w:eastAsia="Georgia" w:hAnsi="Georgia"/>
          <w:sz w:val="22"/>
          <w:szCs w:val="22"/>
          <w:rtl w:val="0"/>
        </w:rPr>
        <w:t xml:space="preserve">Highlighted abstract. Spreadsheet is for tallying and analysis only.</w:t>
      </w:r>
      <w:r w:rsidDel="00000000" w:rsidR="00000000" w:rsidRPr="00000000">
        <w:rPr>
          <w:rtl w:val="0"/>
        </w:rPr>
      </w:r>
    </w:p>
    <w:p w:rsidR="00000000" w:rsidDel="00000000" w:rsidP="00000000" w:rsidRDefault="00000000" w:rsidRPr="00000000" w14:paraId="0000038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IDs. </w:t>
      </w:r>
      <w:r w:rsidDel="00000000" w:rsidR="00000000" w:rsidRPr="00000000">
        <w:rPr>
          <w:rFonts w:ascii="Georgia" w:cs="Georgia" w:eastAsia="Georgia" w:hAnsi="Georgia"/>
          <w:sz w:val="22"/>
          <w:szCs w:val="22"/>
          <w:rtl w:val="0"/>
        </w:rPr>
        <w:t xml:space="preserve">Acs1-Acs10, Aas1-Aas10 (Agriculture). VM1-VM20. B1-B20 (Biology).</w:t>
      </w:r>
      <w:r w:rsidDel="00000000" w:rsidR="00000000" w:rsidRPr="00000000">
        <w:rPr>
          <w:rtl w:val="0"/>
        </w:rPr>
      </w:r>
    </w:p>
    <w:p w:rsidR="00000000" w:rsidDel="00000000" w:rsidP="00000000" w:rsidRDefault="00000000" w:rsidRPr="00000000" w14:paraId="0000038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Unhedged rows. </w:t>
      </w:r>
      <w:r w:rsidDel="00000000" w:rsidR="00000000" w:rsidRPr="00000000">
        <w:rPr>
          <w:rFonts w:ascii="Georgia" w:cs="Georgia" w:eastAsia="Georgia" w:hAnsi="Georgia"/>
          <w:sz w:val="22"/>
          <w:szCs w:val="22"/>
          <w:rtl w:val="0"/>
        </w:rPr>
        <w:t xml:space="preserve">Separate from hedge tallies. [G]/[C] only for warranted-but-absent caution.</w:t>
      </w:r>
      <w:r w:rsidDel="00000000" w:rsidR="00000000" w:rsidRPr="00000000">
        <w:rPr>
          <w:rtl w:val="0"/>
        </w:rPr>
      </w:r>
    </w:p>
    <w:p w:rsidR="00000000" w:rsidDel="00000000" w:rsidP="00000000" w:rsidRDefault="00000000" w:rsidRPr="00000000" w14:paraId="0000038F">
      <w:pPr>
        <w:spacing w:after="0" w:before="0" w:line="480" w:lineRule="auto"/>
        <w:ind w:left="0" w:firstLine="0"/>
        <w:jc w:val="both"/>
        <w:rPr/>
        <w:sectPr>
          <w:headerReference w:type="default" r:id="rId52"/>
          <w:headerReference w:type="first" r:id="rId53"/>
          <w:footerReference w:type="default" r:id="rId54"/>
          <w:footerReference w:type="first" r:id="rId55"/>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sz w:val="22"/>
          <w:szCs w:val="22"/>
          <w:rtl w:val="0"/>
        </w:rPr>
        <w:t xml:space="preserve">• FP tab. </w:t>
      </w:r>
      <w:r w:rsidDel="00000000" w:rsidR="00000000" w:rsidRPr="00000000">
        <w:rPr>
          <w:rFonts w:ascii="Georgia" w:cs="Georgia" w:eastAsia="Georgia" w:hAnsi="Georgia"/>
          <w:sz w:val="22"/>
          <w:szCs w:val="22"/>
          <w:rtl w:val="0"/>
        </w:rPr>
        <w:t xml:space="preserve">Optional Rejected Candidates tab for FP traceability.</w:t>
      </w:r>
      <w:r w:rsidDel="00000000" w:rsidR="00000000" w:rsidRPr="00000000">
        <w:rPr>
          <w:rtl w:val="0"/>
        </w:rPr>
      </w:r>
    </w:p>
    <w:p w:rsidR="00000000" w:rsidDel="00000000" w:rsidP="00000000" w:rsidRDefault="00000000" w:rsidRPr="00000000" w14:paraId="00000390">
      <w:pPr>
        <w:spacing w:after="0" w:before="0" w:line="480" w:lineRule="auto"/>
        <w:rPr/>
      </w:pPr>
      <w:r w:rsidDel="00000000" w:rsidR="00000000" w:rsidRPr="00000000">
        <w:rPr>
          <w:rtl w:val="0"/>
        </w:rPr>
      </w:r>
    </w:p>
    <w:p w:rsidR="00000000" w:rsidDel="00000000" w:rsidP="00000000" w:rsidRDefault="00000000" w:rsidRPr="00000000" w14:paraId="00000391">
      <w:pPr>
        <w:spacing w:after="0" w:before="0" w:line="480" w:lineRule="auto"/>
        <w:rPr/>
      </w:pPr>
      <w:r w:rsidDel="00000000" w:rsidR="00000000" w:rsidRPr="00000000">
        <w:rPr>
          <w:rtl w:val="0"/>
        </w:rPr>
      </w:r>
    </w:p>
    <w:p w:rsidR="00000000" w:rsidDel="00000000" w:rsidP="00000000" w:rsidRDefault="00000000" w:rsidRPr="00000000" w14:paraId="00000392">
      <w:pPr>
        <w:spacing w:after="0" w:before="0" w:line="480" w:lineRule="auto"/>
        <w:rPr/>
      </w:pPr>
      <w:r w:rsidDel="00000000" w:rsidR="00000000" w:rsidRPr="00000000">
        <w:rPr>
          <w:rtl w:val="0"/>
        </w:rPr>
      </w:r>
    </w:p>
    <w:p w:rsidR="00000000" w:rsidDel="00000000" w:rsidP="00000000" w:rsidRDefault="00000000" w:rsidRPr="00000000" w14:paraId="00000393">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APPENDIX B: PILOT SAMPLE ANALYSIS AND CODING VERIFICATION</w:t>
      </w:r>
      <w:r w:rsidDel="00000000" w:rsidR="00000000" w:rsidRPr="00000000">
        <w:rPr>
          <w:rtl w:val="0"/>
        </w:rPr>
      </w:r>
    </w:p>
    <w:p w:rsidR="00000000" w:rsidDel="00000000" w:rsidP="00000000" w:rsidRDefault="00000000" w:rsidRPr="00000000" w14:paraId="00000394">
      <w:pPr>
        <w:spacing w:after="0" w:before="0" w:line="480" w:lineRule="auto"/>
        <w:rPr/>
      </w:pPr>
      <w:r w:rsidDel="00000000" w:rsidR="00000000" w:rsidRPr="00000000">
        <w:rPr>
          <w:rtl w:val="0"/>
        </w:rPr>
      </w:r>
    </w:p>
    <w:p w:rsidR="00000000" w:rsidDel="00000000" w:rsidP="00000000" w:rsidRDefault="00000000" w:rsidRPr="00000000" w14:paraId="00000395">
      <w:pPr>
        <w:spacing w:after="0" w:before="0" w:line="480" w:lineRule="auto"/>
        <w:rPr/>
      </w:pPr>
      <w:r w:rsidDel="00000000" w:rsidR="00000000" w:rsidRPr="00000000">
        <w:rPr>
          <w:rtl w:val="0"/>
        </w:rPr>
      </w:r>
    </w:p>
    <w:p w:rsidR="00000000" w:rsidDel="00000000" w:rsidP="00000000" w:rsidRDefault="00000000" w:rsidRPr="00000000" w14:paraId="00000396">
      <w:pPr>
        <w:spacing w:after="0" w:before="0" w:line="480" w:lineRule="auto"/>
        <w:rPr/>
      </w:pPr>
      <w:r w:rsidDel="00000000" w:rsidR="00000000" w:rsidRPr="00000000">
        <w:rPr>
          <w:rtl w:val="0"/>
        </w:rPr>
      </w:r>
    </w:p>
    <w:p w:rsidR="00000000" w:rsidDel="00000000" w:rsidP="00000000" w:rsidRDefault="00000000" w:rsidRPr="00000000" w14:paraId="00000397">
      <w:pPr>
        <w:spacing w:after="0" w:before="0" w:line="480" w:lineRule="auto"/>
        <w:ind w:firstLine="720"/>
        <w:jc w:val="both"/>
        <w:rPr/>
      </w:pPr>
      <w:r w:rsidDel="00000000" w:rsidR="00000000" w:rsidRPr="00000000">
        <w:rPr>
          <w:rFonts w:ascii="Georgia" w:cs="Georgia" w:eastAsia="Georgia" w:hAnsi="Georgia"/>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sidDel="00000000" w:rsidR="00000000" w:rsidRPr="00000000">
        <w:rPr>
          <w:rtl w:val="0"/>
        </w:rPr>
      </w:r>
    </w:p>
    <w:p w:rsidR="00000000" w:rsidDel="00000000" w:rsidP="00000000" w:rsidRDefault="00000000" w:rsidRPr="00000000" w14:paraId="00000398">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99">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Sample 1: Biology</w:t>
      </w:r>
      <w:r w:rsidDel="00000000" w:rsidR="00000000" w:rsidRPr="00000000">
        <w:rPr>
          <w:rtl w:val="0"/>
        </w:rPr>
      </w:r>
    </w:p>
    <w:p w:rsidR="00000000" w:rsidDel="00000000" w:rsidP="00000000" w:rsidRDefault="00000000" w:rsidRPr="00000000" w14:paraId="0000039A">
      <w:pPr>
        <w:spacing w:after="0" w:before="0" w:line="480" w:lineRule="auto"/>
        <w:ind w:firstLine="720"/>
        <w:jc w:val="both"/>
        <w:rPr/>
      </w:pPr>
      <w:r w:rsidDel="00000000" w:rsidR="00000000" w:rsidRPr="00000000">
        <w:rPr>
          <w:rFonts w:ascii="Georgia" w:cs="Georgia" w:eastAsia="Georgia" w:hAnsi="Georgia"/>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sidDel="00000000" w:rsidR="00000000" w:rsidRPr="00000000">
        <w:rPr>
          <w:rtl w:val="0"/>
        </w:rPr>
      </w:r>
    </w:p>
    <w:p w:rsidR="00000000" w:rsidDel="00000000" w:rsidP="00000000" w:rsidRDefault="00000000" w:rsidRPr="00000000" w14:paraId="0000039B">
      <w:pPr>
        <w:spacing w:after="0" w:before="0" w:line="480" w:lineRule="auto"/>
        <w:ind w:firstLine="720"/>
        <w:jc w:val="both"/>
        <w:rPr/>
      </w:pPr>
      <w:r w:rsidDel="00000000" w:rsidR="00000000" w:rsidRPr="00000000">
        <w:rPr>
          <w:rFonts w:ascii="Georgia" w:cs="Georgia" w:eastAsia="Georgia" w:hAnsi="Georgia"/>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sidDel="00000000" w:rsidR="00000000" w:rsidRPr="00000000">
        <w:rPr>
          <w:rtl w:val="0"/>
        </w:rPr>
      </w:r>
    </w:p>
    <w:p w:rsidR="00000000" w:rsidDel="00000000" w:rsidP="00000000" w:rsidRDefault="00000000" w:rsidRPr="00000000" w14:paraId="0000039C">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39D">
      <w:pPr>
        <w:spacing w:after="0" w:before="0" w:line="480" w:lineRule="auto"/>
        <w:ind w:firstLine="720"/>
        <w:jc w:val="both"/>
        <w:rPr/>
      </w:pPr>
      <w:r w:rsidDel="00000000" w:rsidR="00000000" w:rsidRPr="00000000">
        <w:rPr>
          <w:rFonts w:ascii="Georgia" w:cs="Georgia" w:eastAsia="Georgia" w:hAnsi="Georgia"/>
          <w:sz w:val="22"/>
          <w:szCs w:val="22"/>
          <w:rtl w:val="0"/>
        </w:rPr>
        <w:t xml:space="preserve">Analysis: The abstract relies entirely on factive verbs (conducted, showed, led to the conclusion). The final claim is presented as categorical with no qualification.</w:t>
      </w:r>
      <w:r w:rsidDel="00000000" w:rsidR="00000000" w:rsidRPr="00000000">
        <w:rPr>
          <w:rtl w:val="0"/>
        </w:rPr>
      </w:r>
    </w:p>
    <w:p w:rsidR="00000000" w:rsidDel="00000000" w:rsidP="00000000" w:rsidRDefault="00000000" w:rsidRPr="00000000" w14:paraId="0000039E">
      <w:pPr>
        <w:spacing w:after="0" w:before="0" w:line="480" w:lineRule="auto"/>
        <w:ind w:firstLine="720"/>
        <w:jc w:val="both"/>
        <w:rPr/>
      </w:pPr>
      <w:r w:rsidDel="00000000" w:rsidR="00000000" w:rsidRPr="00000000">
        <w:rPr>
          <w:rFonts w:ascii="Georgia" w:cs="Georgia" w:eastAsia="Georgia" w:hAnsi="Georgia"/>
          <w:sz w:val="22"/>
          <w:szCs w:val="22"/>
          <w:rtl w:val="0"/>
        </w:rPr>
        <w:t xml:space="preserve">Key Excerpt: “The result showed negative results that led to the conclusion that all shrimp farms were free…”</w:t>
      </w:r>
      <w:r w:rsidDel="00000000" w:rsidR="00000000" w:rsidRPr="00000000">
        <w:rPr>
          <w:rtl w:val="0"/>
        </w:rPr>
      </w:r>
    </w:p>
    <w:p w:rsidR="00000000" w:rsidDel="00000000" w:rsidP="00000000" w:rsidRDefault="00000000" w:rsidRPr="00000000" w14:paraId="0000039F">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A0">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Sample 2: Veterinary Medicine</w:t>
      </w:r>
      <w:r w:rsidDel="00000000" w:rsidR="00000000" w:rsidRPr="00000000">
        <w:rPr>
          <w:rtl w:val="0"/>
        </w:rPr>
      </w:r>
    </w:p>
    <w:p w:rsidR="00000000" w:rsidDel="00000000" w:rsidP="00000000" w:rsidRDefault="00000000" w:rsidRPr="00000000" w14:paraId="000003A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sidDel="00000000" w:rsidR="00000000" w:rsidRPr="00000000">
        <w:rPr>
          <w:rtl w:val="0"/>
        </w:rPr>
      </w:r>
    </w:p>
    <w:p w:rsidR="00000000" w:rsidDel="00000000" w:rsidP="00000000" w:rsidRDefault="00000000" w:rsidRPr="00000000" w14:paraId="000003A2">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Hedge Count: 2</w:t>
      </w:r>
      <w:r w:rsidDel="00000000" w:rsidR="00000000" w:rsidRPr="00000000">
        <w:rPr>
          <w:rtl w:val="0"/>
        </w:rPr>
      </w:r>
    </w:p>
    <w:p w:rsidR="00000000" w:rsidDel="00000000" w:rsidP="00000000" w:rsidRDefault="00000000" w:rsidRPr="00000000" w14:paraId="000003A3">
      <w:pPr>
        <w:spacing w:after="0" w:before="0" w:line="480" w:lineRule="auto"/>
        <w:ind w:firstLine="720"/>
        <w:jc w:val="both"/>
        <w:rPr/>
      </w:pPr>
      <w:r w:rsidDel="00000000" w:rsidR="00000000" w:rsidRPr="00000000">
        <w:rPr>
          <w:rFonts w:ascii="Georgia" w:cs="Georgia" w:eastAsia="Georgia" w:hAnsi="Georgia"/>
          <w:sz w:val="22"/>
          <w:szCs w:val="22"/>
          <w:rtl w:val="0"/>
        </w:rPr>
        <w:t xml:space="preserve">Analysis: This abstract demonstrates awareness of claim management. Both hedges serve to qualify the final conclusion.</w:t>
      </w:r>
      <w:r w:rsidDel="00000000" w:rsidR="00000000" w:rsidRPr="00000000">
        <w:rPr>
          <w:rtl w:val="0"/>
        </w:rPr>
      </w:r>
    </w:p>
    <w:p w:rsidR="00000000" w:rsidDel="00000000" w:rsidP="00000000" w:rsidRDefault="00000000" w:rsidRPr="00000000" w14:paraId="000003A4">
      <w:pPr>
        <w:spacing w:after="0" w:before="0" w:line="480" w:lineRule="auto"/>
        <w:ind w:firstLine="720"/>
        <w:jc w:val="both"/>
        <w:rPr/>
      </w:pPr>
      <w:r w:rsidDel="00000000" w:rsidR="00000000" w:rsidRPr="00000000">
        <w:rPr>
          <w:rFonts w:ascii="Georgia" w:cs="Georgia" w:eastAsia="Georgia" w:hAnsi="Georgia"/>
          <w:sz w:val="22"/>
          <w:szCs w:val="22"/>
          <w:rtl w:val="0"/>
        </w:rPr>
        <w:t xml:space="preserve">Coded Instances:</w:t>
      </w:r>
      <w:r w:rsidDel="00000000" w:rsidR="00000000" w:rsidRPr="00000000">
        <w:rPr>
          <w:rtl w:val="0"/>
        </w:rPr>
      </w:r>
    </w:p>
    <w:p w:rsidR="00000000" w:rsidDel="00000000" w:rsidP="00000000" w:rsidRDefault="00000000" w:rsidRPr="00000000" w14:paraId="000003A5">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results suggested that..” (Lexical Verb - Epistemic Caution)</w:t>
      </w:r>
      <w:r w:rsidDel="00000000" w:rsidR="00000000" w:rsidRPr="00000000">
        <w:rPr>
          <w:rtl w:val="0"/>
        </w:rPr>
      </w:r>
    </w:p>
    <w:p w:rsidR="00000000" w:rsidDel="00000000" w:rsidP="00000000" w:rsidRDefault="00000000" w:rsidRPr="00000000" w14:paraId="000003A6">
      <w:pPr>
        <w:spacing w:after="0" w:before="0" w:line="480" w:lineRule="auto"/>
        <w:ind w:firstLine="720"/>
        <w:jc w:val="both"/>
        <w:rPr/>
      </w:pPr>
      <w:r w:rsidDel="00000000" w:rsidR="00000000" w:rsidRPr="00000000">
        <w:rPr>
          <w:rFonts w:ascii="Georgia" w:cs="Georgia" w:eastAsia="Georgia" w:hAnsi="Georgia"/>
          <w:sz w:val="22"/>
          <w:szCs w:val="22"/>
          <w:rtl w:val="0"/>
        </w:rPr>
        <w:t xml:space="preserve">“..extracts are potential alternative stains..” (Lexical Adjective - Epistemic Caution)</w:t>
      </w:r>
      <w:r w:rsidDel="00000000" w:rsidR="00000000" w:rsidRPr="00000000">
        <w:rPr>
          <w:rtl w:val="0"/>
        </w:rPr>
      </w:r>
    </w:p>
    <w:p w:rsidR="00000000" w:rsidDel="00000000" w:rsidP="00000000" w:rsidRDefault="00000000" w:rsidRPr="00000000" w14:paraId="000003A7">
      <w:pPr>
        <w:spacing w:after="0" w:before="0" w:line="480" w:lineRule="auto"/>
        <w:ind w:firstLine="720"/>
        <w:jc w:val="both"/>
        <w:rPr/>
      </w:pPr>
      <w:r w:rsidDel="00000000" w:rsidR="00000000" w:rsidRPr="00000000">
        <w:rPr>
          <w:rFonts w:ascii="Georgia" w:cs="Georgia" w:eastAsia="Georgia" w:hAnsi="Georgia"/>
          <w:sz w:val="22"/>
          <w:szCs w:val="22"/>
          <w:rtl w:val="0"/>
        </w:rPr>
        <w:t xml:space="preserve">Excluded: “approximately two and one-half” (Procedural measurement, not epistemic).</w:t>
      </w:r>
      <w:r w:rsidDel="00000000" w:rsidR="00000000" w:rsidRPr="00000000">
        <w:rPr>
          <w:rtl w:val="0"/>
        </w:rPr>
      </w:r>
    </w:p>
    <w:p w:rsidR="00000000" w:rsidDel="00000000" w:rsidP="00000000" w:rsidRDefault="00000000" w:rsidRPr="00000000" w14:paraId="000003A8">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A9">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Sample 3: Agriculture (Animal Science)</w:t>
      </w:r>
      <w:r w:rsidDel="00000000" w:rsidR="00000000" w:rsidRPr="00000000">
        <w:rPr>
          <w:rtl w:val="0"/>
        </w:rPr>
      </w:r>
    </w:p>
    <w:p w:rsidR="00000000" w:rsidDel="00000000" w:rsidP="00000000" w:rsidRDefault="00000000" w:rsidRPr="00000000" w14:paraId="000003AA">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sidDel="00000000" w:rsidR="00000000" w:rsidRPr="00000000">
        <w:rPr>
          <w:rtl w:val="0"/>
        </w:rPr>
      </w:r>
    </w:p>
    <w:p w:rsidR="00000000" w:rsidDel="00000000" w:rsidP="00000000" w:rsidRDefault="00000000" w:rsidRPr="00000000" w14:paraId="000003AB">
      <w:pPr>
        <w:spacing w:after="0" w:before="0" w:line="480" w:lineRule="auto"/>
        <w:ind w:firstLine="720"/>
        <w:jc w:val="both"/>
        <w:rPr/>
      </w:pPr>
      <w:r w:rsidDel="00000000" w:rsidR="00000000" w:rsidRPr="00000000">
        <w:rPr>
          <w:rFonts w:ascii="Georgia" w:cs="Georgia" w:eastAsia="Georgia" w:hAnsi="Georgia"/>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sidDel="00000000" w:rsidR="00000000" w:rsidRPr="00000000">
        <w:rPr>
          <w:rtl w:val="0"/>
        </w:rPr>
      </w:r>
    </w:p>
    <w:p w:rsidR="00000000" w:rsidDel="00000000" w:rsidP="00000000" w:rsidRDefault="00000000" w:rsidRPr="00000000" w14:paraId="000003AC">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3AD">
      <w:pPr>
        <w:spacing w:after="0" w:before="0" w:line="480" w:lineRule="auto"/>
        <w:ind w:firstLine="720"/>
        <w:jc w:val="both"/>
        <w:rPr/>
      </w:pPr>
      <w:r w:rsidDel="00000000" w:rsidR="00000000" w:rsidRPr="00000000">
        <w:rPr>
          <w:rFonts w:ascii="Georgia" w:cs="Georgia" w:eastAsia="Georgia" w:hAnsi="Georgia"/>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sidDel="00000000" w:rsidR="00000000" w:rsidRPr="00000000">
        <w:rPr>
          <w:rtl w:val="0"/>
        </w:rPr>
      </w:r>
    </w:p>
    <w:p w:rsidR="00000000" w:rsidDel="00000000" w:rsidP="00000000" w:rsidRDefault="00000000" w:rsidRPr="00000000" w14:paraId="000003AE">
      <w:pPr>
        <w:spacing w:after="0" w:before="0" w:line="480" w:lineRule="auto"/>
        <w:ind w:firstLine="720"/>
        <w:jc w:val="both"/>
        <w:rPr/>
      </w:pPr>
      <w:r w:rsidDel="00000000" w:rsidR="00000000" w:rsidRPr="00000000">
        <w:rPr>
          <w:rFonts w:ascii="Georgia" w:cs="Georgia" w:eastAsia="Georgia" w:hAnsi="Georgia"/>
          <w:sz w:val="22"/>
          <w:szCs w:val="22"/>
          <w:rtl w:val="0"/>
        </w:rPr>
        <w:t xml:space="preserve">Key Excerpt: “Results of the study showed that Comparison on Curing Methods…”</w:t>
      </w:r>
      <w:r w:rsidDel="00000000" w:rsidR="00000000" w:rsidRPr="00000000">
        <w:rPr>
          <w:rtl w:val="0"/>
        </w:rPr>
      </w:r>
    </w:p>
    <w:p w:rsidR="00000000" w:rsidDel="00000000" w:rsidP="00000000" w:rsidRDefault="00000000" w:rsidRPr="00000000" w14:paraId="000003AF">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B0">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Sample 4: Agriculture (Crop Science)</w:t>
      </w:r>
      <w:r w:rsidDel="00000000" w:rsidR="00000000" w:rsidRPr="00000000">
        <w:rPr>
          <w:rtl w:val="0"/>
        </w:rPr>
      </w:r>
    </w:p>
    <w:p w:rsidR="00000000" w:rsidDel="00000000" w:rsidP="00000000" w:rsidRDefault="00000000" w:rsidRPr="00000000" w14:paraId="000003B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sidDel="00000000" w:rsidR="00000000" w:rsidRPr="00000000">
        <w:rPr>
          <w:rtl w:val="0"/>
        </w:rPr>
      </w:r>
    </w:p>
    <w:p w:rsidR="00000000" w:rsidDel="00000000" w:rsidP="00000000" w:rsidRDefault="00000000" w:rsidRPr="00000000" w14:paraId="000003B2">
      <w:pPr>
        <w:spacing w:after="0" w:before="0" w:line="480" w:lineRule="auto"/>
        <w:ind w:firstLine="720"/>
        <w:jc w:val="both"/>
        <w:rPr/>
      </w:pPr>
      <w:r w:rsidDel="00000000" w:rsidR="00000000" w:rsidRPr="00000000">
        <w:rPr>
          <w:rFonts w:ascii="Georgia" w:cs="Georgia" w:eastAsia="Georgia" w:hAnsi="Georgia"/>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sidDel="00000000" w:rsidR="00000000" w:rsidRPr="00000000">
        <w:rPr>
          <w:rtl w:val="0"/>
        </w:rPr>
      </w:r>
    </w:p>
    <w:p w:rsidR="00000000" w:rsidDel="00000000" w:rsidP="00000000" w:rsidRDefault="00000000" w:rsidRPr="00000000" w14:paraId="000003B3">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3B4">
      <w:pPr>
        <w:spacing w:after="0" w:before="0" w:line="480" w:lineRule="auto"/>
        <w:ind w:firstLine="720"/>
        <w:jc w:val="both"/>
        <w:rPr/>
      </w:pPr>
      <w:r w:rsidDel="00000000" w:rsidR="00000000" w:rsidRPr="00000000">
        <w:rPr>
          <w:rFonts w:ascii="Georgia" w:cs="Georgia" w:eastAsia="Georgia" w:hAnsi="Georgia"/>
          <w:sz w:val="22"/>
          <w:szCs w:val="22"/>
          <w:rtl w:val="0"/>
        </w:rPr>
        <w:t xml:space="preserve">Analysis: Statistical significance is reported as fact (revealed significant differences). No devices are used to qualify the biological efficiency or yield claims.</w:t>
      </w:r>
      <w:r w:rsidDel="00000000" w:rsidR="00000000" w:rsidRPr="00000000">
        <w:rPr>
          <w:rtl w:val="0"/>
        </w:rPr>
      </w:r>
    </w:p>
    <w:p w:rsidR="00000000" w:rsidDel="00000000" w:rsidP="00000000" w:rsidRDefault="00000000" w:rsidRPr="00000000" w14:paraId="000003B5">
      <w:pPr>
        <w:spacing w:after="0" w:before="0" w:line="480" w:lineRule="auto"/>
        <w:ind w:firstLine="720"/>
        <w:jc w:val="both"/>
        <w:rPr/>
      </w:pPr>
      <w:r w:rsidDel="00000000" w:rsidR="00000000" w:rsidRPr="00000000">
        <w:rPr>
          <w:rFonts w:ascii="Georgia" w:cs="Georgia" w:eastAsia="Georgia" w:hAnsi="Georgia"/>
          <w:sz w:val="22"/>
          <w:szCs w:val="22"/>
          <w:rtl w:val="0"/>
        </w:rPr>
        <w:t xml:space="preserve">Key Excerpt: “Results of the study revealed significant differences.. The highest ROI was obtained…”</w:t>
      </w:r>
      <w:r w:rsidDel="00000000" w:rsidR="00000000" w:rsidRPr="00000000">
        <w:rPr>
          <w:rtl w:val="0"/>
        </w:rPr>
      </w:r>
    </w:p>
    <w:p w:rsidR="00000000" w:rsidDel="00000000" w:rsidP="00000000" w:rsidRDefault="00000000" w:rsidRPr="00000000" w14:paraId="000003B6">
      <w:pPr>
        <w:spacing w:after="0" w:before="0" w:line="480" w:lineRule="auto"/>
        <w:ind w:firstLine="720"/>
        <w:jc w:val="both"/>
        <w:rPr/>
      </w:pPr>
      <w:r w:rsidDel="00000000" w:rsidR="00000000" w:rsidRPr="00000000">
        <w:rPr>
          <w:rFonts w:ascii="Georgia" w:cs="Georgia" w:eastAsia="Georgia" w:hAnsi="Georgia"/>
          <w:sz w:val="22"/>
          <w:szCs w:val="22"/>
          <w:rtl w:val="0"/>
        </w:rPr>
        <w:t xml:space="preserve">General Observation From The Pilot</w:t>
      </w:r>
      <w:r w:rsidDel="00000000" w:rsidR="00000000" w:rsidRPr="00000000">
        <w:rPr>
          <w:rtl w:val="0"/>
        </w:rPr>
      </w:r>
    </w:p>
    <w:p w:rsidR="00000000" w:rsidDel="00000000" w:rsidP="00000000" w:rsidRDefault="00000000" w:rsidRPr="00000000" w14:paraId="000003B7">
      <w:pPr>
        <w:spacing w:after="0" w:before="0" w:line="480" w:lineRule="auto"/>
        <w:ind w:firstLine="720"/>
        <w:jc w:val="both"/>
        <w:rPr/>
        <w:sectPr>
          <w:headerReference w:type="default" r:id="rId56"/>
          <w:headerReference w:type="first" r:id="rId57"/>
          <w:footerReference w:type="default" r:id="rId58"/>
          <w:footerReference w:type="first" r:id="rId59"/>
          <w:type w:val="nextPage"/>
          <w:pgSz w:h="16838" w:w="11906" w:orient="portrait"/>
          <w:pgMar w:bottom="1440" w:top="1440" w:left="2160" w:right="1440" w:header="720" w:footer="720"/>
          <w:titlePg w:val="1"/>
        </w:sectPr>
      </w:pPr>
      <w:r w:rsidDel="00000000" w:rsidR="00000000" w:rsidRPr="00000000">
        <w:rPr>
          <w:rFonts w:ascii="Georgia" w:cs="Georgia" w:eastAsia="Georgia" w:hAnsi="Georgia"/>
          <w:sz w:val="22"/>
          <w:szCs w:val="22"/>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tl w:val="0"/>
        </w:rPr>
      </w:r>
    </w:p>
    <w:p w:rsidR="00000000" w:rsidDel="00000000" w:rsidP="00000000" w:rsidRDefault="00000000" w:rsidRPr="00000000" w14:paraId="000003B8">
      <w:pPr>
        <w:spacing w:after="0" w:before="0" w:line="480" w:lineRule="auto"/>
        <w:rPr/>
      </w:pPr>
      <w:r w:rsidDel="00000000" w:rsidR="00000000" w:rsidRPr="00000000">
        <w:rPr>
          <w:rtl w:val="0"/>
        </w:rPr>
      </w:r>
    </w:p>
    <w:p w:rsidR="00000000" w:rsidDel="00000000" w:rsidP="00000000" w:rsidRDefault="00000000" w:rsidRPr="00000000" w14:paraId="000003B9">
      <w:pPr>
        <w:spacing w:after="0" w:before="0" w:line="480" w:lineRule="auto"/>
        <w:rPr/>
      </w:pPr>
      <w:r w:rsidDel="00000000" w:rsidR="00000000" w:rsidRPr="00000000">
        <w:rPr>
          <w:rtl w:val="0"/>
        </w:rPr>
      </w:r>
    </w:p>
    <w:p w:rsidR="00000000" w:rsidDel="00000000" w:rsidP="00000000" w:rsidRDefault="00000000" w:rsidRPr="00000000" w14:paraId="000003BA">
      <w:pPr>
        <w:spacing w:after="0" w:before="0" w:line="480" w:lineRule="auto"/>
        <w:rPr/>
      </w:pPr>
      <w:r w:rsidDel="00000000" w:rsidR="00000000" w:rsidRPr="00000000">
        <w:rPr>
          <w:rtl w:val="0"/>
        </w:rPr>
      </w:r>
    </w:p>
    <w:p w:rsidR="00000000" w:rsidDel="00000000" w:rsidP="00000000" w:rsidRDefault="00000000" w:rsidRPr="00000000" w14:paraId="000003BB">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APPENDIX C: CODED CORPUS WITH HIGHLIGHTS</w:t>
      </w:r>
      <w:r w:rsidDel="00000000" w:rsidR="00000000" w:rsidRPr="00000000">
        <w:rPr>
          <w:rtl w:val="0"/>
        </w:rPr>
      </w:r>
    </w:p>
    <w:p w:rsidR="00000000" w:rsidDel="00000000" w:rsidP="00000000" w:rsidRDefault="00000000" w:rsidRPr="00000000" w14:paraId="000003BC">
      <w:pPr>
        <w:spacing w:after="0" w:before="0" w:line="480" w:lineRule="auto"/>
        <w:rPr/>
      </w:pPr>
      <w:r w:rsidDel="00000000" w:rsidR="00000000" w:rsidRPr="00000000">
        <w:rPr>
          <w:rtl w:val="0"/>
        </w:rPr>
      </w:r>
    </w:p>
    <w:p w:rsidR="00000000" w:rsidDel="00000000" w:rsidP="00000000" w:rsidRDefault="00000000" w:rsidRPr="00000000" w14:paraId="000003BD">
      <w:pPr>
        <w:spacing w:after="0" w:before="0" w:line="480" w:lineRule="auto"/>
        <w:rPr/>
      </w:pPr>
      <w:r w:rsidDel="00000000" w:rsidR="00000000" w:rsidRPr="00000000">
        <w:rPr>
          <w:rtl w:val="0"/>
        </w:rPr>
      </w:r>
    </w:p>
    <w:p w:rsidR="00000000" w:rsidDel="00000000" w:rsidP="00000000" w:rsidRDefault="00000000" w:rsidRPr="00000000" w14:paraId="000003BE">
      <w:pPr>
        <w:spacing w:after="0" w:before="0" w:line="480" w:lineRule="auto"/>
        <w:rPr/>
      </w:pPr>
      <w:r w:rsidDel="00000000" w:rsidR="00000000" w:rsidRPr="00000000">
        <w:rPr>
          <w:rtl w:val="0"/>
        </w:rPr>
      </w:r>
    </w:p>
    <w:p w:rsidR="00000000" w:rsidDel="00000000" w:rsidP="00000000" w:rsidRDefault="00000000" w:rsidRPr="00000000" w14:paraId="000003BF">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r w:rsidDel="00000000" w:rsidR="00000000" w:rsidRPr="00000000">
        <w:rPr>
          <w:rtl w:val="0"/>
        </w:rPr>
      </w:r>
    </w:p>
    <w:p w:rsidR="00000000" w:rsidDel="00000000" w:rsidP="00000000" w:rsidRDefault="00000000" w:rsidRPr="00000000" w14:paraId="000003C0">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C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Biology (B1–B20)</w:t>
      </w:r>
      <w:r w:rsidDel="00000000" w:rsidR="00000000" w:rsidRPr="00000000">
        <w:rPr>
          <w:rtl w:val="0"/>
        </w:rPr>
      </w:r>
    </w:p>
    <w:p w:rsidR="00000000" w:rsidDel="00000000" w:rsidP="00000000" w:rsidRDefault="00000000" w:rsidRPr="00000000" w14:paraId="000003C2">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 · 258 words · 2 hedges · 0.78 per 100 words</w:t>
      </w:r>
      <w:r w:rsidDel="00000000" w:rsidR="00000000" w:rsidRPr="00000000">
        <w:rPr>
          <w:rtl w:val="0"/>
        </w:rPr>
      </w:r>
    </w:p>
    <w:p w:rsidR="00000000" w:rsidDel="00000000" w:rsidP="00000000" w:rsidRDefault="00000000" w:rsidRPr="00000000" w14:paraId="000003C3">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Bacillus subtilis BIOTECH 1679 was assessed under greenhouse conditions. Results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Caudex" w:cs="Caudex" w:eastAsia="Caudex" w:hAnsi="Caudex"/>
          <w:strike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rFonts w:ascii="Georgia" w:cs="Georgia" w:eastAsia="Georgia" w:hAnsi="Georgia"/>
          <w:strike w:val="0"/>
          <w:color w:val="ffffff"/>
          <w:sz w:val="22"/>
          <w:szCs w:val="22"/>
          <w:highlight w:val="red"/>
          <w:rtl w:val="0"/>
        </w:rPr>
        <w:t xml:space="preserve">implies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ungsuh" w:cs="Gungsuh" w:eastAsia="Gungsuh" w:hAnsi="Gungsuh"/>
          <w:strike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3C4">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C5">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B2 · 189 words · 0 hedges · 0.0 per 100 words</w:t>
      </w:r>
      <w:r w:rsidDel="00000000" w:rsidR="00000000" w:rsidRPr="00000000">
        <w:rPr>
          <w:rtl w:val="0"/>
        </w:rPr>
      </w:r>
    </w:p>
    <w:p w:rsidR="00000000" w:rsidDel="00000000" w:rsidP="00000000" w:rsidRDefault="00000000" w:rsidRPr="00000000" w14:paraId="000003C6">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rFonts w:ascii="Georgia" w:cs="Georgia" w:eastAsia="Georgia" w:hAnsi="Georgia"/>
          <w:strike w:val="1"/>
          <w:color w:val="000000"/>
          <w:sz w:val="22"/>
          <w:szCs w:val="22"/>
          <w:rtl w:val="0"/>
        </w:rPr>
        <w:t xml:space="preserve">indicate</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(FP-Proc)</w:t>
      </w:r>
      <w:r w:rsidDel="00000000" w:rsidR="00000000" w:rsidRPr="00000000">
        <w:rPr>
          <w:rFonts w:ascii="Georgia" w:cs="Georgia" w:eastAsia="Georgia" w:hAnsi="Georgia"/>
          <w:strike w:val="0"/>
          <w:color w:val="000000"/>
          <w:sz w:val="22"/>
          <w:szCs w:val="22"/>
          <w:rtl w:val="0"/>
        </w:rPr>
        <w:t xml:space="preserve"> the zone of inhibition in the evaluation of Antibacterial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Pr>
      </w:r>
    </w:p>
    <w:p w:rsidR="00000000" w:rsidDel="00000000" w:rsidP="00000000" w:rsidRDefault="00000000" w:rsidRPr="00000000" w14:paraId="000003C7">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C8">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B3 · 142 words · 1 hedges · 0.7 per 100 words</w:t>
      </w:r>
      <w:r w:rsidDel="00000000" w:rsidR="00000000" w:rsidRPr="00000000">
        <w:rPr>
          <w:rtl w:val="0"/>
        </w:rPr>
      </w:r>
    </w:p>
    <w:p w:rsidR="00000000" w:rsidDel="00000000" w:rsidP="00000000" w:rsidRDefault="00000000" w:rsidRPr="00000000" w14:paraId="000003C9">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rFonts w:ascii="Georgia" w:cs="Georgia" w:eastAsia="Georgia" w:hAnsi="Georgia"/>
          <w:strike w:val="0"/>
          <w:color w:val="ffffff"/>
          <w:sz w:val="22"/>
          <w:szCs w:val="22"/>
          <w:highlight w:val="red"/>
          <w:rtl w:val="0"/>
        </w:rPr>
        <w:t xml:space="preserve">indicating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3CA">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C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B4 · 231 words · 3 hedges · 1.3 per 100 words</w:t>
      </w:r>
      <w:r w:rsidDel="00000000" w:rsidR="00000000" w:rsidRPr="00000000">
        <w:rPr>
          <w:rtl w:val="0"/>
        </w:rPr>
      </w:r>
    </w:p>
    <w:p w:rsidR="00000000" w:rsidDel="00000000" w:rsidP="00000000" w:rsidRDefault="00000000" w:rsidRPr="00000000" w14:paraId="000003CC">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evaluated the acute toxicity and antitussive activity of Mimosa pudica (Makahiya) ethanolic extract in ICR mice to assess its safety and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rFonts w:ascii="Georgia" w:cs="Georgia" w:eastAsia="Georgia" w:hAnsi="Georgia"/>
          <w:strike w:val="1"/>
          <w:color w:val="000000"/>
          <w:sz w:val="22"/>
          <w:szCs w:val="22"/>
          <w:rtl w:val="0"/>
        </w:rPr>
        <w:t xml:space="preserve">indicating</w:t>
      </w:r>
      <w:r w:rsidDel="00000000" w:rsidR="00000000" w:rsidRPr="00000000">
        <w:rPr>
          <w:rFonts w:ascii="Georgia" w:cs="Georgia" w:eastAsia="Georgia" w:hAnsi="Georgia"/>
          <w:strike w:val="0"/>
          <w:color w:val="80808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rFonts w:ascii="Georgia" w:cs="Georgia" w:eastAsia="Georgia" w:hAnsi="Georgia"/>
          <w:strike w:val="0"/>
          <w:color w:val="ffffff"/>
          <w:sz w:val="22"/>
          <w:szCs w:val="22"/>
          <w:highlight w:val="red"/>
          <w:rtl w:val="0"/>
        </w:rPr>
        <w:t xml:space="preserve">suggest</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Mimosa pudica has promising antitussive properties and a wide safety margin, supporting its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as an accessible herbal alternative for managing cough. The presence of bioactive compounds such as flavonoids and saponins </w:t>
      </w:r>
      <w:r w:rsidDel="00000000" w:rsidR="00000000" w:rsidRPr="00000000">
        <w:rPr>
          <w:rFonts w:ascii="Georgia" w:cs="Georgia" w:eastAsia="Georgia" w:hAnsi="Georgia"/>
          <w:strike w:val="0"/>
          <w:color w:val="000000"/>
          <w:sz w:val="22"/>
          <w:szCs w:val="22"/>
          <w:shd w:fill="00b0f0" w:val="clear"/>
          <w:rtl w:val="0"/>
        </w:rPr>
        <w:t xml:space="preserve">may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contribute to its therapeutic effects. Further studies are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(FP-Rec)</w:t>
      </w:r>
      <w:r w:rsidDel="00000000" w:rsidR="00000000" w:rsidRPr="00000000">
        <w:rPr>
          <w:rFonts w:ascii="Georgia" w:cs="Georgia" w:eastAsia="Georgia" w:hAnsi="Georgia"/>
          <w:strike w:val="0"/>
          <w:color w:val="000000"/>
          <w:sz w:val="22"/>
          <w:szCs w:val="22"/>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3CD">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C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B5 · 245 words · 1 hedges · 0.41 per 100 words</w:t>
      </w:r>
      <w:r w:rsidDel="00000000" w:rsidR="00000000" w:rsidRPr="00000000">
        <w:rPr>
          <w:rtl w:val="0"/>
        </w:rPr>
      </w:r>
    </w:p>
    <w:p w:rsidR="00000000" w:rsidDel="00000000" w:rsidP="00000000" w:rsidRDefault="00000000" w:rsidRPr="00000000" w14:paraId="000003CF">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rFonts w:ascii="Georgia" w:cs="Georgia" w:eastAsia="Georgia" w:hAnsi="Georgia"/>
          <w:strike w:val="1"/>
          <w:color w:val="000000"/>
          <w:sz w:val="22"/>
          <w:szCs w:val="22"/>
          <w:rtl w:val="0"/>
        </w:rPr>
        <w:t xml:space="preserve">indicating</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antioxidant and antibacterial sources.</w:t>
      </w:r>
      <w:r w:rsidDel="00000000" w:rsidR="00000000" w:rsidRPr="00000000">
        <w:rPr>
          <w:rtl w:val="0"/>
        </w:rPr>
      </w:r>
    </w:p>
    <w:p w:rsidR="00000000" w:rsidDel="00000000" w:rsidP="00000000" w:rsidRDefault="00000000" w:rsidRPr="00000000" w14:paraId="000003D0">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D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B6 · 232 words · 0 hedges · 0.0 per 100 words</w:t>
      </w:r>
      <w:r w:rsidDel="00000000" w:rsidR="00000000" w:rsidRPr="00000000">
        <w:rPr>
          <w:rtl w:val="0"/>
        </w:rPr>
      </w:r>
    </w:p>
    <w:p w:rsidR="00000000" w:rsidDel="00000000" w:rsidP="00000000" w:rsidRDefault="00000000" w:rsidRPr="00000000" w14:paraId="000003D2">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t>
      </w:r>
      <w:r w:rsidDel="00000000" w:rsidR="00000000" w:rsidRPr="00000000">
        <w:rPr>
          <w:rFonts w:ascii="Georgia" w:cs="Georgia" w:eastAsia="Georgia" w:hAnsi="Georgia"/>
          <w:strike w:val="1"/>
          <w:color w:val="000000"/>
          <w:sz w:val="22"/>
          <w:szCs w:val="22"/>
          <w:rtl w:val="0"/>
        </w:rPr>
        <w:t xml:space="preserve">would</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strike w:val="0"/>
          <w:color w:val="000000"/>
          <w:sz w:val="22"/>
          <w:szCs w:val="22"/>
          <w:rtl w:val="0"/>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rFonts w:ascii="Georgia" w:cs="Georgia" w:eastAsia="Georgia" w:hAnsi="Georgia"/>
          <w:strike w:val="0"/>
          <w:color w:val="000000"/>
          <w:sz w:val="22"/>
          <w:szCs w:val="22"/>
          <w:shd w:fill="b7b7b7" w:val="clear"/>
          <w:rtl w:val="0"/>
        </w:rPr>
        <w:t xml:space="preserve">revealed</w:t>
      </w:r>
      <w:r w:rsidDel="00000000" w:rsidR="00000000" w:rsidRPr="00000000">
        <w:rPr>
          <w:rFonts w:ascii="Georgia" w:cs="Georgia" w:eastAsia="Georgia" w:hAnsi="Georgia"/>
          <w:strike w:val="0"/>
          <w:color w:val="000000"/>
          <w:sz w:val="22"/>
          <w:szCs w:val="22"/>
          <w:rtl w:val="0"/>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rFonts w:ascii="Georgia" w:cs="Georgia" w:eastAsia="Georgia" w:hAnsi="Georgia"/>
          <w:strike w:val="1"/>
          <w:color w:val="000000"/>
          <w:sz w:val="22"/>
          <w:szCs w:val="22"/>
          <w:rtl w:val="0"/>
        </w:rPr>
        <w:t xml:space="preserve">will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3D3">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D4">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B7 · 266 words · 3 hedges · 1.13 per 100 words</w:t>
      </w:r>
      <w:r w:rsidDel="00000000" w:rsidR="00000000" w:rsidRPr="00000000">
        <w:rPr>
          <w:rtl w:val="0"/>
        </w:rPr>
      </w:r>
    </w:p>
    <w:p w:rsidR="00000000" w:rsidDel="00000000" w:rsidP="00000000" w:rsidRDefault="00000000" w:rsidRPr="00000000" w14:paraId="000003D5">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t>
      </w:r>
      <w:r w:rsidDel="00000000" w:rsidR="00000000" w:rsidRPr="00000000">
        <w:rPr>
          <w:rFonts w:ascii="Georgia" w:cs="Georgia" w:eastAsia="Georgia" w:hAnsi="Georgia"/>
          <w:strike w:val="1"/>
          <w:color w:val="000000"/>
          <w:sz w:val="22"/>
          <w:szCs w:val="22"/>
          <w:rtl w:val="0"/>
        </w:rPr>
        <w:t xml:space="preserve">generally</w:t>
      </w:r>
      <w:r w:rsidDel="00000000" w:rsidR="00000000" w:rsidRPr="00000000">
        <w:rPr>
          <w:rFonts w:ascii="Georgia" w:cs="Georgia" w:eastAsia="Georgia" w:hAnsi="Georgia"/>
          <w:strike w:val="0"/>
          <w:color w:val="808080"/>
          <w:sz w:val="22"/>
          <w:szCs w:val="22"/>
          <w:rtl w:val="0"/>
        </w:rPr>
        <w:t xml:space="preserve"> (FP-Proc)</w:t>
      </w:r>
      <w:r w:rsidDel="00000000" w:rsidR="00000000" w:rsidRPr="00000000">
        <w:rPr>
          <w:rFonts w:ascii="Georgia" w:cs="Georgia" w:eastAsia="Georgia" w:hAnsi="Georgia"/>
          <w:strike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rFonts w:ascii="Georgia" w:cs="Georgia" w:eastAsia="Georgia" w:hAnsi="Georgia"/>
          <w:strike w:val="0"/>
          <w:color w:val="ffffff"/>
          <w:sz w:val="22"/>
          <w:szCs w:val="22"/>
          <w:highlight w:val="red"/>
          <w:rtl w:val="0"/>
        </w:rPr>
        <w:t xml:space="preserve">suggesting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rFonts w:ascii="Georgia" w:cs="Georgia" w:eastAsia="Georgia" w:hAnsi="Georgia"/>
          <w:strike w:val="0"/>
          <w:color w:val="ffffff"/>
          <w:sz w:val="22"/>
          <w:szCs w:val="22"/>
          <w:highlight w:val="red"/>
          <w:rtl w:val="0"/>
        </w:rPr>
        <w:t xml:space="preserve">inferring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such observation was induced by the Z. talanai-infused nanozeolite pellet suspension. Hence, the biosynthesis of Z. talanai-infused nanozeolite pellets is feasible and </w:t>
      </w:r>
      <w:r w:rsidDel="00000000" w:rsidR="00000000" w:rsidRPr="00000000">
        <w:rPr>
          <w:rFonts w:ascii="Georgia" w:cs="Georgia" w:eastAsia="Georgia" w:hAnsi="Georgia"/>
          <w:strike w:val="0"/>
          <w:color w:val="000000"/>
          <w:sz w:val="22"/>
          <w:szCs w:val="22"/>
          <w:shd w:fill="00b0f0" w:val="clear"/>
          <w:rtl w:val="0"/>
        </w:rPr>
        <w:t xml:space="preserve">may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affect the overall development of D. rerio embryos.</w:t>
      </w:r>
      <w:r w:rsidDel="00000000" w:rsidR="00000000" w:rsidRPr="00000000">
        <w:rPr>
          <w:rtl w:val="0"/>
        </w:rPr>
      </w:r>
    </w:p>
    <w:p w:rsidR="00000000" w:rsidDel="00000000" w:rsidP="00000000" w:rsidRDefault="00000000" w:rsidRPr="00000000" w14:paraId="000003D6">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D7">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B8 · 241 words · 2 hedges · 0.83 per 100 words</w:t>
      </w:r>
      <w:r w:rsidDel="00000000" w:rsidR="00000000" w:rsidRPr="00000000">
        <w:rPr>
          <w:rtl w:val="0"/>
        </w:rPr>
      </w:r>
    </w:p>
    <w:p w:rsidR="00000000" w:rsidDel="00000000" w:rsidP="00000000" w:rsidRDefault="00000000" w:rsidRPr="00000000" w14:paraId="000003D8">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to control bacterial infections caused by multi-drug resistant pathogens </w:t>
      </w:r>
      <w:r w:rsidDel="00000000" w:rsidR="00000000" w:rsidRPr="00000000">
        <w:rPr>
          <w:rFonts w:ascii="Georgia" w:cs="Georgia" w:eastAsia="Georgia" w:hAnsi="Georgia"/>
          <w:strike w:val="0"/>
          <w:color w:val="000000"/>
          <w:sz w:val="22"/>
          <w:szCs w:val="22"/>
          <w:shd w:fill="00b0f0" w:val="clear"/>
          <w:rtl w:val="0"/>
        </w:rPr>
        <w:t xml:space="preserve">could</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also be considered.</w:t>
      </w:r>
      <w:r w:rsidDel="00000000" w:rsidR="00000000" w:rsidRPr="00000000">
        <w:rPr>
          <w:rtl w:val="0"/>
        </w:rPr>
      </w:r>
    </w:p>
    <w:p w:rsidR="00000000" w:rsidDel="00000000" w:rsidP="00000000" w:rsidRDefault="00000000" w:rsidRPr="00000000" w14:paraId="000003D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DA">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B9 · 212 words · 0 hedges · 0.0 per 100 words</w:t>
      </w:r>
      <w:r w:rsidDel="00000000" w:rsidR="00000000" w:rsidRPr="00000000">
        <w:rPr>
          <w:rtl w:val="0"/>
        </w:rPr>
      </w:r>
    </w:p>
    <w:p w:rsidR="00000000" w:rsidDel="00000000" w:rsidP="00000000" w:rsidRDefault="00000000" w:rsidRPr="00000000" w14:paraId="000003DB">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aimed to identify the histoprotective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rFonts w:ascii="Georgia" w:cs="Georgia" w:eastAsia="Georgia" w:hAnsi="Georgia"/>
          <w:strike w:val="0"/>
          <w:color w:val="000000"/>
          <w:sz w:val="22"/>
          <w:szCs w:val="22"/>
          <w:shd w:fill="bfbfbf" w:val="clear"/>
          <w:rtl w:val="0"/>
        </w:rPr>
        <w:t xml:space="preserve">caused</w:t>
      </w:r>
      <w:r w:rsidDel="00000000" w:rsidR="00000000" w:rsidRPr="00000000">
        <w:rPr>
          <w:rFonts w:ascii="Georgia" w:cs="Georgia" w:eastAsia="Georgia" w:hAnsi="Georgia"/>
          <w:strike w:val="0"/>
          <w:color w:val="000000"/>
          <w:sz w:val="22"/>
          <w:szCs w:val="22"/>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3DC">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D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B10 · 302 words · 1 hedges · 0.33 per 100 words</w:t>
      </w:r>
      <w:r w:rsidDel="00000000" w:rsidR="00000000" w:rsidRPr="00000000">
        <w:rPr>
          <w:rtl w:val="0"/>
        </w:rPr>
      </w:r>
    </w:p>
    <w:p w:rsidR="00000000" w:rsidDel="00000000" w:rsidP="00000000" w:rsidRDefault="00000000" w:rsidRPr="00000000" w14:paraId="000003DE">
      <w:pPr>
        <w:spacing w:after="0" w:before="0" w:line="480" w:lineRule="auto"/>
        <w:ind w:firstLine="720"/>
        <w:jc w:val="both"/>
        <w:rPr/>
      </w:pPr>
      <w:r w:rsidDel="00000000" w:rsidR="00000000" w:rsidRPr="00000000">
        <w:rPr>
          <w:rFonts w:ascii="Georgia" w:cs="Georgia" w:eastAsia="Georgia" w:hAnsi="Georgia"/>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rFonts w:ascii="Georgia" w:cs="Georgia" w:eastAsia="Georgia" w:hAnsi="Georgia"/>
          <w:strike w:val="1"/>
          <w:sz w:val="22"/>
          <w:szCs w:val="22"/>
          <w:rtl w:val="0"/>
        </w:rPr>
        <w:t xml:space="preserve">should</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999999"/>
          <w:sz w:val="22"/>
          <w:szCs w:val="22"/>
          <w:rtl w:val="0"/>
        </w:rPr>
        <w:t xml:space="preserve">(FP-Rec)</w:t>
      </w:r>
      <w:r w:rsidDel="00000000" w:rsidR="00000000" w:rsidRPr="00000000">
        <w:rPr>
          <w:rFonts w:ascii="Georgia" w:cs="Georgia" w:eastAsia="Georgia" w:hAnsi="Georgia"/>
          <w:sz w:val="22"/>
          <w:szCs w:val="22"/>
          <w:rtl w:val="0"/>
        </w:rPr>
        <w:t xml:space="preserve"> be established to avoid the high danger of heavy metal contamination. Certain local habits, such as waste dumping and other communal activities, </w:t>
      </w:r>
      <w:r w:rsidDel="00000000" w:rsidR="00000000" w:rsidRPr="00000000">
        <w:rPr>
          <w:rFonts w:ascii="Georgia" w:cs="Georgia" w:eastAsia="Georgia" w:hAnsi="Georgia"/>
          <w:sz w:val="22"/>
          <w:szCs w:val="22"/>
          <w:shd w:fill="00b0f0" w:val="clear"/>
          <w:rtl w:val="0"/>
        </w:rPr>
        <w:t xml:space="preserve">may</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z w:val="22"/>
          <w:szCs w:val="22"/>
          <w:rtl w:val="0"/>
        </w:rPr>
        <w:t xml:space="preserve"> contribute to the spread of heavy metals. As a result, some community or local government-adopted measures are </w:t>
      </w:r>
      <w:r w:rsidDel="00000000" w:rsidR="00000000" w:rsidRPr="00000000">
        <w:rPr>
          <w:rFonts w:ascii="Georgia" w:cs="Georgia" w:eastAsia="Georgia" w:hAnsi="Georgia"/>
          <w:strike w:val="1"/>
          <w:sz w:val="22"/>
          <w:szCs w:val="22"/>
          <w:rtl w:val="0"/>
        </w:rPr>
        <w:t xml:space="preserve">proposed</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999999"/>
          <w:sz w:val="22"/>
          <w:szCs w:val="22"/>
          <w:rtl w:val="0"/>
        </w:rPr>
        <w:t xml:space="preserve">(FP-Gen)</w:t>
      </w:r>
      <w:r w:rsidDel="00000000" w:rsidR="00000000" w:rsidRPr="00000000">
        <w:rPr>
          <w:rFonts w:ascii="Georgia" w:cs="Georgia" w:eastAsia="Georgia" w:hAnsi="Georgia"/>
          <w:sz w:val="22"/>
          <w:szCs w:val="22"/>
          <w:rtl w:val="0"/>
        </w:rPr>
        <w:t xml:space="preserve">. These precautions are intended to prevent heavy metal contamination, particularly in the river system and the aquatic life in the area.</w:t>
      </w:r>
      <w:r w:rsidDel="00000000" w:rsidR="00000000" w:rsidRPr="00000000">
        <w:rPr>
          <w:rtl w:val="0"/>
        </w:rPr>
      </w:r>
    </w:p>
    <w:p w:rsidR="00000000" w:rsidDel="00000000" w:rsidP="00000000" w:rsidRDefault="00000000" w:rsidRPr="00000000" w14:paraId="000003DF">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0">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B11 · 256 words · 1 hedges · 0.39 per 100 words</w:t>
      </w:r>
      <w:r w:rsidDel="00000000" w:rsidR="00000000" w:rsidRPr="00000000">
        <w:rPr>
          <w:rtl w:val="0"/>
        </w:rPr>
      </w:r>
    </w:p>
    <w:p w:rsidR="00000000" w:rsidDel="00000000" w:rsidP="00000000" w:rsidRDefault="00000000" w:rsidRPr="00000000" w14:paraId="000003E1">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rFonts w:ascii="Georgia" w:cs="Georgia" w:eastAsia="Georgia" w:hAnsi="Georgia"/>
          <w:strike w:val="0"/>
          <w:color w:val="000000"/>
          <w:sz w:val="22"/>
          <w:szCs w:val="22"/>
          <w:shd w:fill="bfbfbf" w:val="clear"/>
          <w:rtl w:val="0"/>
        </w:rPr>
        <w:t xml:space="preserve">provides</w:t>
      </w:r>
      <w:r w:rsidDel="00000000" w:rsidR="00000000" w:rsidRPr="00000000">
        <w:rPr>
          <w:rFonts w:ascii="Georgia" w:cs="Georgia" w:eastAsia="Georgia" w:hAnsi="Georgia"/>
          <w:strike w:val="0"/>
          <w:color w:val="000000"/>
          <w:sz w:val="22"/>
          <w:szCs w:val="22"/>
          <w:rtl w:val="0"/>
        </w:rPr>
        <w:t xml:space="preserve"> [G] a comprehensive approach for diagnosing and studying mycobacteriosis in cultivated milkfish, offering insights that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3E2">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3">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B12 · 149 words · 1 hedges · 0.67 per 100 words</w:t>
      </w:r>
      <w:r w:rsidDel="00000000" w:rsidR="00000000" w:rsidRPr="00000000">
        <w:rPr>
          <w:rtl w:val="0"/>
        </w:rPr>
      </w:r>
    </w:p>
    <w:p w:rsidR="00000000" w:rsidDel="00000000" w:rsidP="00000000" w:rsidRDefault="00000000" w:rsidRPr="00000000" w14:paraId="000003E4">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rFonts w:ascii="Georgia" w:cs="Georgia" w:eastAsia="Georgia" w:hAnsi="Georgia"/>
          <w:strike w:val="0"/>
          <w:color w:val="000000"/>
          <w:sz w:val="22"/>
          <w:szCs w:val="22"/>
          <w:shd w:fill="b7b7b7" w:val="clear"/>
          <w:rtl w:val="0"/>
        </w:rPr>
        <w:t xml:space="preserve">was</w:t>
      </w:r>
      <w:r w:rsidDel="00000000" w:rsidR="00000000" w:rsidRPr="00000000">
        <w:rPr>
          <w:rFonts w:ascii="Georgia" w:cs="Georgia" w:eastAsia="Georgia" w:hAnsi="Georgia"/>
          <w:strike w:val="0"/>
          <w:color w:val="000000"/>
          <w:sz w:val="22"/>
          <w:szCs w:val="22"/>
          <w:rtl w:val="0"/>
        </w:rPr>
        <w:t xml:space="preserve"> [C] due to strong antibacterial activity.</w:t>
      </w:r>
      <w:r w:rsidDel="00000000" w:rsidR="00000000" w:rsidRPr="00000000">
        <w:rPr>
          <w:rtl w:val="0"/>
        </w:rPr>
      </w:r>
    </w:p>
    <w:p w:rsidR="00000000" w:rsidDel="00000000" w:rsidP="00000000" w:rsidRDefault="00000000" w:rsidRPr="00000000" w14:paraId="000003E5">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6">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B13 · 148 words · 0 hedges · 0.0 per 100 words</w:t>
      </w:r>
      <w:r w:rsidDel="00000000" w:rsidR="00000000" w:rsidRPr="00000000">
        <w:rPr>
          <w:rtl w:val="0"/>
        </w:rPr>
      </w:r>
    </w:p>
    <w:p w:rsidR="00000000" w:rsidDel="00000000" w:rsidP="00000000" w:rsidRDefault="00000000" w:rsidRPr="00000000" w14:paraId="000003E7">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rFonts w:ascii="Georgia" w:cs="Georgia" w:eastAsia="Georgia" w:hAnsi="Georgia"/>
          <w:strike w:val="1"/>
          <w:color w:val="000000"/>
          <w:sz w:val="22"/>
          <w:szCs w:val="22"/>
          <w:rtl w:val="0"/>
        </w:rPr>
        <w:t xml:space="preserve">indicating</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its antibacterial property is dose dependent.</w:t>
      </w:r>
      <w:r w:rsidDel="00000000" w:rsidR="00000000" w:rsidRPr="00000000">
        <w:rPr>
          <w:rtl w:val="0"/>
        </w:rPr>
      </w:r>
    </w:p>
    <w:p w:rsidR="00000000" w:rsidDel="00000000" w:rsidP="00000000" w:rsidRDefault="00000000" w:rsidRPr="00000000" w14:paraId="000003E8">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9">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B14 · 242 words · 3 hedges · 1.24 per 100 words</w:t>
      </w:r>
      <w:r w:rsidDel="00000000" w:rsidR="00000000" w:rsidRPr="00000000">
        <w:rPr>
          <w:rtl w:val="0"/>
        </w:rPr>
      </w:r>
    </w:p>
    <w:p w:rsidR="00000000" w:rsidDel="00000000" w:rsidP="00000000" w:rsidRDefault="00000000" w:rsidRPr="00000000" w14:paraId="000003EA">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rFonts w:ascii="Georgia" w:cs="Georgia" w:eastAsia="Georgia" w:hAnsi="Georgia"/>
          <w:strike w:val="0"/>
          <w:color w:val="ffffff"/>
          <w:sz w:val="22"/>
          <w:szCs w:val="22"/>
          <w:highlight w:val="red"/>
          <w:rtl w:val="0"/>
        </w:rPr>
        <w:t xml:space="preserve">suggests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the extraction efficiency favors the highly polar solvents than the non-polar solvents in determining the antifungal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E. indica against Colletotrichum spp.. The findings of this study attested that this specific type of grass </w:t>
      </w:r>
      <w:r w:rsidDel="00000000" w:rsidR="00000000" w:rsidRPr="00000000">
        <w:rPr>
          <w:rFonts w:ascii="Georgia" w:cs="Georgia" w:eastAsia="Georgia" w:hAnsi="Georgia"/>
          <w:strike w:val="0"/>
          <w:color w:val="000000"/>
          <w:sz w:val="22"/>
          <w:szCs w:val="22"/>
          <w:shd w:fill="00b0f0" w:val="clear"/>
          <w:rtl w:val="0"/>
        </w:rPr>
        <w:t xml:space="preserve">could</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000000"/>
          <w:sz w:val="22"/>
          <w:szCs w:val="22"/>
          <w:highlight w:val="yellow"/>
          <w:rtl w:val="0"/>
        </w:rPr>
        <w:t xml:space="preserve">potentially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used as biofungicide agent.</w:t>
      </w:r>
      <w:r w:rsidDel="00000000" w:rsidR="00000000" w:rsidRPr="00000000">
        <w:rPr>
          <w:rtl w:val="0"/>
        </w:rPr>
      </w:r>
    </w:p>
    <w:p w:rsidR="00000000" w:rsidDel="00000000" w:rsidP="00000000" w:rsidRDefault="00000000" w:rsidRPr="00000000" w14:paraId="000003EB">
      <w:pPr>
        <w:pageBreakBefore w:val="0"/>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C">
      <w:pPr>
        <w:pageBreakBefore w:val="0"/>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B15 · 131 words · 0 hedges · 0.0 per 100 words</w:t>
      </w:r>
      <w:r w:rsidDel="00000000" w:rsidR="00000000" w:rsidRPr="00000000">
        <w:rPr>
          <w:rtl w:val="0"/>
        </w:rPr>
      </w:r>
    </w:p>
    <w:p w:rsidR="00000000" w:rsidDel="00000000" w:rsidP="00000000" w:rsidRDefault="00000000" w:rsidRPr="00000000" w14:paraId="000003ED">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rFonts w:ascii="Georgia" w:cs="Georgia" w:eastAsia="Georgia" w:hAnsi="Georgia"/>
          <w:strike w:val="1"/>
          <w:color w:val="000000"/>
          <w:sz w:val="22"/>
          <w:szCs w:val="22"/>
          <w:rtl w:val="0"/>
        </w:rPr>
        <w:t xml:space="preserve">indicate</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3EE">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F">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B16 · 223 words · 5 hedges · 2.24 per 100 words</w:t>
      </w:r>
      <w:r w:rsidDel="00000000" w:rsidR="00000000" w:rsidRPr="00000000">
        <w:rPr>
          <w:rtl w:val="0"/>
        </w:rPr>
      </w:r>
    </w:p>
    <w:p w:rsidR="00000000" w:rsidDel="00000000" w:rsidP="00000000" w:rsidRDefault="00000000" w:rsidRPr="00000000" w14:paraId="000003F0">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Methicillin-resistant Staphylococcus aureus (MRSA) is a common and </w:t>
      </w:r>
      <w:r w:rsidDel="00000000" w:rsidR="00000000" w:rsidRPr="00000000">
        <w:rPr>
          <w:rFonts w:ascii="Georgia" w:cs="Georgia" w:eastAsia="Georgia" w:hAnsi="Georgia"/>
          <w:strike w:val="0"/>
          <w:color w:val="000000"/>
          <w:sz w:val="22"/>
          <w:szCs w:val="22"/>
          <w:highlight w:val="yellow"/>
          <w:rtl w:val="0"/>
        </w:rPr>
        <w:t xml:space="preserve">potentially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severe pathogen that has developed resistance to several types of antibiotics. MRSA bacteria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survive long on surfaces and objects, including second-hand clothing (SHC). The increasing popularity of SHC or “ukay-ukay” in the Philippines, coupled with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808080"/>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the presence of both methicillin-sensitive S. aureus (MSSA) and methicillin-resistant S. aureus (MRSA) strains among the collected samples, highlighting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public health risks associated with the handling and purchasing of second-hand clothing. This study, therefore, underscores the need for proper precautions to mitigate the spread of </w:t>
      </w:r>
      <w:r w:rsidDel="00000000" w:rsidR="00000000" w:rsidRPr="00000000">
        <w:rPr>
          <w:rFonts w:ascii="Georgia" w:cs="Georgia" w:eastAsia="Georgia" w:hAnsi="Georgia"/>
          <w:strike w:val="0"/>
          <w:color w:val="000000"/>
          <w:sz w:val="22"/>
          <w:szCs w:val="22"/>
          <w:highlight w:val="yellow"/>
          <w:rtl w:val="0"/>
        </w:rPr>
        <w:t xml:space="preserve">potentially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harmful bacteria, including MRSA, on second-hand clothing. It highlights the importance of raising awareness among both vendors and consumers about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health risks associated with these garments.</w:t>
      </w:r>
      <w:r w:rsidDel="00000000" w:rsidR="00000000" w:rsidRPr="00000000">
        <w:rPr>
          <w:rtl w:val="0"/>
        </w:rPr>
      </w:r>
    </w:p>
    <w:p w:rsidR="00000000" w:rsidDel="00000000" w:rsidP="00000000" w:rsidRDefault="00000000" w:rsidRPr="00000000" w14:paraId="000003F1">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F2">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B17 · 243 words · 2 hedges · 0.82 per 100 words</w:t>
      </w:r>
      <w:r w:rsidDel="00000000" w:rsidR="00000000" w:rsidRPr="00000000">
        <w:rPr>
          <w:rtl w:val="0"/>
        </w:rPr>
      </w:r>
    </w:p>
    <w:p w:rsidR="00000000" w:rsidDel="00000000" w:rsidP="00000000" w:rsidRDefault="00000000" w:rsidRPr="00000000" w14:paraId="000003F3">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by the reduction of DPPH radicals. The TLC-MTT overlay assay showed that the extract exhibits antibacterial activity against S. aureus but was ineffective against E. coli, </w:t>
      </w:r>
      <w:r w:rsidDel="00000000" w:rsidR="00000000" w:rsidRPr="00000000">
        <w:rPr>
          <w:rFonts w:ascii="Georgia" w:cs="Georgia" w:eastAsia="Georgia" w:hAnsi="Georgia"/>
          <w:color w:val="ffffff"/>
          <w:sz w:val="22"/>
          <w:szCs w:val="22"/>
          <w:highlight w:val="red"/>
          <w:rtl w:val="0"/>
        </w:rPr>
        <w:t xml:space="preserve">suggesting</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selective antibacterial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The findings </w:t>
      </w:r>
      <w:r w:rsidDel="00000000" w:rsidR="00000000" w:rsidRPr="00000000">
        <w:rPr>
          <w:rFonts w:ascii="Georgia" w:cs="Georgia" w:eastAsia="Georgia" w:hAnsi="Georgia"/>
          <w:strike w:val="1"/>
          <w:color w:val="000000"/>
          <w:sz w:val="22"/>
          <w:szCs w:val="22"/>
          <w:rtl w:val="0"/>
        </w:rPr>
        <w:t xml:space="preserve">indicate</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P. propinquum fruit ethanolic extract contains bioactive compounds with antioxidant and selective antibacterial properties. Further studies </w:t>
      </w:r>
      <w:r w:rsidDel="00000000" w:rsidR="00000000" w:rsidRPr="00000000">
        <w:rPr>
          <w:rFonts w:ascii="Georgia" w:cs="Georgia" w:eastAsia="Georgia" w:hAnsi="Georgia"/>
          <w:strike w:val="1"/>
          <w:color w:val="000000"/>
          <w:sz w:val="22"/>
          <w:szCs w:val="22"/>
          <w:rtl w:val="0"/>
        </w:rPr>
        <w:t xml:space="preserve">should</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(FP-Rec)</w:t>
      </w:r>
      <w:r w:rsidDel="00000000" w:rsidR="00000000" w:rsidRPr="00000000">
        <w:rPr>
          <w:rFonts w:ascii="Georgia" w:cs="Georgia" w:eastAsia="Georgia" w:hAnsi="Georgia"/>
          <w:strike w:val="0"/>
          <w:color w:val="000000"/>
          <w:sz w:val="22"/>
          <w:szCs w:val="22"/>
          <w:rtl w:val="0"/>
        </w:rPr>
        <w:t xml:space="preserve"> focus on the isolation and characterization of its active compounds, their mechanisms of action, and their </w:t>
      </w:r>
      <w:r w:rsidDel="00000000" w:rsidR="00000000" w:rsidRPr="00000000">
        <w:rPr>
          <w:rFonts w:ascii="Georgia" w:cs="Georgia" w:eastAsia="Georgia" w:hAnsi="Georgia"/>
          <w:color w:val="ffffff"/>
          <w:sz w:val="22"/>
          <w:szCs w:val="22"/>
          <w:highlight w:val="red"/>
          <w:rtl w:val="0"/>
        </w:rPr>
        <w:t xml:space="preserve">potential</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pharmaceutical applications.</w:t>
      </w:r>
      <w:r w:rsidDel="00000000" w:rsidR="00000000" w:rsidRPr="00000000">
        <w:rPr>
          <w:rtl w:val="0"/>
        </w:rPr>
      </w:r>
    </w:p>
    <w:p w:rsidR="00000000" w:rsidDel="00000000" w:rsidP="00000000" w:rsidRDefault="00000000" w:rsidRPr="00000000" w14:paraId="000003F4">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F5">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B18 · 286 words · 1 hedges · 0.35 per 100 words</w:t>
      </w:r>
      <w:r w:rsidDel="00000000" w:rsidR="00000000" w:rsidRPr="00000000">
        <w:rPr>
          <w:rtl w:val="0"/>
        </w:rPr>
      </w:r>
    </w:p>
    <w:p w:rsidR="00000000" w:rsidDel="00000000" w:rsidP="00000000" w:rsidRDefault="00000000" w:rsidRPr="00000000" w14:paraId="000003F6">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rFonts w:ascii="Georgia" w:cs="Georgia" w:eastAsia="Georgia" w:hAnsi="Georgia"/>
          <w:strike w:val="0"/>
          <w:color w:val="ffffff"/>
          <w:sz w:val="22"/>
          <w:szCs w:val="22"/>
          <w:highlight w:val="red"/>
          <w:rtl w:val="0"/>
        </w:rPr>
        <w:t xml:space="preserve">suggests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3F7">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F8">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B19 · 290 words · 1 hedges · 0.34 per 100 words</w:t>
      </w:r>
      <w:r w:rsidDel="00000000" w:rsidR="00000000" w:rsidRPr="00000000">
        <w:rPr>
          <w:rtl w:val="0"/>
        </w:rPr>
      </w:r>
    </w:p>
    <w:p w:rsidR="00000000" w:rsidDel="00000000" w:rsidP="00000000" w:rsidRDefault="00000000" w:rsidRPr="00000000" w14:paraId="000003F9">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rFonts w:ascii="Georgia" w:cs="Georgia" w:eastAsia="Georgia" w:hAnsi="Georgia"/>
          <w:strike w:val="1"/>
          <w:color w:val="000000"/>
          <w:sz w:val="22"/>
          <w:szCs w:val="22"/>
          <w:rtl w:val="0"/>
        </w:rPr>
        <w:t xml:space="preserve">should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rFonts w:ascii="Georgia" w:cs="Georgia" w:eastAsia="Georgia" w:hAnsi="Georgia"/>
          <w:strike w:val="1"/>
          <w:color w:val="000000"/>
          <w:sz w:val="22"/>
          <w:szCs w:val="22"/>
          <w:rtl w:val="0"/>
        </w:rPr>
        <w:t xml:space="preserve">should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address the </w:t>
      </w:r>
      <w:r w:rsidDel="00000000" w:rsidR="00000000" w:rsidRPr="00000000">
        <w:rPr>
          <w:rFonts w:ascii="Georgia" w:cs="Georgia" w:eastAsia="Georgia" w:hAnsi="Georgia"/>
          <w:strike w:val="0"/>
          <w:color w:val="ffffff"/>
          <w:sz w:val="22"/>
          <w:szCs w:val="22"/>
          <w:highlight w:val="red"/>
          <w:rtl w:val="0"/>
        </w:rPr>
        <w:t xml:space="preserve">possible</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3FA">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FB">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B20 · 223 words · 1 hedges · 0.45 per 100 words</w:t>
      </w:r>
      <w:r w:rsidDel="00000000" w:rsidR="00000000" w:rsidRPr="00000000">
        <w:rPr>
          <w:rtl w:val="0"/>
        </w:rPr>
      </w:r>
    </w:p>
    <w:p w:rsidR="00000000" w:rsidDel="00000000" w:rsidP="00000000" w:rsidRDefault="00000000" w:rsidRPr="00000000" w14:paraId="000003FC">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Trichoderma harzianum among the four isolates. The results </w:t>
      </w:r>
      <w:r w:rsidDel="00000000" w:rsidR="00000000" w:rsidRPr="00000000">
        <w:rPr>
          <w:rFonts w:ascii="Georgia" w:cs="Georgia" w:eastAsia="Georgia" w:hAnsi="Georgia"/>
          <w:strike w:val="1"/>
          <w:color w:val="000000"/>
          <w:sz w:val="22"/>
          <w:szCs w:val="22"/>
          <w:rtl w:val="0"/>
        </w:rPr>
        <w:t xml:space="preserve">indicate</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rFonts w:ascii="Georgia" w:cs="Georgia" w:eastAsia="Georgia" w:hAnsi="Georgia"/>
          <w:strike w:val="0"/>
          <w:color w:val="ffffff"/>
          <w:sz w:val="22"/>
          <w:szCs w:val="22"/>
          <w:highlight w:val="red"/>
          <w:rtl w:val="0"/>
        </w:rPr>
        <w:t xml:space="preserve">suggesting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3FD">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FE">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Veterinary Medicine (VM1–VM20)</w:t>
      </w:r>
      <w:r w:rsidDel="00000000" w:rsidR="00000000" w:rsidRPr="00000000">
        <w:rPr>
          <w:rtl w:val="0"/>
        </w:rPr>
      </w:r>
    </w:p>
    <w:p w:rsidR="00000000" w:rsidDel="00000000" w:rsidP="00000000" w:rsidRDefault="00000000" w:rsidRPr="00000000" w14:paraId="000003FF">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 · 211 words · 0 hedges · 0.0 per 100 words</w:t>
      </w:r>
      <w:r w:rsidDel="00000000" w:rsidR="00000000" w:rsidRPr="00000000">
        <w:rPr>
          <w:rtl w:val="0"/>
        </w:rPr>
      </w:r>
    </w:p>
    <w:p w:rsidR="00000000" w:rsidDel="00000000" w:rsidP="00000000" w:rsidRDefault="00000000" w:rsidRPr="00000000" w14:paraId="00000400">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rFonts w:ascii="Georgia" w:cs="Georgia" w:eastAsia="Georgia" w:hAnsi="Georgia"/>
          <w:strike w:val="0"/>
          <w:color w:val="000000"/>
          <w:sz w:val="22"/>
          <w:szCs w:val="22"/>
          <w:shd w:fill="b7b7b7" w:val="clear"/>
          <w:rtl w:val="0"/>
        </w:rPr>
        <w:t xml:space="preserve">was</w:t>
      </w:r>
      <w:r w:rsidDel="00000000" w:rsidR="00000000" w:rsidRPr="00000000">
        <w:rPr>
          <w:rFonts w:ascii="Georgia" w:cs="Georgia" w:eastAsia="Georgia" w:hAnsi="Georgia"/>
          <w:strike w:val="0"/>
          <w:color w:val="000000"/>
          <w:sz w:val="22"/>
          <w:szCs w:val="22"/>
          <w:rtl w:val="0"/>
        </w:rPr>
        <w:t xml:space="preserve"> [C] achieved, while using only a small amount of Zoletil®.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401">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02">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VM2 · 358 words · 3 hedges · 0.84 per 100 words</w:t>
      </w:r>
      <w:r w:rsidDel="00000000" w:rsidR="00000000" w:rsidRPr="00000000">
        <w:rPr>
          <w:rtl w:val="0"/>
        </w:rPr>
      </w:r>
    </w:p>
    <w:p w:rsidR="00000000" w:rsidDel="00000000" w:rsidP="00000000" w:rsidRDefault="00000000" w:rsidRPr="00000000" w14:paraId="00000403">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rFonts w:ascii="Georgia" w:cs="Georgia" w:eastAsia="Georgia" w:hAnsi="Georgia"/>
          <w:strike w:val="0"/>
          <w:color w:val="ffffff"/>
          <w:sz w:val="22"/>
          <w:szCs w:val="22"/>
          <w:highlight w:val="red"/>
          <w:rtl w:val="0"/>
        </w:rPr>
        <w:t xml:space="preserve">indicating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rFonts w:ascii="Georgia" w:cs="Georgia" w:eastAsia="Georgia" w:hAnsi="Georgia"/>
          <w:strike w:val="0"/>
          <w:color w:val="ffffff"/>
          <w:sz w:val="22"/>
          <w:szCs w:val="22"/>
          <w:highlight w:val="red"/>
          <w:rtl w:val="0"/>
        </w:rPr>
        <w:t xml:space="preserve">likely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rFonts w:ascii="Georgia" w:cs="Georgia" w:eastAsia="Georgia" w:hAnsi="Georgia"/>
          <w:strike w:val="0"/>
          <w:color w:val="ffffff"/>
          <w:sz w:val="22"/>
          <w:szCs w:val="22"/>
          <w:highlight w:val="red"/>
          <w:rtl w:val="0"/>
        </w:rPr>
        <w:t xml:space="preserve">likely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404">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05">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VM3 · 296 words · 0 hedges · 0.0 per 100 words</w:t>
      </w:r>
      <w:r w:rsidDel="00000000" w:rsidR="00000000" w:rsidRPr="00000000">
        <w:rPr>
          <w:rtl w:val="0"/>
        </w:rPr>
      </w:r>
    </w:p>
    <w:p w:rsidR="00000000" w:rsidDel="00000000" w:rsidP="00000000" w:rsidRDefault="00000000" w:rsidRPr="00000000" w14:paraId="00000406">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w:t>
      </w:r>
      <w:r w:rsidDel="00000000" w:rsidR="00000000" w:rsidRPr="00000000">
        <w:rPr>
          <w:rFonts w:ascii="Georgia" w:cs="Georgia" w:eastAsia="Georgia" w:hAnsi="Georgia"/>
          <w:strike w:val="0"/>
          <w:color w:val="000000"/>
          <w:sz w:val="22"/>
          <w:szCs w:val="22"/>
          <w:shd w:fill="b7b7b7" w:val="clear"/>
          <w:rtl w:val="0"/>
        </w:rPr>
        <w:t xml:space="preserve">showed</w:t>
      </w:r>
      <w:r w:rsidDel="00000000" w:rsidR="00000000" w:rsidRPr="00000000">
        <w:rPr>
          <w:rFonts w:ascii="Georgia" w:cs="Georgia" w:eastAsia="Georgia" w:hAnsi="Georgia"/>
          <w:strike w:val="0"/>
          <w:color w:val="000000"/>
          <w:sz w:val="22"/>
          <w:szCs w:val="22"/>
          <w:rtl w:val="0"/>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rFonts w:ascii="Georgia" w:cs="Georgia" w:eastAsia="Georgia" w:hAnsi="Georgia"/>
          <w:strike w:val="1"/>
          <w:color w:val="000000"/>
          <w:sz w:val="22"/>
          <w:szCs w:val="22"/>
          <w:rtl w:val="0"/>
        </w:rPr>
        <w:t xml:space="preserve">suggests</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407">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08">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VM4 · 250 words · 0 hedges · 0.0 per 100 words</w:t>
      </w:r>
      <w:r w:rsidDel="00000000" w:rsidR="00000000" w:rsidRPr="00000000">
        <w:rPr>
          <w:rtl w:val="0"/>
        </w:rPr>
      </w:r>
    </w:p>
    <w:p w:rsidR="00000000" w:rsidDel="00000000" w:rsidP="00000000" w:rsidRDefault="00000000" w:rsidRPr="00000000" w14:paraId="00000409">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color w:val="808080"/>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rFonts w:ascii="Georgia" w:cs="Georgia" w:eastAsia="Georgia" w:hAnsi="Georgia"/>
          <w:strike w:val="1"/>
          <w:color w:val="000000"/>
          <w:sz w:val="22"/>
          <w:szCs w:val="22"/>
          <w:rtl w:val="0"/>
        </w:rPr>
        <w:t xml:space="preserve">suggest</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40A">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0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VM5 · 256 words · 1 hedges · 0.39 per 100 words</w:t>
      </w:r>
      <w:r w:rsidDel="00000000" w:rsidR="00000000" w:rsidRPr="00000000">
        <w:rPr>
          <w:rtl w:val="0"/>
        </w:rPr>
      </w:r>
    </w:p>
    <w:p w:rsidR="00000000" w:rsidDel="00000000" w:rsidP="00000000" w:rsidRDefault="00000000" w:rsidRPr="00000000" w14:paraId="0000040C">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40D">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0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VM6 · 278 words · 0 hedges · 0.0 per 100 words</w:t>
      </w:r>
      <w:r w:rsidDel="00000000" w:rsidR="00000000" w:rsidRPr="00000000">
        <w:rPr>
          <w:rtl w:val="0"/>
        </w:rPr>
      </w:r>
    </w:p>
    <w:p w:rsidR="00000000" w:rsidDel="00000000" w:rsidP="00000000" w:rsidRDefault="00000000" w:rsidRPr="00000000" w14:paraId="0000040F">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Pr>
      </w:r>
    </w:p>
    <w:p w:rsidR="00000000" w:rsidDel="00000000" w:rsidP="00000000" w:rsidRDefault="00000000" w:rsidRPr="00000000" w14:paraId="00000410">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1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VM7 · 174 words · 1 hedges · 0.57 per 100 words</w:t>
      </w:r>
      <w:r w:rsidDel="00000000" w:rsidR="00000000" w:rsidRPr="00000000">
        <w:rPr>
          <w:rtl w:val="0"/>
        </w:rPr>
      </w:r>
    </w:p>
    <w:p w:rsidR="00000000" w:rsidDel="00000000" w:rsidP="00000000" w:rsidRDefault="00000000" w:rsidRPr="00000000" w14:paraId="00000412">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rFonts w:ascii="Georgia" w:cs="Georgia" w:eastAsia="Georgia" w:hAnsi="Georgia"/>
          <w:strike w:val="0"/>
          <w:color w:val="000000"/>
          <w:sz w:val="22"/>
          <w:szCs w:val="22"/>
          <w:shd w:fill="00b0f0" w:val="clear"/>
          <w:rtl w:val="0"/>
        </w:rPr>
        <w:t xml:space="preserve">could</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rFonts w:ascii="Georgia" w:cs="Georgia" w:eastAsia="Georgia" w:hAnsi="Georgia"/>
          <w:strike w:val="1"/>
          <w:color w:val="000000"/>
          <w:sz w:val="22"/>
          <w:szCs w:val="22"/>
          <w:rtl w:val="0"/>
        </w:rPr>
        <w:t xml:space="preserve">needed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413">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14">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VM8 · 253 words · 1 hedges · 0.4 per 100 words</w:t>
      </w:r>
      <w:r w:rsidDel="00000000" w:rsidR="00000000" w:rsidRPr="00000000">
        <w:rPr>
          <w:rtl w:val="0"/>
        </w:rPr>
      </w:r>
    </w:p>
    <w:p w:rsidR="00000000" w:rsidDel="00000000" w:rsidP="00000000" w:rsidRDefault="00000000" w:rsidRPr="00000000" w14:paraId="00000415">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416">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17">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VM9 · 430 words · 1 hedges · 0.23 per 100 words</w:t>
      </w:r>
      <w:r w:rsidDel="00000000" w:rsidR="00000000" w:rsidRPr="00000000">
        <w:rPr>
          <w:rtl w:val="0"/>
        </w:rPr>
      </w:r>
    </w:p>
    <w:p w:rsidR="00000000" w:rsidDel="00000000" w:rsidP="00000000" w:rsidRDefault="00000000" w:rsidRPr="00000000" w14:paraId="00000418">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rFonts w:ascii="Georgia" w:cs="Georgia" w:eastAsia="Georgia" w:hAnsi="Georgia"/>
          <w:strike w:val="1"/>
          <w:color w:val="000000"/>
          <w:sz w:val="22"/>
          <w:szCs w:val="22"/>
          <w:rtl w:val="0"/>
        </w:rPr>
        <w:t xml:space="preserve">recommend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41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1A">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VM10 · 277 words · 0 hedges · 0.0 per 100 words</w:t>
      </w:r>
      <w:r w:rsidDel="00000000" w:rsidR="00000000" w:rsidRPr="00000000">
        <w:rPr>
          <w:rtl w:val="0"/>
        </w:rPr>
      </w:r>
    </w:p>
    <w:p w:rsidR="00000000" w:rsidDel="00000000" w:rsidP="00000000" w:rsidRDefault="00000000" w:rsidRPr="00000000" w14:paraId="0000041B">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rFonts w:ascii="Georgia" w:cs="Georgia" w:eastAsia="Georgia" w:hAnsi="Georgia"/>
          <w:strike w:val="0"/>
          <w:color w:val="000000"/>
          <w:sz w:val="22"/>
          <w:szCs w:val="22"/>
          <w:shd w:fill="bfbfbf" w:val="clear"/>
          <w:rtl w:val="0"/>
        </w:rPr>
        <w:t xml:space="preserve">were</w:t>
      </w:r>
      <w:r w:rsidDel="00000000" w:rsidR="00000000" w:rsidRPr="00000000">
        <w:rPr>
          <w:rFonts w:ascii="Georgia" w:cs="Georgia" w:eastAsia="Georgia" w:hAnsi="Georgia"/>
          <w:strike w:val="0"/>
          <w:color w:val="000000"/>
          <w:sz w:val="22"/>
          <w:szCs w:val="22"/>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41C">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1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VM11 · 236 words · 0 hedges · 0.0 per 100 words</w:t>
      </w:r>
      <w:r w:rsidDel="00000000" w:rsidR="00000000" w:rsidRPr="00000000">
        <w:rPr>
          <w:rtl w:val="0"/>
        </w:rPr>
      </w:r>
    </w:p>
    <w:p w:rsidR="00000000" w:rsidDel="00000000" w:rsidP="00000000" w:rsidRDefault="00000000" w:rsidRPr="00000000" w14:paraId="0000041E">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rFonts w:ascii="Georgia" w:cs="Georgia" w:eastAsia="Georgia" w:hAnsi="Georgia"/>
          <w:strike w:val="1"/>
          <w:color w:val="000000"/>
          <w:sz w:val="22"/>
          <w:szCs w:val="22"/>
          <w:rtl w:val="0"/>
        </w:rPr>
        <w:t xml:space="preserve">possibility</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41F">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0">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VM12 · 182 words · 1 hedges · 0.55 per 100 words</w:t>
      </w:r>
      <w:r w:rsidDel="00000000" w:rsidR="00000000" w:rsidRPr="00000000">
        <w:rPr>
          <w:rtl w:val="0"/>
        </w:rPr>
      </w:r>
    </w:p>
    <w:p w:rsidR="00000000" w:rsidDel="00000000" w:rsidP="00000000" w:rsidRDefault="00000000" w:rsidRPr="00000000" w14:paraId="00000421">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rFonts w:ascii="Georgia" w:cs="Georgia" w:eastAsia="Georgia" w:hAnsi="Georgia"/>
          <w:strike w:val="0"/>
          <w:color w:val="000000"/>
          <w:sz w:val="22"/>
          <w:szCs w:val="22"/>
          <w:shd w:fill="00b0f0" w:val="clear"/>
          <w:rtl w:val="0"/>
        </w:rPr>
        <w:t xml:space="preserve">might</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effective in preventing, controlling, and managing the spread of ASF, but it is not conclusive that ASF is not present in the municipality of [REDACTED]. Nevertheless, it is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422">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3">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VM13 · 215 words · 0 hedges · 0.0 per 100 words</w:t>
      </w:r>
      <w:r w:rsidDel="00000000" w:rsidR="00000000" w:rsidRPr="00000000">
        <w:rPr>
          <w:rtl w:val="0"/>
        </w:rPr>
      </w:r>
    </w:p>
    <w:p w:rsidR="00000000" w:rsidDel="00000000" w:rsidP="00000000" w:rsidRDefault="00000000" w:rsidRPr="00000000" w14:paraId="00000424">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Pr>
      </w:r>
    </w:p>
    <w:p w:rsidR="00000000" w:rsidDel="00000000" w:rsidP="00000000" w:rsidRDefault="00000000" w:rsidRPr="00000000" w14:paraId="00000425">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6">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VM14 · 183 words · 0 hedges · 0.0 per 100 words</w:t>
      </w:r>
      <w:r w:rsidDel="00000000" w:rsidR="00000000" w:rsidRPr="00000000">
        <w:rPr>
          <w:rtl w:val="0"/>
        </w:rPr>
      </w:r>
    </w:p>
    <w:p w:rsidR="00000000" w:rsidDel="00000000" w:rsidP="00000000" w:rsidRDefault="00000000" w:rsidRPr="00000000" w14:paraId="00000427">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428">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9">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VM15 · 258 words · 1 hedges · 0.39 per 100 words</w:t>
      </w:r>
      <w:r w:rsidDel="00000000" w:rsidR="00000000" w:rsidRPr="00000000">
        <w:rPr>
          <w:rtl w:val="0"/>
        </w:rPr>
      </w:r>
    </w:p>
    <w:p w:rsidR="00000000" w:rsidDel="00000000" w:rsidP="00000000" w:rsidRDefault="00000000" w:rsidRPr="00000000" w14:paraId="0000042A">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rFonts w:ascii="Georgia" w:cs="Georgia" w:eastAsia="Georgia" w:hAnsi="Georgia"/>
          <w:strike w:val="0"/>
          <w:color w:val="ffffff"/>
          <w:sz w:val="22"/>
          <w:szCs w:val="22"/>
          <w:highlight w:val="red"/>
          <w:rtl w:val="0"/>
        </w:rPr>
        <w:t xml:space="preserve">suggests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42B">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C">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VM16 · 261 words · 0 hedges · 0.0 per 100 words</w:t>
      </w:r>
      <w:r w:rsidDel="00000000" w:rsidR="00000000" w:rsidRPr="00000000">
        <w:rPr>
          <w:rtl w:val="0"/>
        </w:rPr>
      </w:r>
    </w:p>
    <w:p w:rsidR="00000000" w:rsidDel="00000000" w:rsidP="00000000" w:rsidRDefault="00000000" w:rsidRPr="00000000" w14:paraId="0000042D">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rFonts w:ascii="Georgia" w:cs="Georgia" w:eastAsia="Georgia" w:hAnsi="Georgia"/>
          <w:strike w:val="0"/>
          <w:color w:val="000000"/>
          <w:sz w:val="22"/>
          <w:szCs w:val="22"/>
          <w:shd w:fill="bfbfbf" w:val="clear"/>
          <w:rtl w:val="0"/>
        </w:rPr>
        <w:t xml:space="preserve">has</w:t>
      </w:r>
      <w:r w:rsidDel="00000000" w:rsidR="00000000" w:rsidRPr="00000000">
        <w:rPr>
          <w:rFonts w:ascii="Georgia" w:cs="Georgia" w:eastAsia="Georgia" w:hAnsi="Georgia"/>
          <w:strike w:val="0"/>
          <w:color w:val="000000"/>
          <w:sz w:val="22"/>
          <w:szCs w:val="22"/>
          <w:rtl w:val="0"/>
        </w:rPr>
        <w:t xml:space="preserve"> [G] antibacterial property.</w:t>
      </w:r>
      <w:r w:rsidDel="00000000" w:rsidR="00000000" w:rsidRPr="00000000">
        <w:rPr>
          <w:rtl w:val="0"/>
        </w:rPr>
      </w:r>
    </w:p>
    <w:p w:rsidR="00000000" w:rsidDel="00000000" w:rsidP="00000000" w:rsidRDefault="00000000" w:rsidRPr="00000000" w14:paraId="0000042E">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F">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VM17 · 232 words · 1 hedges · 0.43 per 100 words</w:t>
      </w:r>
      <w:r w:rsidDel="00000000" w:rsidR="00000000" w:rsidRPr="00000000">
        <w:rPr>
          <w:rtl w:val="0"/>
        </w:rPr>
      </w:r>
    </w:p>
    <w:p w:rsidR="00000000" w:rsidDel="00000000" w:rsidP="00000000" w:rsidRDefault="00000000" w:rsidRPr="00000000" w14:paraId="00000430">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431">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32">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VM18 · 267 words · 0 hedges · 0.0 per 100 words</w:t>
      </w:r>
      <w:r w:rsidDel="00000000" w:rsidR="00000000" w:rsidRPr="00000000">
        <w:rPr>
          <w:rtl w:val="0"/>
        </w:rPr>
      </w:r>
    </w:p>
    <w:p w:rsidR="00000000" w:rsidDel="00000000" w:rsidP="00000000" w:rsidRDefault="00000000" w:rsidRPr="00000000" w14:paraId="00000433">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Zoonotic diseases are a significant public health concern, particularly those that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434">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35">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VM19 · 172 words · 0 hedges · 0.0 per 100 words</w:t>
      </w:r>
      <w:r w:rsidDel="00000000" w:rsidR="00000000" w:rsidRPr="00000000">
        <w:rPr>
          <w:rtl w:val="0"/>
        </w:rPr>
      </w:r>
    </w:p>
    <w:p w:rsidR="00000000" w:rsidDel="00000000" w:rsidP="00000000" w:rsidRDefault="00000000" w:rsidRPr="00000000" w14:paraId="00000436">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437">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38">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VM20 · 271 words · 0 hedges · 0.0 per 100 words</w:t>
      </w:r>
      <w:r w:rsidDel="00000000" w:rsidR="00000000" w:rsidRPr="00000000">
        <w:rPr>
          <w:rtl w:val="0"/>
        </w:rPr>
      </w:r>
    </w:p>
    <w:p w:rsidR="00000000" w:rsidDel="00000000" w:rsidP="00000000" w:rsidRDefault="00000000" w:rsidRPr="00000000" w14:paraId="00000439">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color w:val="808080"/>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43A">
      <w:pPr>
        <w:spacing w:after="0" w:before="0" w:line="480" w:lineRule="auto"/>
        <w:ind w:firstLine="720"/>
        <w:jc w:val="both"/>
        <w:rPr>
          <w:b w:val="1"/>
          <w:bCs w:val="1"/>
        </w:rPr>
      </w:pPr>
      <w:r w:rsidDel="00000000" w:rsidR="00000000" w:rsidRPr="00000000">
        <w:rPr>
          <w:rtl w:val="0"/>
        </w:rPr>
      </w:r>
    </w:p>
    <w:p w:rsidR="00000000" w:rsidDel="00000000" w:rsidP="00000000" w:rsidRDefault="00000000" w:rsidRPr="00000000" w14:paraId="0000043B">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Agriculture, Crop Science (Acs1–Acs10)</w:t>
      </w:r>
      <w:r w:rsidDel="00000000" w:rsidR="00000000" w:rsidRPr="00000000">
        <w:rPr>
          <w:rtl w:val="0"/>
        </w:rPr>
      </w:r>
    </w:p>
    <w:p w:rsidR="00000000" w:rsidDel="00000000" w:rsidP="00000000" w:rsidRDefault="00000000" w:rsidRPr="00000000" w14:paraId="0000043C">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Acs1 · 203 words · 1 hedges · 0.49 per 100 words</w:t>
      </w:r>
      <w:r w:rsidDel="00000000" w:rsidR="00000000" w:rsidRPr="00000000">
        <w:rPr>
          <w:rtl w:val="0"/>
        </w:rPr>
      </w:r>
    </w:p>
    <w:p w:rsidR="00000000" w:rsidDel="00000000" w:rsidP="00000000" w:rsidRDefault="00000000" w:rsidRPr="00000000" w14:paraId="0000043D">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rFonts w:ascii="Georgia" w:cs="Georgia" w:eastAsia="Georgia" w:hAnsi="Georgia"/>
          <w:strike w:val="0"/>
          <w:color w:val="ffffff"/>
          <w:sz w:val="22"/>
          <w:szCs w:val="22"/>
          <w:highlight w:val="red"/>
          <w:rtl w:val="0"/>
        </w:rPr>
        <w:t xml:space="preserve">suggest</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fermented banana peel, when applied at an optimal rate in combination with reduced synthetic fertilizer input,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43E">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3F">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Acs2 · 184 words · 8 hedges · 4.35 per 100 words</w:t>
      </w:r>
      <w:r w:rsidDel="00000000" w:rsidR="00000000" w:rsidRPr="00000000">
        <w:rPr>
          <w:rtl w:val="0"/>
        </w:rPr>
      </w:r>
    </w:p>
    <w:p w:rsidR="00000000" w:rsidDel="00000000" w:rsidP="00000000" w:rsidRDefault="00000000" w:rsidRPr="00000000" w14:paraId="00000440">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rFonts w:ascii="Georgia" w:cs="Georgia" w:eastAsia="Georgia" w:hAnsi="Georgia"/>
          <w:color w:val="ffffff"/>
          <w:sz w:val="22"/>
          <w:szCs w:val="22"/>
          <w:highlight w:val="red"/>
          <w:rtl w:val="0"/>
        </w:rPr>
        <w:t xml:space="preserve">suggests</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while statistical significance </w:t>
      </w:r>
      <w:r w:rsidDel="00000000" w:rsidR="00000000" w:rsidRPr="00000000">
        <w:rPr>
          <w:rFonts w:ascii="Georgia" w:cs="Georgia" w:eastAsia="Georgia" w:hAnsi="Georgia"/>
          <w:sz w:val="22"/>
          <w:szCs w:val="22"/>
          <w:shd w:fill="00b0f0" w:val="clear"/>
          <w:rtl w:val="0"/>
        </w:rPr>
        <w:t xml:space="preserve">might</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not have been observed, the mycorrhiza treatment </w:t>
      </w:r>
      <w:r w:rsidDel="00000000" w:rsidR="00000000" w:rsidRPr="00000000">
        <w:rPr>
          <w:rFonts w:ascii="Georgia" w:cs="Georgia" w:eastAsia="Georgia" w:hAnsi="Georgia"/>
          <w:sz w:val="22"/>
          <w:szCs w:val="22"/>
          <w:shd w:fill="00b0f0" w:val="clear"/>
          <w:rtl w:val="0"/>
        </w:rPr>
        <w:t xml:space="preserve">could</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still offer </w:t>
      </w:r>
      <w:r w:rsidDel="00000000" w:rsidR="00000000" w:rsidRPr="00000000">
        <w:rPr>
          <w:rFonts w:ascii="Georgia" w:cs="Georgia" w:eastAsia="Georgia" w:hAnsi="Georgia"/>
          <w:color w:val="ffffff"/>
          <w:sz w:val="22"/>
          <w:szCs w:val="22"/>
          <w:highlight w:val="red"/>
          <w:rtl w:val="0"/>
        </w:rPr>
        <w:t xml:space="preserve">potential</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benefits to the plants. The result of the study </w:t>
      </w:r>
      <w:r w:rsidDel="00000000" w:rsidR="00000000" w:rsidRPr="00000000">
        <w:rPr>
          <w:rFonts w:ascii="Georgia" w:cs="Georgia" w:eastAsia="Georgia" w:hAnsi="Georgia"/>
          <w:strike w:val="1"/>
          <w:color w:val="000000"/>
          <w:sz w:val="22"/>
          <w:szCs w:val="22"/>
          <w:rtl w:val="0"/>
        </w:rPr>
        <w:t xml:space="preserve">indicate</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rFonts w:ascii="Georgia" w:cs="Georgia" w:eastAsia="Georgia" w:hAnsi="Georgia"/>
          <w:color w:val="ffffff"/>
          <w:sz w:val="22"/>
          <w:szCs w:val="22"/>
          <w:highlight w:val="red"/>
          <w:rtl w:val="0"/>
        </w:rPr>
        <w:t xml:space="preserve">suggests</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while the differences </w:t>
      </w:r>
      <w:r w:rsidDel="00000000" w:rsidR="00000000" w:rsidRPr="00000000">
        <w:rPr>
          <w:rFonts w:ascii="Georgia" w:cs="Georgia" w:eastAsia="Georgia" w:hAnsi="Georgia"/>
          <w:sz w:val="22"/>
          <w:szCs w:val="22"/>
          <w:shd w:fill="00b0f0" w:val="clear"/>
          <w:rtl w:val="0"/>
        </w:rPr>
        <w:t xml:space="preserve">might</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not have been significant in the study, the researchers believe that mycorrhiza </w:t>
      </w:r>
      <w:r w:rsidDel="00000000" w:rsidR="00000000" w:rsidRPr="00000000">
        <w:rPr>
          <w:rFonts w:ascii="Georgia" w:cs="Georgia" w:eastAsia="Georgia" w:hAnsi="Georgia"/>
          <w:sz w:val="22"/>
          <w:szCs w:val="22"/>
          <w:shd w:fill="00b0f0" w:val="clear"/>
          <w:rtl w:val="0"/>
        </w:rPr>
        <w:t xml:space="preserve">could</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rFonts w:ascii="Georgia" w:cs="Georgia" w:eastAsia="Georgia" w:hAnsi="Georgia"/>
          <w:color w:val="ffffff"/>
          <w:sz w:val="22"/>
          <w:szCs w:val="22"/>
          <w:highlight w:val="red"/>
          <w:rtl w:val="0"/>
        </w:rPr>
        <w:t xml:space="preserve">potential</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benefits for plant growth. Further research </w:t>
      </w:r>
      <w:r w:rsidDel="00000000" w:rsidR="00000000" w:rsidRPr="00000000">
        <w:rPr>
          <w:rFonts w:ascii="Georgia" w:cs="Georgia" w:eastAsia="Georgia" w:hAnsi="Georgia"/>
          <w:strike w:val="1"/>
          <w:color w:val="000000"/>
          <w:sz w:val="22"/>
          <w:szCs w:val="22"/>
          <w:rtl w:val="0"/>
        </w:rPr>
        <w:t xml:space="preserve">could</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441">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42">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Acs3 · 235 words · 2 hedges · 0.85 per 100 words</w:t>
      </w:r>
      <w:r w:rsidDel="00000000" w:rsidR="00000000" w:rsidRPr="00000000">
        <w:rPr>
          <w:rtl w:val="0"/>
        </w:rPr>
      </w:r>
    </w:p>
    <w:p w:rsidR="00000000" w:rsidDel="00000000" w:rsidP="00000000" w:rsidRDefault="00000000" w:rsidRPr="00000000" w14:paraId="00000443">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rFonts w:ascii="Georgia" w:cs="Georgia" w:eastAsia="Georgia" w:hAnsi="Georgia"/>
          <w:strike w:val="0"/>
          <w:color w:val="000000"/>
          <w:sz w:val="22"/>
          <w:szCs w:val="22"/>
          <w:shd w:fill="00b0f0" w:val="clear"/>
          <w:rtl w:val="0"/>
        </w:rPr>
        <w:t xml:space="preserve">can</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survive the water treatment application but </w:t>
      </w:r>
      <w:r w:rsidDel="00000000" w:rsidR="00000000" w:rsidRPr="00000000">
        <w:rPr>
          <w:rFonts w:ascii="Georgia" w:cs="Georgia" w:eastAsia="Georgia" w:hAnsi="Georgia"/>
          <w:strike w:val="0"/>
          <w:color w:val="000000"/>
          <w:sz w:val="22"/>
          <w:szCs w:val="22"/>
          <w:shd w:fill="00b0f0" w:val="clear"/>
          <w:rtl w:val="0"/>
        </w:rPr>
        <w:t xml:space="preserve">may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not establish roots and die after several days. However, it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444">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45">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Acs4 · 221 words · 0 hedges · 0.0 per 100 words</w:t>
      </w:r>
      <w:r w:rsidDel="00000000" w:rsidR="00000000" w:rsidRPr="00000000">
        <w:rPr>
          <w:rtl w:val="0"/>
        </w:rPr>
      </w:r>
    </w:p>
    <w:p w:rsidR="00000000" w:rsidDel="00000000" w:rsidP="00000000" w:rsidRDefault="00000000" w:rsidRPr="00000000" w14:paraId="00000446">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447">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48">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Acs5 · 199 words · 2 hedges · 1.01 per 100 words</w:t>
      </w:r>
      <w:r w:rsidDel="00000000" w:rsidR="00000000" w:rsidRPr="00000000">
        <w:rPr>
          <w:rtl w:val="0"/>
        </w:rPr>
      </w:r>
    </w:p>
    <w:p w:rsidR="00000000" w:rsidDel="00000000" w:rsidP="00000000" w:rsidRDefault="00000000" w:rsidRPr="00000000" w14:paraId="00000449">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rFonts w:ascii="Georgia" w:cs="Georgia" w:eastAsia="Georgia" w:hAnsi="Georgia"/>
          <w:strike w:val="0"/>
          <w:color w:val="ffffff"/>
          <w:sz w:val="22"/>
          <w:szCs w:val="22"/>
          <w:highlight w:val="red"/>
          <w:rtl w:val="0"/>
        </w:rPr>
        <w:t xml:space="preserve">suggests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Trichoderma and fermented azolla at proper application frequencies </w:t>
      </w:r>
      <w:r w:rsidDel="00000000" w:rsidR="00000000" w:rsidRPr="00000000">
        <w:rPr>
          <w:rFonts w:ascii="Georgia" w:cs="Georgia" w:eastAsia="Georgia" w:hAnsi="Georgia"/>
          <w:strike w:val="0"/>
          <w:color w:val="000000"/>
          <w:sz w:val="22"/>
          <w:szCs w:val="22"/>
          <w:shd w:fill="00b0f0" w:val="clear"/>
          <w:rtl w:val="0"/>
        </w:rPr>
        <w:t xml:space="preserve">could</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44A">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4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Acs6 · 245 words · 1 hedges · 0.41 per 100 words</w:t>
      </w:r>
      <w:r w:rsidDel="00000000" w:rsidR="00000000" w:rsidRPr="00000000">
        <w:rPr>
          <w:rtl w:val="0"/>
        </w:rPr>
      </w:r>
    </w:p>
    <w:p w:rsidR="00000000" w:rsidDel="00000000" w:rsidP="00000000" w:rsidRDefault="00000000" w:rsidRPr="00000000" w14:paraId="0000044C">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rFonts w:ascii="Georgia" w:cs="Georgia" w:eastAsia="Georgia" w:hAnsi="Georgia"/>
          <w:strike w:val="1"/>
          <w:color w:val="000000"/>
          <w:sz w:val="22"/>
          <w:szCs w:val="22"/>
          <w:rtl w:val="0"/>
        </w:rPr>
        <w:t xml:space="preserve">indicating</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44D">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4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Acs7 · 207 words · 1 hedges · 0.48 per 100 words</w:t>
      </w:r>
      <w:r w:rsidDel="00000000" w:rsidR="00000000" w:rsidRPr="00000000">
        <w:rPr>
          <w:rtl w:val="0"/>
        </w:rPr>
      </w:r>
    </w:p>
    <w:p w:rsidR="00000000" w:rsidDel="00000000" w:rsidP="00000000" w:rsidRDefault="00000000" w:rsidRPr="00000000" w14:paraId="0000044F">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rFonts w:ascii="Georgia" w:cs="Georgia" w:eastAsia="Georgia" w:hAnsi="Georgia"/>
          <w:strike w:val="0"/>
          <w:color w:val="000000"/>
          <w:sz w:val="22"/>
          <w:szCs w:val="22"/>
          <w:shd w:fill="00b0f0" w:val="clear"/>
          <w:rtl w:val="0"/>
        </w:rPr>
        <w:t xml:space="preserve">can</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450">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5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Acs8 · 164 words · 0 hedges · 0.0 per 100 words</w:t>
      </w:r>
      <w:r w:rsidDel="00000000" w:rsidR="00000000" w:rsidRPr="00000000">
        <w:rPr>
          <w:rtl w:val="0"/>
        </w:rPr>
      </w:r>
    </w:p>
    <w:p w:rsidR="00000000" w:rsidDel="00000000" w:rsidP="00000000" w:rsidRDefault="00000000" w:rsidRPr="00000000" w14:paraId="00000452">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rFonts w:ascii="Georgia" w:cs="Georgia" w:eastAsia="Georgia" w:hAnsi="Georgia"/>
          <w:sz w:val="22"/>
          <w:szCs w:val="22"/>
          <w:shd w:fill="b7b7b7" w:val="clear"/>
          <w:rtl w:val="0"/>
        </w:rPr>
        <w:t xml:space="preserve">influenced</w:t>
      </w:r>
      <w:r w:rsidDel="00000000" w:rsidR="00000000" w:rsidRPr="00000000">
        <w:rPr>
          <w:rFonts w:ascii="Georgia" w:cs="Georgia" w:eastAsia="Georgia" w:hAnsi="Georgia"/>
          <w:sz w:val="22"/>
          <w:szCs w:val="22"/>
          <w:rtl w:val="0"/>
        </w:rPr>
        <w:t xml:space="preserve"> [G] the plant height, weight of fruits, number of marketable and non-marketable fruits, and computed yield. The researcher </w:t>
      </w:r>
      <w:r w:rsidDel="00000000" w:rsidR="00000000" w:rsidRPr="00000000">
        <w:rPr>
          <w:rFonts w:ascii="Georgia" w:cs="Georgia" w:eastAsia="Georgia" w:hAnsi="Georgia"/>
          <w:strike w:val="1"/>
          <w:sz w:val="22"/>
          <w:szCs w:val="22"/>
          <w:rtl w:val="0"/>
        </w:rPr>
        <w:t xml:space="preserve">recommends</w:t>
      </w:r>
      <w:r w:rsidDel="00000000" w:rsidR="00000000" w:rsidRPr="00000000">
        <w:rPr>
          <w:rFonts w:ascii="Georgia" w:cs="Georgia" w:eastAsia="Georgia" w:hAnsi="Georgia"/>
          <w:sz w:val="22"/>
          <w:szCs w:val="22"/>
          <w:rtl w:val="0"/>
        </w:rPr>
        <w:t xml:space="preserve"> (FP-Rec) foliar and drenching application of kuhol amino acid. because, numerically, it consistently produced the highest yield performance.</w:t>
      </w:r>
      <w:r w:rsidDel="00000000" w:rsidR="00000000" w:rsidRPr="00000000">
        <w:rPr>
          <w:rtl w:val="0"/>
        </w:rPr>
      </w:r>
    </w:p>
    <w:p w:rsidR="00000000" w:rsidDel="00000000" w:rsidP="00000000" w:rsidRDefault="00000000" w:rsidRPr="00000000" w14:paraId="00000453">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54">
      <w:pPr>
        <w:spacing w:after="0" w:before="0" w:line="480" w:lineRule="auto"/>
        <w:ind w:left="0" w:firstLine="0"/>
        <w:jc w:val="both"/>
        <w:rPr/>
      </w:pPr>
      <w:r w:rsidDel="00000000" w:rsidR="00000000" w:rsidRPr="00000000">
        <w:rPr>
          <w:rFonts w:ascii="Georgia" w:cs="Georgia" w:eastAsia="Georgia" w:hAnsi="Georgia"/>
          <w:b w:val="1"/>
          <w:bCs w:val="1"/>
          <w:strike w:val="0"/>
          <w:sz w:val="22"/>
          <w:szCs w:val="22"/>
          <w:rtl w:val="0"/>
        </w:rPr>
        <w:t xml:space="preserve">Acs9 · 170 words · 1 hedges · 0.59 per 100 words</w:t>
      </w:r>
      <w:r w:rsidDel="00000000" w:rsidR="00000000" w:rsidRPr="00000000">
        <w:rPr>
          <w:rtl w:val="0"/>
        </w:rPr>
      </w:r>
    </w:p>
    <w:p w:rsidR="00000000" w:rsidDel="00000000" w:rsidP="00000000" w:rsidRDefault="00000000" w:rsidRPr="00000000" w14:paraId="00000455">
      <w:pPr>
        <w:spacing w:after="0" w:before="0" w:line="480" w:lineRule="auto"/>
        <w:ind w:firstLine="720"/>
        <w:jc w:val="both"/>
        <w:rPr/>
      </w:pPr>
      <w:r w:rsidDel="00000000" w:rsidR="00000000" w:rsidRPr="00000000">
        <w:rPr>
          <w:rFonts w:ascii="Georgia" w:cs="Georgia" w:eastAsia="Georgia" w:hAnsi="Georgia"/>
          <w:strike w:val="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rFonts w:ascii="Georgia" w:cs="Georgia" w:eastAsia="Georgia" w:hAnsi="Georgia"/>
          <w:strike w:val="1"/>
          <w:sz w:val="22"/>
          <w:szCs w:val="22"/>
          <w:rtl w:val="0"/>
        </w:rPr>
        <w:t xml:space="preserve">indicated</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sz w:val="22"/>
          <w:szCs w:val="22"/>
          <w:rtl w:val="0"/>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rFonts w:ascii="Georgia" w:cs="Georgia" w:eastAsia="Georgia" w:hAnsi="Georgia"/>
          <w:color w:val="ffffff"/>
          <w:sz w:val="22"/>
          <w:szCs w:val="22"/>
          <w:highlight w:val="red"/>
          <w:rtl w:val="0"/>
        </w:rPr>
        <w:t xml:space="preserve">suggest</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sz w:val="22"/>
          <w:szCs w:val="22"/>
          <w:rtl w:val="0"/>
        </w:rPr>
        <w:t xml:space="preserve"> that soaking sugarcane setts in Azospirillum spp. biofertilizer for 24 hours </w:t>
      </w:r>
      <w:r w:rsidDel="00000000" w:rsidR="00000000" w:rsidRPr="00000000">
        <w:rPr>
          <w:rFonts w:ascii="Georgia" w:cs="Georgia" w:eastAsia="Georgia" w:hAnsi="Georgia"/>
          <w:strike w:val="1"/>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sz w:val="22"/>
          <w:szCs w:val="22"/>
          <w:rtl w:val="0"/>
        </w:rPr>
        <w:t xml:space="preserve"> effectively promote early growth by enhancing root development and biomass accumulation, thereby supporting improved propagation success.</w:t>
      </w:r>
      <w:r w:rsidDel="00000000" w:rsidR="00000000" w:rsidRPr="00000000">
        <w:rPr>
          <w:rtl w:val="0"/>
        </w:rPr>
      </w:r>
    </w:p>
    <w:p w:rsidR="00000000" w:rsidDel="00000000" w:rsidP="00000000" w:rsidRDefault="00000000" w:rsidRPr="00000000" w14:paraId="00000456">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57">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Acs10 · 246 words · 0 hedges · 0.0 per 100 words</w:t>
      </w:r>
      <w:r w:rsidDel="00000000" w:rsidR="00000000" w:rsidRPr="00000000">
        <w:rPr>
          <w:rtl w:val="0"/>
        </w:rPr>
      </w:r>
    </w:p>
    <w:p w:rsidR="00000000" w:rsidDel="00000000" w:rsidP="00000000" w:rsidRDefault="00000000" w:rsidRPr="00000000" w14:paraId="00000458">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rFonts w:ascii="Georgia" w:cs="Georgia" w:eastAsia="Georgia" w:hAnsi="Georgia"/>
          <w:strike w:val="0"/>
          <w:color w:val="000000"/>
          <w:sz w:val="22"/>
          <w:szCs w:val="22"/>
          <w:shd w:fill="b7b7b7" w:val="clear"/>
          <w:rtl w:val="0"/>
        </w:rPr>
        <w:t xml:space="preserve">was</w:t>
      </w:r>
      <w:r w:rsidDel="00000000" w:rsidR="00000000" w:rsidRPr="00000000">
        <w:rPr>
          <w:rFonts w:ascii="Georgia" w:cs="Georgia" w:eastAsia="Georgia" w:hAnsi="Georgia"/>
          <w:strike w:val="0"/>
          <w:color w:val="000000"/>
          <w:sz w:val="22"/>
          <w:szCs w:val="22"/>
          <w:rtl w:val="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45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5A">
      <w:pPr>
        <w:pageBreakBefore w:val="0"/>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Agriculture, Animal Science (Aas1–Aas10)</w:t>
      </w:r>
      <w:r w:rsidDel="00000000" w:rsidR="00000000" w:rsidRPr="00000000">
        <w:rPr>
          <w:rtl w:val="0"/>
        </w:rPr>
      </w:r>
    </w:p>
    <w:p w:rsidR="00000000" w:rsidDel="00000000" w:rsidP="00000000" w:rsidRDefault="00000000" w:rsidRPr="00000000" w14:paraId="0000045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Aas1 · 203 words · 0 hedges · 0.0 per 100 words</w:t>
      </w:r>
      <w:r w:rsidDel="00000000" w:rsidR="00000000" w:rsidRPr="00000000">
        <w:rPr>
          <w:rtl w:val="0"/>
        </w:rPr>
      </w:r>
    </w:p>
    <w:p w:rsidR="00000000" w:rsidDel="00000000" w:rsidP="00000000" w:rsidRDefault="00000000" w:rsidRPr="00000000" w14:paraId="0000045C">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rFonts w:ascii="Georgia" w:cs="Georgia" w:eastAsia="Georgia" w:hAnsi="Georgia"/>
          <w:strike w:val="0"/>
          <w:color w:val="000000"/>
          <w:sz w:val="22"/>
          <w:szCs w:val="22"/>
          <w:shd w:fill="b7b7b7" w:val="clear"/>
          <w:rtl w:val="0"/>
        </w:rPr>
        <w:t xml:space="preserve">was</w:t>
      </w:r>
      <w:r w:rsidDel="00000000" w:rsidR="00000000" w:rsidRPr="00000000">
        <w:rPr>
          <w:rFonts w:ascii="Georgia" w:cs="Georgia" w:eastAsia="Georgia" w:hAnsi="Georgia"/>
          <w:strike w:val="0"/>
          <w:color w:val="000000"/>
          <w:sz w:val="22"/>
          <w:szCs w:val="22"/>
          <w:rtl w:val="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45D">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5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Aas2 · 182 words · 0 hedges · 0.0 per 100 words</w:t>
      </w:r>
      <w:r w:rsidDel="00000000" w:rsidR="00000000" w:rsidRPr="00000000">
        <w:rPr>
          <w:rtl w:val="0"/>
        </w:rPr>
      </w:r>
    </w:p>
    <w:p w:rsidR="00000000" w:rsidDel="00000000" w:rsidP="00000000" w:rsidRDefault="00000000" w:rsidRPr="00000000" w14:paraId="0000045F">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rFonts w:ascii="Georgia" w:cs="Georgia" w:eastAsia="Georgia" w:hAnsi="Georgia"/>
          <w:strike w:val="0"/>
          <w:color w:val="000000"/>
          <w:sz w:val="22"/>
          <w:szCs w:val="22"/>
          <w:shd w:fill="bfbfbf" w:val="clear"/>
          <w:rtl w:val="0"/>
        </w:rPr>
        <w:t xml:space="preserve">had</w:t>
      </w:r>
      <w:r w:rsidDel="00000000" w:rsidR="00000000" w:rsidRPr="00000000">
        <w:rPr>
          <w:rFonts w:ascii="Georgia" w:cs="Georgia" w:eastAsia="Georgia" w:hAnsi="Georgia"/>
          <w:strike w:val="0"/>
          <w:color w:val="000000"/>
          <w:sz w:val="22"/>
          <w:szCs w:val="22"/>
          <w:rtl w:val="0"/>
        </w:rPr>
        <w:t xml:space="preserve"> [C] the biggest impact, resulting in the heaviest weight. Additionally, the total return result </w:t>
      </w:r>
      <w:r w:rsidDel="00000000" w:rsidR="00000000" w:rsidRPr="00000000">
        <w:rPr>
          <w:rFonts w:ascii="Georgia" w:cs="Georgia" w:eastAsia="Georgia" w:hAnsi="Georgia"/>
          <w:strike w:val="0"/>
          <w:color w:val="000000"/>
          <w:sz w:val="22"/>
          <w:szCs w:val="22"/>
          <w:shd w:fill="bfbfbf" w:val="clear"/>
          <w:rtl w:val="0"/>
        </w:rPr>
        <w:t xml:space="preserve">showed</w:t>
      </w:r>
      <w:r w:rsidDel="00000000" w:rsidR="00000000" w:rsidRPr="00000000">
        <w:rPr>
          <w:rFonts w:ascii="Georgia" w:cs="Georgia" w:eastAsia="Georgia" w:hAnsi="Georgia"/>
          <w:strike w:val="0"/>
          <w:color w:val="000000"/>
          <w:sz w:val="22"/>
          <w:szCs w:val="22"/>
          <w:rtl w:val="0"/>
        </w:rPr>
        <w:t xml:space="preserve"> [G] a promising future for fermented okara extract at a level of 60 ml (166.00 PHP).</w:t>
      </w:r>
      <w:r w:rsidDel="00000000" w:rsidR="00000000" w:rsidRPr="00000000">
        <w:rPr>
          <w:rtl w:val="0"/>
        </w:rPr>
      </w:r>
    </w:p>
    <w:p w:rsidR="00000000" w:rsidDel="00000000" w:rsidP="00000000" w:rsidRDefault="00000000" w:rsidRPr="00000000" w14:paraId="00000460">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6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Aas3 · 296 words · 3 hedges · 1.01 per 100 words</w:t>
      </w:r>
      <w:r w:rsidDel="00000000" w:rsidR="00000000" w:rsidRPr="00000000">
        <w:rPr>
          <w:rtl w:val="0"/>
        </w:rPr>
      </w:r>
    </w:p>
    <w:p w:rsidR="00000000" w:rsidDel="00000000" w:rsidP="00000000" w:rsidRDefault="00000000" w:rsidRPr="00000000" w14:paraId="00000462">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rFonts w:ascii="Georgia" w:cs="Georgia" w:eastAsia="Georgia" w:hAnsi="Georgia"/>
          <w:strike w:val="0"/>
          <w:color w:val="ffffff"/>
          <w:sz w:val="22"/>
          <w:szCs w:val="22"/>
          <w:highlight w:val="red"/>
          <w:rtl w:val="0"/>
        </w:rPr>
        <w:t xml:space="preserve">implies</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trike w:val="0"/>
          <w:color w:val="000000"/>
          <w:sz w:val="22"/>
          <w:szCs w:val="22"/>
          <w:rtl w:val="0"/>
        </w:rPr>
        <w:t xml:space="preserve"> that treatments were comparable on parameters. However, final weight, gain in weight, average daily gain in weight and feed conversion ratio had highly significance differences at (P&lt;0.01). This </w:t>
      </w:r>
      <w:r w:rsidDel="00000000" w:rsidR="00000000" w:rsidRPr="00000000">
        <w:rPr>
          <w:rFonts w:ascii="Georgia" w:cs="Georgia" w:eastAsia="Georgia" w:hAnsi="Georgia"/>
          <w:strike w:val="0"/>
          <w:color w:val="ffffff"/>
          <w:sz w:val="22"/>
          <w:szCs w:val="22"/>
          <w:highlight w:val="red"/>
          <w:rtl w:val="0"/>
        </w:rPr>
        <w:t xml:space="preserve">indicates</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trike w:val="0"/>
          <w:color w:val="000000"/>
          <w:sz w:val="22"/>
          <w:szCs w:val="22"/>
          <w:rtl w:val="0"/>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rFonts w:ascii="Georgia" w:cs="Georgia" w:eastAsia="Georgia" w:hAnsi="Georgia"/>
          <w:sz w:val="22"/>
          <w:szCs w:val="22"/>
          <w:shd w:fill="00b0f0" w:val="clear"/>
          <w:rtl w:val="0"/>
        </w:rPr>
        <w:t xml:space="preserve">can</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also be concluded that D1 rice bran mixed with water spinach and with golden apple snail used in the study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(FP-Cap)</w:t>
      </w:r>
      <w:r w:rsidDel="00000000" w:rsidR="00000000" w:rsidRPr="00000000">
        <w:rPr>
          <w:rFonts w:ascii="Georgia" w:cs="Georgia" w:eastAsia="Georgia" w:hAnsi="Georgia"/>
          <w:strike w:val="0"/>
          <w:color w:val="000000"/>
          <w:sz w:val="22"/>
          <w:szCs w:val="22"/>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463">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64">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Aas4 · 161 words · 1 hedges · 0.62 per 100 words</w:t>
      </w:r>
      <w:r w:rsidDel="00000000" w:rsidR="00000000" w:rsidRPr="00000000">
        <w:rPr>
          <w:rtl w:val="0"/>
        </w:rPr>
      </w:r>
    </w:p>
    <w:p w:rsidR="00000000" w:rsidDel="00000000" w:rsidP="00000000" w:rsidRDefault="00000000" w:rsidRPr="00000000" w14:paraId="00000465">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rFonts w:ascii="Georgia" w:cs="Georgia" w:eastAsia="Georgia" w:hAnsi="Georgia"/>
          <w:strike w:val="0"/>
          <w:color w:val="ffffff"/>
          <w:sz w:val="22"/>
          <w:szCs w:val="22"/>
          <w:highlight w:val="red"/>
          <w:rtl w:val="0"/>
        </w:rPr>
        <w:t xml:space="preserve">suggests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466">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67">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Aas5 · 316 words · 2 hedges · 0.63 per 100 words</w:t>
      </w:r>
      <w:r w:rsidDel="00000000" w:rsidR="00000000" w:rsidRPr="00000000">
        <w:rPr>
          <w:rtl w:val="0"/>
        </w:rPr>
      </w:r>
    </w:p>
    <w:p w:rsidR="00000000" w:rsidDel="00000000" w:rsidP="00000000" w:rsidRDefault="00000000" w:rsidRPr="00000000" w14:paraId="00000468">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rFonts w:ascii="Georgia" w:cs="Georgia" w:eastAsia="Georgia" w:hAnsi="Georgia"/>
          <w:strike w:val="1"/>
          <w:color w:val="000000"/>
          <w:sz w:val="22"/>
          <w:szCs w:val="22"/>
          <w:rtl w:val="0"/>
        </w:rPr>
        <w:t xml:space="preserve">will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drive animal production systems to find new sources of high-quality and sustainable protein feed raw materials. Fortunately, insect farming </w:t>
      </w:r>
      <w:r w:rsidDel="00000000" w:rsidR="00000000" w:rsidRPr="00000000">
        <w:rPr>
          <w:rFonts w:ascii="Georgia" w:cs="Georgia" w:eastAsia="Georgia" w:hAnsi="Georgia"/>
          <w:strike w:val="0"/>
          <w:color w:val="000000"/>
          <w:sz w:val="22"/>
          <w:szCs w:val="22"/>
          <w:shd w:fill="00b0f0" w:val="clear"/>
          <w:rtl w:val="0"/>
        </w:rPr>
        <w:t xml:space="preserve">can</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seen as a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46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6A">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Aas6 · 209 words · 0 hedges · 0.0 per 100 words</w:t>
      </w:r>
      <w:r w:rsidDel="00000000" w:rsidR="00000000" w:rsidRPr="00000000">
        <w:rPr>
          <w:rtl w:val="0"/>
        </w:rPr>
      </w:r>
    </w:p>
    <w:p w:rsidR="00000000" w:rsidDel="00000000" w:rsidP="00000000" w:rsidRDefault="00000000" w:rsidRPr="00000000" w14:paraId="0000046B">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rFonts w:ascii="Georgia" w:cs="Georgia" w:eastAsia="Georgia" w:hAnsi="Georgia"/>
          <w:strike w:val="0"/>
          <w:color w:val="000000"/>
          <w:sz w:val="22"/>
          <w:szCs w:val="22"/>
          <w:shd w:fill="b7b7b7" w:val="clear"/>
          <w:rtl w:val="0"/>
        </w:rPr>
        <w:t xml:space="preserve">was</w:t>
      </w:r>
      <w:r w:rsidDel="00000000" w:rsidR="00000000" w:rsidRPr="00000000">
        <w:rPr>
          <w:rFonts w:ascii="Georgia" w:cs="Georgia" w:eastAsia="Georgia" w:hAnsi="Georgia"/>
          <w:strike w:val="0"/>
          <w:color w:val="000000"/>
          <w:sz w:val="22"/>
          <w:szCs w:val="22"/>
          <w:rtl w:val="0"/>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46C">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6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Aas7 · 202 words · 3 hedges · 1.49 per 100 words</w:t>
      </w:r>
      <w:r w:rsidDel="00000000" w:rsidR="00000000" w:rsidRPr="00000000">
        <w:rPr>
          <w:rtl w:val="0"/>
        </w:rPr>
      </w:r>
    </w:p>
    <w:p w:rsidR="00000000" w:rsidDel="00000000" w:rsidP="00000000" w:rsidRDefault="00000000" w:rsidRPr="00000000" w14:paraId="0000046E">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rFonts w:ascii="Georgia" w:cs="Georgia" w:eastAsia="Georgia" w:hAnsi="Georgia"/>
          <w:strike w:val="0"/>
          <w:color w:val="ffffff"/>
          <w:sz w:val="22"/>
          <w:szCs w:val="22"/>
          <w:highlight w:val="red"/>
          <w:rtl w:val="0"/>
        </w:rPr>
        <w:t xml:space="preserve">implying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Fermented Madre de Agua is a viable feed component under these conditions. Feeding 20% fermented Madre De Agua </w:t>
      </w:r>
      <w:r w:rsidDel="00000000" w:rsidR="00000000" w:rsidRPr="00000000">
        <w:rPr>
          <w:rFonts w:ascii="Georgia" w:cs="Georgia" w:eastAsia="Georgia" w:hAnsi="Georgia"/>
          <w:strike w:val="0"/>
          <w:color w:val="000000"/>
          <w:sz w:val="22"/>
          <w:szCs w:val="22"/>
          <w:shd w:fill="00b0f0" w:val="clear"/>
          <w:rtl w:val="0"/>
        </w:rPr>
        <w:t xml:space="preserve">may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improve final weight, while feeding 10% fermented Madre De Agua </w:t>
      </w:r>
      <w:r w:rsidDel="00000000" w:rsidR="00000000" w:rsidRPr="00000000">
        <w:rPr>
          <w:rFonts w:ascii="Georgia" w:cs="Georgia" w:eastAsia="Georgia" w:hAnsi="Georgia"/>
          <w:strike w:val="0"/>
          <w:color w:val="000000"/>
          <w:sz w:val="22"/>
          <w:szCs w:val="22"/>
          <w:shd w:fill="00b0f0" w:val="clear"/>
          <w:rtl w:val="0"/>
        </w:rPr>
        <w:t xml:space="preserve">may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reduce dry matter intake.</w:t>
      </w:r>
      <w:r w:rsidDel="00000000" w:rsidR="00000000" w:rsidRPr="00000000">
        <w:rPr>
          <w:rtl w:val="0"/>
        </w:rPr>
      </w:r>
    </w:p>
    <w:p w:rsidR="00000000" w:rsidDel="00000000" w:rsidP="00000000" w:rsidRDefault="00000000" w:rsidRPr="00000000" w14:paraId="0000046F">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70">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Aas8 · 186 words · 0 hedges · 0.0 per 100 words</w:t>
      </w:r>
      <w:r w:rsidDel="00000000" w:rsidR="00000000" w:rsidRPr="00000000">
        <w:rPr>
          <w:rtl w:val="0"/>
        </w:rPr>
      </w:r>
    </w:p>
    <w:p w:rsidR="00000000" w:rsidDel="00000000" w:rsidP="00000000" w:rsidRDefault="00000000" w:rsidRPr="00000000" w14:paraId="00000471">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rFonts w:ascii="Georgia" w:cs="Georgia" w:eastAsia="Georgia" w:hAnsi="Georgia"/>
          <w:strike w:val="1"/>
          <w:color w:val="000000"/>
          <w:sz w:val="22"/>
          <w:szCs w:val="22"/>
          <w:rtl w:val="0"/>
        </w:rPr>
        <w:t xml:space="preserve">indicating</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superior feed efficiency and improved survivability to T2. Based on the results of the study, it is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472">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73">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Aas9 · 188 words · 0 hedges · 0.0 per 100 words</w:t>
      </w:r>
      <w:r w:rsidDel="00000000" w:rsidR="00000000" w:rsidRPr="00000000">
        <w:rPr>
          <w:rtl w:val="0"/>
        </w:rPr>
      </w:r>
    </w:p>
    <w:p w:rsidR="00000000" w:rsidDel="00000000" w:rsidP="00000000" w:rsidRDefault="00000000" w:rsidRPr="00000000" w14:paraId="00000474">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475">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76">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Aas10 · 283 words · 2 hedges · 0.71 per 100 words</w:t>
      </w:r>
      <w:r w:rsidDel="00000000" w:rsidR="00000000" w:rsidRPr="00000000">
        <w:rPr>
          <w:rtl w:val="0"/>
        </w:rPr>
      </w:r>
    </w:p>
    <w:p w:rsidR="00000000" w:rsidDel="00000000" w:rsidP="00000000" w:rsidRDefault="00000000" w:rsidRPr="00000000" w14:paraId="00000477">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rFonts w:ascii="Georgia" w:cs="Georgia" w:eastAsia="Georgia" w:hAnsi="Georgia"/>
          <w:strike w:val="0"/>
          <w:color w:val="000000"/>
          <w:sz w:val="22"/>
          <w:szCs w:val="22"/>
          <w:shd w:fill="00b0f0" w:val="clear"/>
          <w:rtl w:val="0"/>
        </w:rPr>
        <w:t xml:space="preserve">can</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as an alternative feed ration for rabbits without adverse effects, and considering that azolla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help breeders to lessen the feed cost in production.</w:t>
      </w:r>
      <w:r w:rsidDel="00000000" w:rsidR="00000000" w:rsidRPr="00000000">
        <w:rPr>
          <w:rtl w:val="0"/>
        </w:rPr>
      </w:r>
    </w:p>
    <w:sectPr>
      <w:headerReference w:type="default" r:id="rId60"/>
      <w:headerReference w:type="first" r:id="rId61"/>
      <w:footerReference w:type="default" r:id="rId62"/>
      <w:footerReference w:type="first" r:id="rId63"/>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A">
    <w:pPr>
      <w:rPr/>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B">
    <w:pPr>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8">
    <w:pPr>
      <w:rPr/>
      <w:tabs>
        <w:tab w:val="right" w:pos="8306"/>
      </w:tabs>
      <w:jc w:val="right"/>
    </w:pPr>
    <w:r>
      <w:rPr>
        <w:rFonts w:ascii="Georgia" w:hAnsi="Georgia"/>
        <w:sz w:val="22"/>
      </w:rPr>
      <w:tab/>
    </w: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9">
    <w:pPr>
      <w:rP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val="right" w:pos="8306"/>
      </w:tabs>
      <w:jc w:val="right"/>
    </w:pPr>
    <w:r>
      <w:rPr>
        <w:rFonts w:ascii="Georgia" w:hAnsi="Georgia"/>
        <w:sz w:val="22"/>
      </w:rPr>
      <w:tab/>
    </w: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val="right" w:pos="8306"/>
      </w:tabs>
      <w:jc w:val="right"/>
    </w:pPr>
    <w:r>
      <w:rPr>
        <w:rFonts w:ascii="Georgia" w:hAnsi="Georgia"/>
        <w:sz w:val="22"/>
      </w:rPr>
      <w:tab/>
    </w: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val="right" w:pos="8306"/>
      </w:tabs>
      <w:jc w:val="right"/>
    </w:pPr>
    <w:r>
      <w:rPr>
        <w:rFonts w:ascii="Georgia" w:hAnsi="Georgia"/>
        <w:sz w:val="22"/>
      </w:rPr>
      <w:tab/>
    </w: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val="right" w:pos="8306"/>
      </w:tabs>
      <w:jc w:val="right"/>
    </w:pPr>
    <w:r>
      <w:rPr>
        <w:rFonts w:ascii="Georgia" w:hAnsi="Georgia"/>
        <w:sz w:val="22"/>
      </w:rPr>
      <w:tab/>
    </w: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val="right" w:pos="8306"/>
      </w:tabs>
      <w:jc w:val="right"/>
    </w:pPr>
    <w:r>
      <w:rPr>
        <w:rFonts w:ascii="Georgia" w:hAnsi="Georgia"/>
        <w:sz w:val="22"/>
      </w:rPr>
      <w:tab/>
    </w: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val="right" w:pos="8306"/>
      </w:tabs>
      <w:jc w:val="right"/>
    </w:pPr>
    <w:r>
      <w:rPr>
        <w:rFonts w:ascii="Georgia" w:hAnsi="Georgia"/>
        <w:sz w:val="22"/>
      </w:rPr>
      <w:tab/>
    </w: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val="right" w:pos="8306"/>
      </w:tabs>
      <w:jc w:val="right"/>
    </w:pPr>
    <w:r>
      <w:rPr>
        <w:rFonts w:ascii="Georgia" w:hAnsi="Georgia"/>
        <w:sz w:val="22"/>
      </w:rPr>
      <w:tab/>
    </w: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val="right" w:pos="8306"/>
      </w:tabs>
      <w:jc w:val="right"/>
    </w:pPr>
    <w:r>
      <w:rPr>
        <w:rFonts w:ascii="Georgia" w:hAnsi="Georgia"/>
        <w:sz w:val="22"/>
      </w:rPr>
      <w:tab/>
    </w: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3189/lls.2024.120301" TargetMode="External"/><Relationship Id="rId22" Type="http://schemas.openxmlformats.org/officeDocument/2006/relationships/hyperlink" Target="https://doi.org/10.47772/IJRISS.2025.91100485" TargetMode="External"/><Relationship Id="rId21" Type="http://schemas.openxmlformats.org/officeDocument/2006/relationships/hyperlink" Target="https://doi.org/10.61508/refl.v32i2.282512" TargetMode="External"/><Relationship Id="rId24" Type="http://schemas.openxmlformats.org/officeDocument/2006/relationships/hyperlink" Target="https://core.ac.uk/download/78277430.pdf" TargetMode="External"/><Relationship Id="rId23" Type="http://schemas.openxmlformats.org/officeDocument/2006/relationships/hyperlink" Target="https://doi.org/10.34007/jehss.v4i3.92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26" Type="http://schemas.openxmlformats.org/officeDocument/2006/relationships/hyperlink" Target="https://e-flt.nus.edu.sg/wp-content/uploads/2020/09/petchkij.pdf" TargetMode="External"/><Relationship Id="rId25" Type="http://schemas.openxmlformats.org/officeDocument/2006/relationships/hyperlink" Target="https://doi.org/10.33369/jeet.8.1.202-218" TargetMode="External"/><Relationship Id="rId28" Type="http://schemas.openxmlformats.org/officeDocument/2006/relationships/hyperlink" Target="https://revue.umc.edu.dz/h/article/view/4015" TargetMode="External"/><Relationship Id="rId27" Type="http://schemas.openxmlformats.org/officeDocument/2006/relationships/hyperlink" Target="https://doi.org/10.1016/0889-4906(94)90013-2" TargetMode="External"/><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hyperlink" Target="https://journal2.upgris.ac.id/index.php/eternal/article/view/1059" TargetMode="Externa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osf.io/preprints/edarxiv/5xj27" TargetMode="External"/><Relationship Id="rId30" Type="http://schemas.openxmlformats.org/officeDocument/2006/relationships/hyperlink" Target="https://doi.org/10.59960/2.a5" TargetMode="External"/><Relationship Id="rId11" Type="http://schemas.openxmlformats.org/officeDocument/2006/relationships/hyperlink" Target="https://doi.org/10.1016/j.sbspro.2014.05.290" TargetMode="External"/><Relationship Id="rId10" Type="http://schemas.openxmlformats.org/officeDocument/2006/relationships/image" Target="media/image1.png"/><Relationship Id="rId13" Type="http://schemas.openxmlformats.org/officeDocument/2006/relationships/hyperlink" Target="https://files.eric.ed.gov/fulltext/EJ1201945.pdf" TargetMode="External"/><Relationship Id="rId12" Type="http://schemas.openxmlformats.org/officeDocument/2006/relationships/hyperlink" Target="https://doi.org/10.1016/S0889-4906(97)00007-0" TargetMode="External"/><Relationship Id="rId15" Type="http://schemas.openxmlformats.org/officeDocument/2006/relationships/hyperlink" Target="https://doi.org/10.18485/bells.2022.14.2" TargetMode="External"/><Relationship Id="rId14" Type="http://schemas.openxmlformats.org/officeDocument/2006/relationships/hyperlink" Target="https://doi.org/10.22161/ijels.101.2" TargetMode="External"/><Relationship Id="rId17" Type="http://schemas.openxmlformats.org/officeDocument/2006/relationships/hyperlink" Target="https://doi.org/10.1016/j.pragma.2011.04.007" TargetMode="External"/><Relationship Id="rId16" Type="http://schemas.openxmlformats.org/officeDocument/2006/relationships/hyperlink" Target="https://pmc.ncbi.nlm.nih.gov/articles/PMC12584097/" TargetMode="External"/><Relationship Id="rId19" Type="http://schemas.openxmlformats.org/officeDocument/2006/relationships/hyperlink" Target="https://doi.org/10.1177/1461445605050365" TargetMode="External"/><Relationship Id="rId18" Type="http://schemas.openxmlformats.org/officeDocument/2006/relationships/hyperlink" Target="https://doi.org/10.1016/S1060-3743(97)90033-3" TargetMode="External"/><Relationship Id="rId32" Type="http://schemas.openxmlformats.org/officeDocument/2006/relationships/header" Target="header3.xml"/><Relationship Id="rId33" Type="http://schemas.openxmlformats.org/officeDocument/2006/relationships/header" Target="header4.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header" Target="header5.xml"/><Relationship Id="rId37" Type="http://schemas.openxmlformats.org/officeDocument/2006/relationships/header" Target="header6.xml"/><Relationship Id="rId38" Type="http://schemas.openxmlformats.org/officeDocument/2006/relationships/footer" Target="footer5.xml"/><Relationship Id="rId39" Type="http://schemas.openxmlformats.org/officeDocument/2006/relationships/footer" Target="footer6.xml"/><Relationship Id="rId40" Type="http://schemas.openxmlformats.org/officeDocument/2006/relationships/header" Target="header7.xml"/><Relationship Id="rId41" Type="http://schemas.openxmlformats.org/officeDocument/2006/relationships/header" Target="header8.xml"/><Relationship Id="rId42" Type="http://schemas.openxmlformats.org/officeDocument/2006/relationships/footer" Target="footer7.xml"/><Relationship Id="rId43" Type="http://schemas.openxmlformats.org/officeDocument/2006/relationships/footer" Target="footer8.xml"/><Relationship Id="rId44" Type="http://schemas.openxmlformats.org/officeDocument/2006/relationships/header" Target="header9.xml"/><Relationship Id="rId45" Type="http://schemas.openxmlformats.org/officeDocument/2006/relationships/header" Target="header10.xml"/><Relationship Id="rId46" Type="http://schemas.openxmlformats.org/officeDocument/2006/relationships/footer" Target="footer9.xml"/><Relationship Id="rId47" Type="http://schemas.openxmlformats.org/officeDocument/2006/relationships/footer" Target="footer10.xml"/><Relationship Id="rId48" Type="http://schemas.openxmlformats.org/officeDocument/2006/relationships/header" Target="header11.xml"/><Relationship Id="rId49" Type="http://schemas.openxmlformats.org/officeDocument/2006/relationships/header" Target="header12.xml"/><Relationship Id="rId50" Type="http://schemas.openxmlformats.org/officeDocument/2006/relationships/footer" Target="footer11.xml"/><Relationship Id="rId51" Type="http://schemas.openxmlformats.org/officeDocument/2006/relationships/footer" Target="footer12.xml"/><Relationship Id="rId52" Type="http://schemas.openxmlformats.org/officeDocument/2006/relationships/header" Target="header13.xml"/><Relationship Id="rId53" Type="http://schemas.openxmlformats.org/officeDocument/2006/relationships/header" Target="header14.xml"/><Relationship Id="rId54" Type="http://schemas.openxmlformats.org/officeDocument/2006/relationships/footer" Target="footer13.xml"/><Relationship Id="rId55" Type="http://schemas.openxmlformats.org/officeDocument/2006/relationships/footer" Target="footer14.xml"/><Relationship Id="rId56" Type="http://schemas.openxmlformats.org/officeDocument/2006/relationships/header" Target="header15.xml"/><Relationship Id="rId57" Type="http://schemas.openxmlformats.org/officeDocument/2006/relationships/header" Target="header16.xml"/><Relationship Id="rId58" Type="http://schemas.openxmlformats.org/officeDocument/2006/relationships/footer" Target="footer15.xml"/><Relationship Id="rId59" Type="http://schemas.openxmlformats.org/officeDocument/2006/relationships/footer" Target="footer16.xml"/><Relationship Id="rId60" Type="http://schemas.openxmlformats.org/officeDocument/2006/relationships/header" Target="header17.xml"/><Relationship Id="rId61" Type="http://schemas.openxmlformats.org/officeDocument/2006/relationships/header" Target="header18.xml"/><Relationship Id="rId62" Type="http://schemas.openxmlformats.org/officeDocument/2006/relationships/footer" Target="footer17.xml"/><Relationship Id="rId63" Type="http://schemas.openxmlformats.org/officeDocument/2006/relationships/footer" Target="footer18.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