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a local public market in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a local barangay, 14 visitors in the a local staging area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a local public market.. The study aimed to profile handling practices of egg vendors, detect E. coli and Salmonella spp. on retail chicken eggs sold in a local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a local public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a barangay in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a barangay in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a barangay 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a barangay in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a local farm in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