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assertions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rPr>
        <w:t xml:space="preserve">potential</w:t>
      </w:r>
      <w:r>
        <w:rPr>
          <w:rFonts w:ascii="Georgia" w:hAnsi="Georgia" w:cs="Georgia" w:eastAsia="Georgia"/>
          <w:sz w:val="22"/>
          <w:szCs w:val="22"/>
          <w:b w:val="0"/>
          <w:bCs w:val="0"/>
          <w:color w:val="000000"/>
        </w:rPr>
        <w:t xml:space="preserve"> (FP-Gen) of Bacillus subtilis BIOTECH 1679 was assessed under greenhouse conditions. Results </w:t>
      </w:r>
      <w:r>
        <w:rPr>
          <w:rFonts w:ascii="Georgia" w:hAnsi="Georgia" w:cs="Georgia" w:eastAsia="Georgia"/>
          <w:sz w:val="22"/>
          <w:szCs w:val="22"/>
          <w:b w:val="0"/>
          <w:bCs w:val="0"/>
          <w:color w:val="000000"/>
          <w:strike/>
        </w:rPr>
        <w:t xml:space="preserve">indicated</w:t>
      </w:r>
      <w:r>
        <w:rPr>
          <w:rFonts w:ascii="Georgia" w:hAnsi="Georgia" w:cs="Georgia" w:eastAsia="Georgia"/>
          <w:sz w:val="22"/>
          <w:szCs w:val="22"/>
          <w:b w:val="0"/>
          <w:bCs w:val="0"/>
          <w:color w:val="000000"/>
        </w:rPr>
        <w:t xml:space="preserve"> (FP-Gen)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color w:val="000000"/>
          <w:highlight w:val="red"/>
        </w:rPr>
        <w:t xml:space="preserve">implies</w:t>
      </w:r>
      <w:r>
        <w:rPr>
          <w:rFonts w:ascii="Georgia" w:hAnsi="Georgia" w:cs="Georgia" w:eastAsia="Georgia"/>
          <w:sz w:val="22"/>
          <w:szCs w:val="22"/>
          <w:b w:val="0"/>
          <w:bCs w:val="0"/>
          <w:color w:val="000000"/>
        </w:rPr>
        <w:t xml:space="preserve"> (EC)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rPr>
        <w:t xml:space="preserve">indicate</w:t>
      </w:r>
      <w:r>
        <w:rPr>
          <w:rFonts w:ascii="Georgia" w:hAnsi="Georgia" w:cs="Georgia" w:eastAsia="Georgia"/>
          <w:sz w:val="22"/>
          <w:szCs w:val="22"/>
          <w:b w:val="0"/>
          <w:bCs w:val="0"/>
          <w:color w:val="000000"/>
        </w:rPr>
        <w:t xml:space="preserve"> (FP-Proc) the zone of inhibition in the evaluation of Antibacterial </w:t>
      </w:r>
      <w:r>
        <w:rPr>
          <w:rFonts w:ascii="Georgia" w:hAnsi="Georgia" w:cs="Georgia" w:eastAsia="Georgia"/>
          <w:sz w:val="22"/>
          <w:szCs w:val="22"/>
          <w:b w:val="0"/>
          <w:bCs w:val="0"/>
          <w:color w:val="000000"/>
          <w:strike/>
        </w:rPr>
        <w:t xml:space="preserve">potential</w:t>
      </w:r>
      <w:r>
        <w:rPr>
          <w:rFonts w:ascii="Georgia" w:hAnsi="Georgia" w:cs="Georgia" w:eastAsia="Georgia"/>
          <w:sz w:val="22"/>
          <w:szCs w:val="22"/>
          <w:b w:val="0"/>
          <w:bCs w:val="0"/>
          <w:color w:val="000000"/>
        </w:rPr>
        <w:t xml:space="preserve"> (FP-Gen)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color w:val="000000"/>
          <w:highlight w:val="red"/>
        </w:rPr>
        <w:t xml:space="preserve">indicating</w:t>
      </w:r>
      <w:r>
        <w:rPr>
          <w:rFonts w:ascii="Georgia" w:hAnsi="Georgia" w:cs="Georgia" w:eastAsia="Georgia"/>
          <w:sz w:val="22"/>
          <w:szCs w:val="22"/>
          <w:b w:val="0"/>
          <w:bCs w:val="0"/>
          <w:color w:val="000000"/>
        </w:rPr>
        <w:t xml:space="preserve"> (EC)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rPr>
        <w:t xml:space="preserve">potential</w:t>
      </w:r>
      <w:r>
        <w:rPr>
          <w:rFonts w:ascii="Georgia" w:hAnsi="Georgia" w:cs="Georgia" w:eastAsia="Georgia"/>
          <w:sz w:val="22"/>
          <w:szCs w:val="22"/>
          <w:b w:val="0"/>
          <w:bCs w:val="0"/>
          <w:color w:val="000000"/>
        </w:rPr>
        <w:t xml:space="preserve"> (FP-Gen)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rPr>
        <w:t xml:space="preserve">indicating</w:t>
      </w:r>
      <w:r>
        <w:rPr>
          <w:rFonts w:ascii="Georgia" w:hAnsi="Georgia" w:cs="Georgia" w:eastAsia="Georgia"/>
          <w:sz w:val="22"/>
          <w:szCs w:val="22"/>
          <w:b w:val="0"/>
          <w:bCs w:val="0"/>
          <w:color w:val="000000"/>
        </w:rPr>
        <w:t xml:space="preserve"> (FP-Gen)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color w:val="000000"/>
          <w:highlight w:val="red"/>
        </w:rPr>
        <w:t xml:space="preserve">suggest</w:t>
      </w:r>
      <w:r>
        <w:rPr>
          <w:rFonts w:ascii="Georgia" w:hAnsi="Georgia" w:cs="Georgia" w:eastAsia="Georgia"/>
          <w:sz w:val="22"/>
          <w:szCs w:val="22"/>
          <w:b w:val="0"/>
          <w:bCs w:val="0"/>
          <w:color w:val="000000"/>
        </w:rPr>
        <w:t xml:space="preserve"> (EC) that Mimosa pudica has promising antitussive properties and a wide safety margin, supporting its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as an accessible herbal alternative for managing cough. The presence of bioactive compounds such as flavonoids and saponins </w:t>
      </w:r>
      <w:r>
        <w:rPr>
          <w:rFonts w:ascii="Georgia" w:hAnsi="Georgia" w:cs="Georgia" w:eastAsia="Georgia"/>
          <w:sz w:val="22"/>
          <w:szCs w:val="22"/>
          <w:b w:val="0"/>
          <w:bCs w:val="0"/>
          <w:color w:val="000000"/>
          <w:highlight w:val="cyan"/>
        </w:rPr>
        <w:t xml:space="preserve">may</w:t>
      </w:r>
      <w:r>
        <w:rPr>
          <w:rFonts w:ascii="Georgia" w:hAnsi="Georgia" w:cs="Georgia" w:eastAsia="Georgia"/>
          <w:sz w:val="22"/>
          <w:szCs w:val="22"/>
          <w:b w:val="0"/>
          <w:bCs w:val="0"/>
          <w:color w:val="000000"/>
        </w:rPr>
        <w:t xml:space="preserve"> (EC) contribute to its therapeutic effects. Further studies are </w:t>
      </w:r>
      <w:r>
        <w:rPr>
          <w:rFonts w:ascii="Georgia" w:hAnsi="Georgia" w:cs="Georgia" w:eastAsia="Georgia"/>
          <w:sz w:val="22"/>
          <w:szCs w:val="22"/>
          <w:b w:val="0"/>
          <w:bCs w:val="0"/>
          <w:color w:val="000000"/>
          <w:strike/>
        </w:rPr>
        <w:t xml:space="preserve">recommended</w:t>
      </w:r>
      <w:r>
        <w:rPr>
          <w:rFonts w:ascii="Georgia" w:hAnsi="Georgia" w:cs="Georgia" w:eastAsia="Georgia"/>
          <w:sz w:val="22"/>
          <w:szCs w:val="22"/>
          <w:b w:val="0"/>
          <w:bCs w:val="0"/>
          <w:color w:val="000000"/>
        </w:rPr>
        <w:t xml:space="preserve"> (FP-Rec)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rPr>
        <w:t xml:space="preserve">potential</w:t>
      </w:r>
      <w:r>
        <w:rPr>
          <w:rFonts w:ascii="Georgia" w:hAnsi="Georgia" w:cs="Georgia" w:eastAsia="Georgia"/>
          <w:sz w:val="22"/>
          <w:szCs w:val="22"/>
          <w:b w:val="0"/>
          <w:bCs w:val="0"/>
          <w:color w:val="000000"/>
        </w:rPr>
        <w:t xml:space="preserve"> (FP-Gen)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rPr>
        <w:t xml:space="preserve">indicating</w:t>
      </w:r>
      <w:r>
        <w:rPr>
          <w:rFonts w:ascii="Georgia" w:hAnsi="Georgia" w:cs="Georgia" w:eastAsia="Georgia"/>
          <w:sz w:val="22"/>
          <w:szCs w:val="22"/>
          <w:b w:val="0"/>
          <w:bCs w:val="0"/>
          <w:color w:val="000000"/>
        </w:rPr>
        <w:t xml:space="preserve"> (FP-Gen)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color w:val="000000"/>
          <w:strike/>
        </w:rPr>
        <w:t xml:space="preserve">would</w:t>
      </w:r>
      <w:r>
        <w:rPr>
          <w:rFonts w:ascii="Georgia" w:hAnsi="Georgia" w:cs="Georgia" w:eastAsia="Georgia"/>
          <w:sz w:val="22"/>
          <w:szCs w:val="22"/>
          <w:b w:val="0"/>
          <w:bCs w:val="0"/>
          <w:color w:val="000000"/>
        </w:rPr>
        <w:t xml:space="preserve">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w:t>
      </w:r>
      <w:r>
        <w:rPr>
          <w:rFonts w:ascii="Georgia" w:hAnsi="Georgia" w:cs="Georgia" w:eastAsia="Georgia"/>
          <w:sz w:val="22"/>
          <w:szCs w:val="22"/>
          <w:b w:val="0"/>
          <w:bCs w:val="0"/>
          <w:color w:val="000000"/>
          <w:shd w:val="clear" w:color="auto" w:fill="bfbfbf"/>
        </w:rPr>
        <w:t xml:space="preserve">making</w:t>
      </w:r>
      <w:r>
        <w:rPr>
          <w:rFonts w:ascii="Georgia" w:hAnsi="Georgia" w:cs="Georgia" w:eastAsia="Georgia"/>
          <w:sz w:val="22"/>
          <w:szCs w:val="22"/>
          <w:b w:val="0"/>
          <w:bCs w:val="0"/>
          <w:color w:val="000000"/>
        </w:rPr>
        <w:t xml:space="preserve"> [G]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Pr>
          <w:rFonts w:ascii="Georgia" w:hAnsi="Georgia" w:cs="Georgia" w:eastAsia="Georgia"/>
          <w:sz w:val="22"/>
          <w:szCs w:val="22"/>
          <w:b w:val="0"/>
          <w:bCs w:val="0"/>
          <w:color w:val="000000"/>
          <w:strike/>
        </w:rPr>
        <w:t xml:space="preserve">will</w:t>
      </w:r>
      <w:r>
        <w:rPr>
          <w:rFonts w:ascii="Georgia" w:hAnsi="Georgia" w:cs="Georgia" w:eastAsia="Georgia"/>
          <w:sz w:val="22"/>
          <w:szCs w:val="22"/>
          <w:b w:val="0"/>
          <w:bCs w:val="0"/>
          <w:color w:val="000000"/>
        </w:rPr>
        <w:t xml:space="preserve"> (FP-Gen)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color w:val="000000"/>
          <w:strike/>
        </w:rPr>
        <w:t xml:space="preserve">generally</w:t>
      </w:r>
      <w:r>
        <w:rPr>
          <w:rFonts w:ascii="Georgia" w:hAnsi="Georgia" w:cs="Georgia" w:eastAsia="Georgia"/>
          <w:sz w:val="22"/>
          <w:szCs w:val="22"/>
          <w:b w:val="0"/>
          <w:bCs w:val="0"/>
          <w:color w:val="000000"/>
        </w:rPr>
        <w:t xml:space="preserve"> (FP-Proc)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color w:val="000000"/>
          <w:highlight w:val="red"/>
        </w:rPr>
        <w:t xml:space="preserve">suggesting</w:t>
      </w:r>
      <w:r>
        <w:rPr>
          <w:rFonts w:ascii="Georgia" w:hAnsi="Georgia" w:cs="Georgia" w:eastAsia="Georgia"/>
          <w:sz w:val="22"/>
          <w:szCs w:val="22"/>
          <w:b w:val="0"/>
          <w:bCs w:val="0"/>
          <w:color w:val="000000"/>
        </w:rPr>
        <w:t xml:space="preserve"> (EC)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color w:val="000000"/>
          <w:highlight w:val="red"/>
        </w:rPr>
        <w:t xml:space="preserve">inferring</w:t>
      </w:r>
      <w:r>
        <w:rPr>
          <w:rFonts w:ascii="Georgia" w:hAnsi="Georgia" w:cs="Georgia" w:eastAsia="Georgia"/>
          <w:sz w:val="22"/>
          <w:szCs w:val="22"/>
          <w:b w:val="0"/>
          <w:bCs w:val="0"/>
          <w:color w:val="000000"/>
        </w:rPr>
        <w:t xml:space="preserve"> (EC)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color w:val="000000"/>
          <w:highlight w:val="cyan"/>
        </w:rPr>
        <w:t xml:space="preserve">may</w:t>
      </w:r>
      <w:r>
        <w:rPr>
          <w:rFonts w:ascii="Georgia" w:hAnsi="Georgia" w:cs="Georgia" w:eastAsia="Georgia"/>
          <w:sz w:val="22"/>
          <w:szCs w:val="22"/>
          <w:b w:val="0"/>
          <w:bCs w:val="0"/>
          <w:color w:val="000000"/>
        </w:rPr>
        <w:t xml:space="preserve"> (EC)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rPr>
        <w:t xml:space="preserve">potential</w:t>
      </w:r>
      <w:r>
        <w:rPr>
          <w:rFonts w:ascii="Georgia" w:hAnsi="Georgia" w:cs="Georgia" w:eastAsia="Georgia"/>
          <w:sz w:val="22"/>
          <w:szCs w:val="22"/>
          <w:b w:val="0"/>
          <w:bCs w:val="0"/>
          <w:color w:val="000000"/>
        </w:rPr>
        <w:t xml:space="preserve"> (FP-Gen)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to control bacterial infections caused by multi-drug resistant pathogens </w:t>
      </w:r>
      <w:r>
        <w:rPr>
          <w:rFonts w:ascii="Georgia" w:hAnsi="Georgia" w:cs="Georgia" w:eastAsia="Georgia"/>
          <w:sz w:val="22"/>
          <w:szCs w:val="22"/>
          <w:b w:val="0"/>
          <w:bCs w:val="0"/>
          <w:color w:val="000000"/>
          <w:highlight w:val="cyan"/>
        </w:rPr>
        <w:t xml:space="preserve">could</w:t>
      </w:r>
      <w:r>
        <w:rPr>
          <w:rFonts w:ascii="Georgia" w:hAnsi="Georgia" w:cs="Georgia" w:eastAsia="Georgia"/>
          <w:sz w:val="22"/>
          <w:szCs w:val="22"/>
          <w:b w:val="0"/>
          <w:bCs w:val="0"/>
          <w:color w:val="000000"/>
        </w:rPr>
        <w:t xml:space="preserve"> (EC)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color w:val="000000"/>
        </w:rPr>
        <w:t xml:space="preserve">This study aimed to identify the histoprotective </w:t>
      </w:r>
      <w:r>
        <w:rPr>
          <w:rFonts w:ascii="Georgia" w:hAnsi="Georgia" w:cs="Georgia" w:eastAsia="Georgia"/>
          <w:sz w:val="22"/>
          <w:szCs w:val="22"/>
          <w:b w:val="0"/>
          <w:bCs w:val="0"/>
          <w:color w:val="000000"/>
          <w:strike/>
        </w:rPr>
        <w:t xml:space="preserve">potential</w:t>
      </w:r>
      <w:r>
        <w:rPr>
          <w:rFonts w:ascii="Georgia" w:hAnsi="Georgia" w:cs="Georgia" w:eastAsia="Georgia"/>
          <w:sz w:val="22"/>
          <w:szCs w:val="22"/>
          <w:b w:val="0"/>
          <w:bCs w:val="0"/>
          <w:color w:val="000000"/>
        </w:rPr>
        <w:t xml:space="preserve"> (FP-Gen)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color w:val="000000"/>
          <w:shd w:val="clear" w:color="auto" w:fill="bfbfbf"/>
        </w:rPr>
        <w:t xml:space="preserve">caused</w:t>
      </w:r>
      <w:r>
        <w:rPr>
          <w:rFonts w:ascii="Georgia" w:hAnsi="Georgia" w:cs="Georgia" w:eastAsia="Georgia"/>
          <w:sz w:val="22"/>
          <w:szCs w:val="22"/>
          <w:b w:val="0"/>
          <w:bCs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rPr>
        <w:t xml:space="preserve">should</w:t>
      </w:r>
      <w:r>
        <w:rPr>
          <w:rFonts w:ascii="Georgia" w:hAnsi="Georgia" w:cs="Georgia" w:eastAsia="Georgia"/>
          <w:sz w:val="22"/>
          <w:szCs w:val="22"/>
          <w:b w:val="0"/>
          <w:bCs w:val="0"/>
          <w:color w:val="000000"/>
        </w:rPr>
        <w:t xml:space="preserve"> (FP-Rec) be established to avoid the high danger of heavy metal contamination. Certain local habits, such as waste dumping and other communal activities, </w:t>
      </w:r>
      <w:r>
        <w:rPr>
          <w:rFonts w:ascii="Georgia" w:hAnsi="Georgia" w:cs="Georgia" w:eastAsia="Georgia"/>
          <w:sz w:val="22"/>
          <w:szCs w:val="22"/>
          <w:b w:val="0"/>
          <w:bCs w:val="0"/>
          <w:color w:val="000000"/>
          <w:highlight w:val="cyan"/>
        </w:rPr>
        <w:t xml:space="preserve">may</w:t>
      </w:r>
      <w:r>
        <w:rPr>
          <w:rFonts w:ascii="Georgia" w:hAnsi="Georgia" w:cs="Georgia" w:eastAsia="Georgia"/>
          <w:sz w:val="22"/>
          <w:szCs w:val="22"/>
          <w:b w:val="0"/>
          <w:bCs w:val="0"/>
          <w:color w:val="000000"/>
        </w:rPr>
        <w:t xml:space="preserve"> (EC) contribute to the spread of heavy metals. As a result, some community or local government-adopted measures are </w:t>
      </w:r>
      <w:r>
        <w:rPr>
          <w:rFonts w:ascii="Georgia" w:hAnsi="Georgia" w:cs="Georgia" w:eastAsia="Georgia"/>
          <w:sz w:val="22"/>
          <w:szCs w:val="22"/>
          <w:b w:val="0"/>
          <w:bCs w:val="0"/>
          <w:color w:val="000000"/>
          <w:strike/>
        </w:rPr>
        <w:t xml:space="preserve">proposed</w:t>
      </w:r>
      <w:r>
        <w:rPr>
          <w:rFonts w:ascii="Georgia" w:hAnsi="Georgia" w:cs="Georgia" w:eastAsia="Georgia"/>
          <w:sz w:val="22"/>
          <w:szCs w:val="22"/>
          <w:b w:val="0"/>
          <w:bCs w:val="0"/>
          <w:color w:val="000000"/>
        </w:rPr>
        <w:t xml:space="preserve"> (FP-Gen).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color w:val="000000"/>
          <w:shd w:val="clear" w:color="auto" w:fill="bfbfbf"/>
        </w:rPr>
        <w:t xml:space="preserve">provides</w:t>
      </w:r>
      <w:r>
        <w:rPr>
          <w:rFonts w:ascii="Georgia" w:hAnsi="Georgia" w:cs="Georgia" w:eastAsia="Georgia"/>
          <w:sz w:val="22"/>
          <w:szCs w:val="22"/>
          <w:b w:val="0"/>
          <w:bCs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rPr>
        <w:t xml:space="preserve">can</w:t>
      </w:r>
      <w:r>
        <w:rPr>
          <w:rFonts w:ascii="Georgia" w:hAnsi="Georgia" w:cs="Georgia" w:eastAsia="Georgia"/>
          <w:sz w:val="22"/>
          <w:szCs w:val="22"/>
          <w:b w:val="0"/>
          <w:bCs w:val="0"/>
          <w:color w:val="000000"/>
        </w:rPr>
        <w:t xml:space="preserve"> (FP-Cap)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Pr>
          <w:rFonts w:ascii="Georgia" w:hAnsi="Georgia" w:cs="Georgia" w:eastAsia="Georgia"/>
          <w:sz w:val="22"/>
          <w:szCs w:val="22"/>
          <w:b w:val="0"/>
          <w:bCs w:val="0"/>
          <w:color w:val="000000"/>
          <w:shd w:val="clear" w:color="auto" w:fill="bfbfbf"/>
        </w:rPr>
        <w:t xml:space="preserve">was</w:t>
      </w:r>
      <w:r>
        <w:rPr>
          <w:rFonts w:ascii="Georgia" w:hAnsi="Georgia" w:cs="Georgia" w:eastAsia="Georgia"/>
          <w:sz w:val="22"/>
          <w:szCs w:val="22"/>
          <w:b w:val="0"/>
          <w:bCs w:val="0"/>
          <w:color w:val="000000"/>
        </w:rPr>
        <w:t xml:space="preserve"> due </w:t>
      </w:r>
      <w:r>
        <w:rPr>
          <w:rFonts w:ascii="Georgia" w:hAnsi="Georgia" w:cs="Georgia" w:eastAsia="Georgia"/>
          <w:sz w:val="22"/>
          <w:szCs w:val="22"/>
          <w:b w:val="0"/>
          <w:bCs w:val="0"/>
          <w:color w:val="000000"/>
        </w:rPr>
        <w:t xml:space="preserve">to</w:t>
      </w:r>
      <w:r>
        <w:rPr>
          <w:rFonts w:ascii="Georgia" w:hAnsi="Georgia" w:cs="Georgia" w:eastAsia="Georgia"/>
          <w:sz w:val="22"/>
          <w:szCs w:val="22"/>
          <w:b w:val="0"/>
          <w:bCs w:val="0"/>
          <w:color w:val="000000"/>
        </w:rPr>
        <w:t xml:space="preserve"> [C]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rPr>
        <w:t xml:space="preserve">indicating</w:t>
      </w:r>
      <w:r>
        <w:rPr>
          <w:rFonts w:ascii="Georgia" w:hAnsi="Georgia" w:cs="Georgia" w:eastAsia="Georgia"/>
          <w:sz w:val="22"/>
          <w:szCs w:val="22"/>
          <w:b w:val="0"/>
          <w:bCs w:val="0"/>
          <w:color w:val="000000"/>
        </w:rPr>
        <w:t xml:space="preserve"> (FP-Gen)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rPr>
        <w:t xml:space="preserve">potential</w:t>
      </w:r>
      <w:r>
        <w:rPr>
          <w:rFonts w:ascii="Georgia" w:hAnsi="Georgia" w:cs="Georgia" w:eastAsia="Georgia"/>
          <w:sz w:val="22"/>
          <w:szCs w:val="22"/>
          <w:b w:val="0"/>
          <w:bCs w:val="0"/>
          <w:color w:val="000000"/>
        </w:rPr>
        <w:t xml:space="preserve"> (FP-Gen)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rPr>
        <w:t xml:space="preserve">potential</w:t>
      </w:r>
      <w:r>
        <w:rPr>
          <w:rFonts w:ascii="Georgia" w:hAnsi="Georgia" w:cs="Georgia" w:eastAsia="Georgia"/>
          <w:sz w:val="22"/>
          <w:szCs w:val="22"/>
          <w:b w:val="0"/>
          <w:bCs w:val="0"/>
          <w:color w:val="000000"/>
        </w:rPr>
        <w:t xml:space="preserve"> (FP-Gen).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color w:val="000000"/>
          <w:highlight w:val="red"/>
        </w:rPr>
        <w:t xml:space="preserve">suggests</w:t>
      </w:r>
      <w:r>
        <w:rPr>
          <w:rFonts w:ascii="Georgia" w:hAnsi="Georgia" w:cs="Georgia" w:eastAsia="Georgia"/>
          <w:sz w:val="22"/>
          <w:szCs w:val="22"/>
          <w:b w:val="0"/>
          <w:bCs w:val="0"/>
          <w:color w:val="000000"/>
        </w:rPr>
        <w:t xml:space="preserve"> (EC) that the extraction efficiency favors the highly polar solvents than the non-polar solvents in determining the antifungal </w:t>
      </w:r>
      <w:r>
        <w:rPr>
          <w:rFonts w:ascii="Georgia" w:hAnsi="Georgia" w:cs="Georgia" w:eastAsia="Georgia"/>
          <w:sz w:val="22"/>
          <w:szCs w:val="22"/>
          <w:b w:val="0"/>
          <w:bCs w:val="0"/>
          <w:color w:val="000000"/>
          <w:strike/>
        </w:rPr>
        <w:t xml:space="preserve">potential</w:t>
      </w:r>
      <w:r>
        <w:rPr>
          <w:rFonts w:ascii="Georgia" w:hAnsi="Georgia" w:cs="Georgia" w:eastAsia="Georgia"/>
          <w:sz w:val="22"/>
          <w:szCs w:val="22"/>
          <w:b w:val="0"/>
          <w:bCs w:val="0"/>
          <w:color w:val="000000"/>
        </w:rPr>
        <w:t xml:space="preserve"> (FP-Gen) of E. indica against Colletotrichum spp.. The findings of this study attested that this specific type of grass </w:t>
      </w:r>
      <w:r>
        <w:rPr>
          <w:rFonts w:ascii="Georgia" w:hAnsi="Georgia" w:cs="Georgia" w:eastAsia="Georgia"/>
          <w:sz w:val="22"/>
          <w:szCs w:val="22"/>
          <w:b w:val="0"/>
          <w:bCs w:val="0"/>
          <w:color w:val="000000"/>
          <w:highlight w:val="cyan"/>
        </w:rPr>
        <w:t xml:space="preserve">could</w:t>
      </w:r>
      <w:r>
        <w:rPr>
          <w:rFonts w:ascii="Georgia" w:hAnsi="Georgia" w:cs="Georgia" w:eastAsia="Georgia"/>
          <w:sz w:val="22"/>
          <w:szCs w:val="22"/>
          <w:b w:val="0"/>
          <w:bCs w:val="0"/>
          <w:color w:val="000000"/>
        </w:rPr>
        <w:t xml:space="preserve"> (EC) </w:t>
      </w:r>
      <w:r>
        <w:rPr>
          <w:rFonts w:ascii="Georgia" w:hAnsi="Georgia" w:cs="Georgia" w:eastAsia="Georgia"/>
          <w:sz w:val="22"/>
          <w:szCs w:val="22"/>
          <w:b w:val="0"/>
          <w:bCs w:val="0"/>
          <w:color w:val="000000"/>
          <w:highlight w:val="yellow"/>
        </w:rPr>
        <w:t xml:space="preserve">potentially</w:t>
      </w:r>
      <w:r>
        <w:rPr>
          <w:rFonts w:ascii="Georgia" w:hAnsi="Georgia" w:cs="Georgia" w:eastAsia="Georgia"/>
          <w:sz w:val="22"/>
          <w:szCs w:val="22"/>
          <w:b w:val="0"/>
          <w:bCs w:val="0"/>
          <w:color w:val="000000"/>
        </w:rPr>
        <w:t xml:space="preserve"> (EC)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rPr>
        <w:t xml:space="preserve">indicate</w:t>
      </w:r>
      <w:r>
        <w:rPr>
          <w:rFonts w:ascii="Georgia" w:hAnsi="Georgia" w:cs="Georgia" w:eastAsia="Georgia"/>
          <w:sz w:val="22"/>
          <w:szCs w:val="22"/>
          <w:b w:val="0"/>
          <w:bCs w:val="0"/>
          <w:color w:val="000000"/>
        </w:rPr>
        <w:t xml:space="preserve"> (FP-Gen)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color w:val="000000"/>
        </w:rPr>
        <w:t xml:space="preserve">Methicillin-resistant Staphylococcus aureus (MRSA) is a common and </w:t>
      </w:r>
      <w:r>
        <w:rPr>
          <w:rFonts w:ascii="Georgia" w:hAnsi="Georgia" w:cs="Georgia" w:eastAsia="Georgia"/>
          <w:sz w:val="22"/>
          <w:szCs w:val="22"/>
          <w:b w:val="0"/>
          <w:bCs w:val="0"/>
          <w:color w:val="000000"/>
          <w:highlight w:val="yellow"/>
        </w:rPr>
        <w:t xml:space="preserve">potentially</w:t>
      </w:r>
      <w:r>
        <w:rPr>
          <w:rFonts w:ascii="Georgia" w:hAnsi="Georgia" w:cs="Georgia" w:eastAsia="Georgia"/>
          <w:sz w:val="22"/>
          <w:szCs w:val="22"/>
          <w:b w:val="0"/>
          <w:bCs w:val="0"/>
          <w:color w:val="000000"/>
        </w:rPr>
        <w:t xml:space="preserve"> (EC) severe pathogen that has developed resistance to several types of antibiotics. MRSA bacteria </w:t>
      </w:r>
      <w:r>
        <w:rPr>
          <w:rFonts w:ascii="Georgia" w:hAnsi="Georgia" w:cs="Georgia" w:eastAsia="Georgia"/>
          <w:sz w:val="22"/>
          <w:szCs w:val="22"/>
          <w:b w:val="0"/>
          <w:bCs w:val="0"/>
          <w:color w:val="000000"/>
          <w:strike/>
        </w:rPr>
        <w:t xml:space="preserve">can</w:t>
      </w:r>
      <w:r>
        <w:rPr>
          <w:rFonts w:ascii="Georgia" w:hAnsi="Georgia" w:cs="Georgia" w:eastAsia="Georgia"/>
          <w:sz w:val="22"/>
          <w:szCs w:val="22"/>
          <w:b w:val="0"/>
          <w:bCs w:val="0"/>
          <w:color w:val="000000"/>
        </w:rPr>
        <w:t xml:space="preserve"> (FP-Cap) survive long on surfaces and objects, including second-hand clothing (SHC). The increasing popularity of SHC or “ukay-ukay” in the Philippines, coupled with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color w:val="000000"/>
          <w:highlight w:val="yellow"/>
        </w:rPr>
        <w:t xml:space="preserve">potentially</w:t>
      </w:r>
      <w:r>
        <w:rPr>
          <w:rFonts w:ascii="Georgia" w:hAnsi="Georgia" w:cs="Georgia" w:eastAsia="Georgia"/>
          <w:sz w:val="22"/>
          <w:szCs w:val="22"/>
          <w:b w:val="0"/>
          <w:bCs w:val="0"/>
          <w:color w:val="000000"/>
        </w:rPr>
        <w:t xml:space="preserve"> (EC) harmful bacteria, including MRSA, on second-hand clothing. It highlights the importance of raising awareness among both vendors and consumers about the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rPr>
        <w:t xml:space="preserve">potential</w:t>
      </w:r>
      <w:r>
        <w:rPr>
          <w:rFonts w:ascii="Georgia" w:hAnsi="Georgia" w:cs="Georgia" w:eastAsia="Georgia"/>
          <w:sz w:val="22"/>
          <w:szCs w:val="22"/>
          <w:b w:val="0"/>
          <w:bCs w:val="0"/>
          <w:color w:val="000000"/>
        </w:rPr>
        <w:t xml:space="preserve"> (FP-Gen),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rPr>
        <w:t xml:space="preserve">indicated</w:t>
      </w:r>
      <w:r>
        <w:rPr>
          <w:rFonts w:ascii="Georgia" w:hAnsi="Georgia" w:cs="Georgia" w:eastAsia="Georgia"/>
          <w:sz w:val="22"/>
          <w:szCs w:val="22"/>
          <w:b w:val="0"/>
          <w:bCs w:val="0"/>
          <w:color w:val="000000"/>
        </w:rPr>
        <w:t xml:space="preserve"> (FP-Gen)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color w:val="000000"/>
          <w:highlight w:val="red"/>
        </w:rPr>
        <w:t xml:space="preserve">suggesting</w:t>
      </w:r>
      <w:r>
        <w:rPr>
          <w:rFonts w:ascii="Georgia" w:hAnsi="Georgia" w:cs="Georgia" w:eastAsia="Georgia"/>
          <w:sz w:val="22"/>
          <w:szCs w:val="22"/>
          <w:b w:val="0"/>
          <w:bCs w:val="0"/>
          <w:color w:val="000000"/>
        </w:rPr>
        <w:t xml:space="preserve"> (EC) selective antibacterial </w:t>
      </w:r>
      <w:r>
        <w:rPr>
          <w:rFonts w:ascii="Georgia" w:hAnsi="Georgia" w:cs="Georgia" w:eastAsia="Georgia"/>
          <w:sz w:val="22"/>
          <w:szCs w:val="22"/>
          <w:b w:val="0"/>
          <w:bCs w:val="0"/>
          <w:color w:val="000000"/>
          <w:strike/>
        </w:rPr>
        <w:t xml:space="preserve">potential</w:t>
      </w:r>
      <w:r>
        <w:rPr>
          <w:rFonts w:ascii="Georgia" w:hAnsi="Georgia" w:cs="Georgia" w:eastAsia="Georgia"/>
          <w:sz w:val="22"/>
          <w:szCs w:val="22"/>
          <w:b w:val="0"/>
          <w:bCs w:val="0"/>
          <w:color w:val="000000"/>
        </w:rPr>
        <w:t xml:space="preserve"> (EC).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rPr>
        <w:t xml:space="preserve">should</w:t>
      </w:r>
      <w:r>
        <w:rPr>
          <w:rFonts w:ascii="Georgia" w:hAnsi="Georgia" w:cs="Georgia" w:eastAsia="Georgia"/>
          <w:sz w:val="22"/>
          <w:szCs w:val="22"/>
          <w:b w:val="0"/>
          <w:bCs w:val="0"/>
          <w:color w:val="000000"/>
        </w:rPr>
        <w:t xml:space="preserve"> (FP-Rec) focus on the isolation and characterization of its active compounds, their mechanisms of action, and their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(FP-Gen)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color w:val="000000"/>
          <w:highlight w:val="red"/>
        </w:rPr>
        <w:t xml:space="preserve">suggests</w:t>
      </w:r>
      <w:r>
        <w:rPr>
          <w:rFonts w:ascii="Georgia" w:hAnsi="Georgia" w:cs="Georgia" w:eastAsia="Georgia"/>
          <w:sz w:val="22"/>
          <w:szCs w:val="22"/>
          <w:b w:val="0"/>
          <w:bCs w:val="0"/>
          <w:color w:val="000000"/>
        </w:rPr>
        <w:t xml:space="preserve"> (EC)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color w:val="000000"/>
          <w:strike/>
        </w:rPr>
        <w:t xml:space="preserve">should</w:t>
      </w:r>
      <w:r>
        <w:rPr>
          <w:rFonts w:ascii="Georgia" w:hAnsi="Georgia" w:cs="Georgia" w:eastAsia="Georgia"/>
          <w:sz w:val="22"/>
          <w:szCs w:val="22"/>
          <w:b w:val="0"/>
          <w:bCs w:val="0"/>
          <w:color w:val="000000"/>
        </w:rPr>
        <w:t xml:space="preserve"> (FP-Rec)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color w:val="000000"/>
          <w:strike/>
        </w:rPr>
        <w:t xml:space="preserve">should</w:t>
      </w:r>
      <w:r>
        <w:rPr>
          <w:rFonts w:ascii="Georgia" w:hAnsi="Georgia" w:cs="Georgia" w:eastAsia="Georgia"/>
          <w:sz w:val="22"/>
          <w:szCs w:val="22"/>
          <w:b w:val="0"/>
          <w:bCs w:val="0"/>
          <w:color w:val="000000"/>
        </w:rPr>
        <w:t xml:space="preserve"> (FP-Rec) address the </w:t>
      </w:r>
      <w:r>
        <w:rPr>
          <w:rFonts w:ascii="Georgia" w:hAnsi="Georgia" w:cs="Georgia" w:eastAsia="Georgia"/>
          <w:sz w:val="22"/>
          <w:szCs w:val="22"/>
          <w:b w:val="0"/>
          <w:bCs w:val="0"/>
          <w:color w:val="000000"/>
          <w:highlight w:val="red"/>
        </w:rPr>
        <w:t xml:space="preserve">possible</w:t>
      </w:r>
      <w:r>
        <w:rPr>
          <w:rFonts w:ascii="Georgia" w:hAnsi="Georgia" w:cs="Georgia" w:eastAsia="Georgia"/>
          <w:sz w:val="22"/>
          <w:szCs w:val="22"/>
          <w:b w:val="0"/>
          <w:bCs w:val="0"/>
          <w:color w:val="000000"/>
        </w:rPr>
        <w:t xml:space="preserve"> (EC)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color w:val="000000"/>
          <w:strike/>
        </w:rPr>
        <w:t xml:space="preserve">potential</w:t>
      </w:r>
      <w:r>
        <w:rPr>
          <w:rFonts w:ascii="Georgia" w:hAnsi="Georgia" w:cs="Georgia" w:eastAsia="Georgia"/>
          <w:sz w:val="22"/>
          <w:szCs w:val="22"/>
          <w:b w:val="0"/>
          <w:bCs w:val="0"/>
          <w:color w:val="000000"/>
        </w:rPr>
        <w:t xml:space="preserve"> (FP-Gen)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color w:val="000000"/>
          <w:strike/>
        </w:rPr>
        <w:t xml:space="preserve">potential</w:t>
      </w:r>
      <w:r>
        <w:rPr>
          <w:rFonts w:ascii="Georgia" w:hAnsi="Georgia" w:cs="Georgia" w:eastAsia="Georgia"/>
          <w:sz w:val="22"/>
          <w:szCs w:val="22"/>
          <w:b w:val="0"/>
          <w:bCs w:val="0"/>
          <w:color w:val="000000"/>
        </w:rPr>
        <w:t xml:space="preserve"> (FP-Gen) of Trichoderma harzianum among the four isolates. The results </w:t>
      </w:r>
      <w:r>
        <w:rPr>
          <w:rFonts w:ascii="Georgia" w:hAnsi="Georgia" w:cs="Georgia" w:eastAsia="Georgia"/>
          <w:sz w:val="22"/>
          <w:szCs w:val="22"/>
          <w:b w:val="0"/>
          <w:bCs w:val="0"/>
          <w:color w:val="000000"/>
          <w:strike/>
        </w:rPr>
        <w:t xml:space="preserve">indicate</w:t>
      </w:r>
      <w:r>
        <w:rPr>
          <w:rFonts w:ascii="Georgia" w:hAnsi="Georgia" w:cs="Georgia" w:eastAsia="Georgia"/>
          <w:sz w:val="22"/>
          <w:szCs w:val="22"/>
          <w:b w:val="0"/>
          <w:bCs w:val="0"/>
          <w:color w:val="000000"/>
        </w:rPr>
        <w:t xml:space="preserve"> (FP-Gen)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color w:val="000000"/>
          <w:highlight w:val="red"/>
        </w:rPr>
        <w:t xml:space="preserve">suggesting</w:t>
      </w:r>
      <w:r>
        <w:rPr>
          <w:rFonts w:ascii="Georgia" w:hAnsi="Georgia" w:cs="Georgia" w:eastAsia="Georgia"/>
          <w:sz w:val="22"/>
          <w:szCs w:val="22"/>
          <w:b w:val="0"/>
          <w:bCs w:val="0"/>
          <w:color w:val="000000"/>
        </w:rPr>
        <w:t xml:space="preserve"> (EC)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w:t>
      </w:r>
      <w:r>
        <w:rPr>
          <w:rFonts w:ascii="Georgia" w:hAnsi="Georgia" w:cs="Georgia" w:eastAsia="Georgia"/>
          <w:sz w:val="22"/>
          <w:szCs w:val="22"/>
          <w:b w:val="0"/>
          <w:bCs w:val="0"/>
          <w:color w:val="000000"/>
          <w:shd w:val="clear" w:color="auto" w:fill="bfbfbf"/>
        </w:rPr>
        <w:t xml:space="preserve">achieved</w:t>
      </w:r>
      <w:r>
        <w:rPr>
          <w:rFonts w:ascii="Georgia" w:hAnsi="Georgia" w:cs="Georgia" w:eastAsia="Georgia"/>
          <w:sz w:val="22"/>
          <w:szCs w:val="22"/>
          <w:b w:val="0"/>
          <w:bCs w:val="0"/>
          <w:color w:val="000000"/>
        </w:rPr>
        <w:t xml:space="preserve"> [C],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color w:val="000000"/>
          <w:highlight w:val="red"/>
        </w:rPr>
        <w:t xml:space="preserve">indicating</w:t>
      </w:r>
      <w:r>
        <w:rPr>
          <w:rFonts w:ascii="Georgia" w:hAnsi="Georgia" w:cs="Georgia" w:eastAsia="Georgia"/>
          <w:sz w:val="22"/>
          <w:szCs w:val="22"/>
          <w:b w:val="0"/>
          <w:bCs w:val="0"/>
          <w:color w:val="000000"/>
        </w:rPr>
        <w:t xml:space="preserve"> (EC)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color w:val="000000"/>
          <w:highlight w:val="red"/>
        </w:rPr>
        <w:t xml:space="preserve">likely</w:t>
      </w:r>
      <w:r>
        <w:rPr>
          <w:rFonts w:ascii="Georgia" w:hAnsi="Georgia" w:cs="Georgia" w:eastAsia="Georgia"/>
          <w:sz w:val="22"/>
          <w:szCs w:val="22"/>
          <w:b w:val="0"/>
          <w:bCs w:val="0"/>
          <w:color w:val="000000"/>
        </w:rPr>
        <w:t xml:space="preserve"> (EC)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color w:val="000000"/>
          <w:highlight w:val="red"/>
        </w:rPr>
        <w:t xml:space="preserve">likely</w:t>
      </w:r>
      <w:r>
        <w:rPr>
          <w:rFonts w:ascii="Georgia" w:hAnsi="Georgia" w:cs="Georgia" w:eastAsia="Georgia"/>
          <w:sz w:val="22"/>
          <w:szCs w:val="22"/>
          <w:b w:val="0"/>
          <w:bCs w:val="0"/>
          <w:color w:val="000000"/>
        </w:rPr>
        <w:t xml:space="preserve"> (EC)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w:t>
      </w:r>
      <w:r>
        <w:rPr>
          <w:rFonts w:ascii="Georgia" w:hAnsi="Georgia" w:cs="Georgia" w:eastAsia="Georgia"/>
          <w:sz w:val="22"/>
          <w:szCs w:val="22"/>
          <w:b w:val="0"/>
          <w:bCs w:val="0"/>
          <w:color w:val="000000"/>
          <w:shd w:val="clear" w:color="auto" w:fill="bfbfbf"/>
        </w:rPr>
        <w:t xml:space="preserve">linked</w:t>
      </w:r>
      <w:r>
        <w:rPr>
          <w:rFonts w:ascii="Georgia" w:hAnsi="Georgia" w:cs="Georgia" w:eastAsia="Georgia"/>
          <w:sz w:val="22"/>
          <w:szCs w:val="22"/>
          <w:b w:val="0"/>
          <w:bCs w:val="0"/>
          <w:color w:val="000000"/>
        </w:rPr>
        <w:t xml:space="preserve"> [C] to bacterial growth on eggshells, yolks and albumen, with p-values of 0.030 and 0.014, respectively. The findings </w:t>
      </w:r>
      <w:r>
        <w:rPr>
          <w:rFonts w:ascii="Georgia" w:hAnsi="Georgia" w:cs="Georgia" w:eastAsia="Georgia"/>
          <w:sz w:val="22"/>
          <w:szCs w:val="22"/>
          <w:b w:val="0"/>
          <w:bCs w:val="0"/>
          <w:color w:val="000000"/>
          <w:strike/>
        </w:rPr>
        <w:t xml:space="preserve">suggests</w:t>
      </w:r>
      <w:r>
        <w:rPr>
          <w:rFonts w:ascii="Georgia" w:hAnsi="Georgia" w:cs="Georgia" w:eastAsia="Georgia"/>
          <w:sz w:val="22"/>
          <w:szCs w:val="22"/>
          <w:b w:val="0"/>
          <w:bCs w:val="0"/>
          <w:color w:val="000000"/>
        </w:rPr>
        <w:t xml:space="preserve"> (FP-Rec)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rPr>
        <w:t xml:space="preserve">suggest</w:t>
      </w:r>
      <w:r>
        <w:rPr>
          <w:rFonts w:ascii="Georgia" w:hAnsi="Georgia" w:cs="Georgia" w:eastAsia="Georgia"/>
          <w:sz w:val="22"/>
          <w:szCs w:val="22"/>
          <w:b w:val="0"/>
          <w:bCs w:val="0"/>
          <w:color w:val="000000"/>
        </w:rPr>
        <w:t xml:space="preserve"> (FP-Rec)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rPr>
        <w:t xml:space="preserve">potential</w:t>
      </w:r>
      <w:r>
        <w:rPr>
          <w:rFonts w:ascii="Georgia" w:hAnsi="Georgia" w:cs="Georgia" w:eastAsia="Georgia"/>
          <w:sz w:val="22"/>
          <w:szCs w:val="22"/>
          <w:b w:val="0"/>
          <w:bCs w:val="0"/>
          <w:color w:val="000000"/>
        </w:rPr>
        <w:t xml:space="preserve"> (FP-Gen)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color w:val="000000"/>
          <w:highlight w:val="cyan"/>
        </w:rPr>
        <w:t xml:space="preserve">could</w:t>
      </w:r>
      <w:r>
        <w:rPr>
          <w:rFonts w:ascii="Georgia" w:hAnsi="Georgia" w:cs="Georgia" w:eastAsia="Georgia"/>
          <w:sz w:val="22"/>
          <w:szCs w:val="22"/>
          <w:b w:val="0"/>
          <w:bCs w:val="0"/>
          <w:color w:val="000000"/>
        </w:rPr>
        <w:t xml:space="preserve"> (EC)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rPr>
        <w:t xml:space="preserve">can</w:t>
      </w:r>
      <w:r>
        <w:rPr>
          <w:rFonts w:ascii="Georgia" w:hAnsi="Georgia" w:cs="Georgia" w:eastAsia="Georgia"/>
          <w:sz w:val="22"/>
          <w:szCs w:val="22"/>
          <w:b w:val="0"/>
          <w:bCs w:val="0"/>
          <w:color w:val="000000"/>
        </w:rPr>
        <w:t xml:space="preserve"> (FP-Gen)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rPr>
        <w:t xml:space="preserve">needed</w:t>
      </w:r>
      <w:r>
        <w:rPr>
          <w:rFonts w:ascii="Georgia" w:hAnsi="Georgia" w:cs="Georgia" w:eastAsia="Georgia"/>
          <w:sz w:val="22"/>
          <w:szCs w:val="22"/>
          <w:b w:val="0"/>
          <w:bCs w:val="0"/>
          <w:color w:val="000000"/>
        </w:rPr>
        <w:t xml:space="preserve"> (FP-Rec)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rPr>
        <w:t xml:space="preserve">recommend</w:t>
      </w:r>
      <w:r>
        <w:rPr>
          <w:rFonts w:ascii="Georgia" w:hAnsi="Georgia" w:cs="Georgia" w:eastAsia="Georgia"/>
          <w:sz w:val="22"/>
          <w:szCs w:val="22"/>
          <w:b w:val="0"/>
          <w:bCs w:val="0"/>
          <w:color w:val="000000"/>
        </w:rPr>
        <w:t xml:space="preserve"> (FP-Rec)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color w:val="000000"/>
          <w:shd w:val="clear" w:color="auto" w:fill="bfbfbf"/>
        </w:rPr>
        <w:t xml:space="preserve">were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000000"/>
        </w:rPr>
        <w:t xml:space="preserve">sensitive</w:t>
      </w:r>
      <w:r>
        <w:rPr>
          <w:rFonts w:ascii="Georgia" w:hAnsi="Georgia" w:cs="Georgia" w:eastAsia="Georgia"/>
          <w:sz w:val="22"/>
          <w:szCs w:val="22"/>
          <w:b w:val="0"/>
          <w:bCs w:val="0"/>
          <w:color w:val="000000"/>
        </w:rPr>
        <w:t xml:space="preser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rPr>
        <w:t xml:space="preserve">possibility</w:t>
      </w:r>
      <w:r>
        <w:rPr>
          <w:rFonts w:ascii="Georgia" w:hAnsi="Georgia" w:cs="Georgia" w:eastAsia="Georgia"/>
          <w:sz w:val="22"/>
          <w:szCs w:val="22"/>
          <w:b w:val="0"/>
          <w:bCs w:val="0"/>
          <w:color w:val="000000"/>
        </w:rPr>
        <w:t xml:space="preserve"> (FP-Gen)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color w:val="000000"/>
          <w:highlight w:val="cyan"/>
        </w:rPr>
        <w:t xml:space="preserve">might</w:t>
      </w:r>
      <w:r>
        <w:rPr>
          <w:rFonts w:ascii="Georgia" w:hAnsi="Georgia" w:cs="Georgia" w:eastAsia="Georgia"/>
          <w:sz w:val="22"/>
          <w:szCs w:val="22"/>
          <w:b w:val="0"/>
          <w:bCs w:val="0"/>
          <w:color w:val="000000"/>
        </w:rPr>
        <w:t xml:space="preserve"> (EC)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rPr>
        <w:t xml:space="preserve">recommended</w:t>
      </w:r>
      <w:r>
        <w:rPr>
          <w:rFonts w:ascii="Georgia" w:hAnsi="Georgia" w:cs="Georgia" w:eastAsia="Georgia"/>
          <w:sz w:val="22"/>
          <w:szCs w:val="22"/>
          <w:b w:val="0"/>
          <w:bCs w:val="0"/>
          <w:color w:val="000000"/>
        </w:rPr>
        <w:t xml:space="preserve"> (FP-Rec)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color w:val="000000"/>
        </w:rPr>
        <w:t xml:space="preserve"/>
      </w:r>
      <w:r>
        <w:rPr>
          <w:rFonts w:ascii="Georgia" w:hAnsi="Georgia" w:cs="Georgia" w:eastAsia="Georgia"/>
          <w:sz w:val="22"/>
          <w:szCs w:val="22"/>
          <w:b w:val="0"/>
          <w:bCs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rPr>
        <w:t xml:space="preserve">indicated</w:t>
      </w:r>
      <w:r>
        <w:rPr>
          <w:rFonts w:ascii="Georgia" w:hAnsi="Georgia" w:cs="Georgia" w:eastAsia="Georgia"/>
          <w:sz w:val="22"/>
          <w:szCs w:val="22"/>
          <w:b w:val="0"/>
          <w:bCs w:val="0"/>
          <w:color w:val="000000"/>
        </w:rPr>
        <w:t xml:space="preserve"> (FP-Gen)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rPr>
        <w:t xml:space="preserve">potential</w:t>
      </w:r>
      <w:r>
        <w:rPr>
          <w:rFonts w:ascii="Georgia" w:hAnsi="Georgia" w:cs="Georgia" w:eastAsia="Georgia"/>
          <w:sz w:val="22"/>
          <w:szCs w:val="22"/>
          <w:b w:val="0"/>
          <w:bCs w:val="0"/>
          <w:color w:val="000000"/>
        </w:rPr>
        <w:t xml:space="preserve"> (FP-Gen)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color w:val="000000"/>
          <w:highlight w:val="red"/>
        </w:rPr>
        <w:t xml:space="preserve">suggests</w:t>
      </w:r>
      <w:r>
        <w:rPr>
          <w:rFonts w:ascii="Georgia" w:hAnsi="Georgia" w:cs="Georgia" w:eastAsia="Georgia"/>
          <w:sz w:val="22"/>
          <w:szCs w:val="22"/>
          <w:b w:val="0"/>
          <w:bCs w:val="0"/>
          <w:color w:val="000000"/>
        </w:rPr>
        <w:t xml:space="preserve"> (EC)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color w:val="000000"/>
          <w:shd w:val="clear" w:color="auto" w:fill="bfbfbf"/>
        </w:rPr>
        <w:t xml:space="preserve">has</w:t>
      </w:r>
      <w:r>
        <w:rPr>
          <w:rFonts w:ascii="Georgia" w:hAnsi="Georgia" w:cs="Georgia" w:eastAsia="Georgia"/>
          <w:sz w:val="22"/>
          <w:szCs w:val="22"/>
          <w:b w:val="0"/>
          <w:bCs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rPr>
        <w:t xml:space="preserve">can</w:t>
      </w:r>
      <w:r>
        <w:rPr>
          <w:rFonts w:ascii="Georgia" w:hAnsi="Georgia" w:cs="Georgia" w:eastAsia="Georgia"/>
          <w:sz w:val="22"/>
          <w:szCs w:val="22"/>
          <w:b w:val="0"/>
          <w:bCs w:val="0"/>
          <w:color w:val="000000"/>
        </w:rPr>
        <w:t xml:space="preserve"> (FP-Cap)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rPr>
        <w:t xml:space="preserve">recommended</w:t>
      </w:r>
      <w:r>
        <w:rPr>
          <w:rFonts w:ascii="Georgia" w:hAnsi="Georgia" w:cs="Georgia" w:eastAsia="Georgia"/>
          <w:sz w:val="22"/>
          <w:szCs w:val="22"/>
          <w:b w:val="0"/>
          <w:bCs w:val="0"/>
          <w:color w:val="000000"/>
        </w:rPr>
        <w:t xml:space="preserve"> (FP-Rec)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color w:val="000000"/>
          <w:highlight w:val="red"/>
        </w:rPr>
        <w:t xml:space="preserve">suggest</w:t>
      </w:r>
      <w:r>
        <w:rPr>
          <w:rFonts w:ascii="Georgia" w:hAnsi="Georgia" w:cs="Georgia" w:eastAsia="Georgia"/>
          <w:sz w:val="22"/>
          <w:szCs w:val="22"/>
          <w:b w:val="0"/>
          <w:bCs w:val="0"/>
          <w:color w:val="000000"/>
        </w:rPr>
        <w:t xml:space="preserve"> (EC) that fermented banana peel, when applied at an optimal rate in combination with reduced synthetic fertilizer input, </w:t>
      </w:r>
      <w:r>
        <w:rPr>
          <w:rFonts w:ascii="Georgia" w:hAnsi="Georgia" w:cs="Georgia" w:eastAsia="Georgia"/>
          <w:sz w:val="22"/>
          <w:szCs w:val="22"/>
          <w:b w:val="0"/>
          <w:bCs w:val="0"/>
          <w:color w:val="000000"/>
          <w:strike/>
        </w:rPr>
        <w:t xml:space="preserve">can</w:t>
      </w:r>
      <w:r>
        <w:rPr>
          <w:rFonts w:ascii="Georgia" w:hAnsi="Georgia" w:cs="Georgia" w:eastAsia="Georgia"/>
          <w:sz w:val="22"/>
          <w:szCs w:val="22"/>
          <w:b w:val="0"/>
          <w:bCs w:val="0"/>
          <w:color w:val="000000"/>
        </w:rPr>
        <w:t xml:space="preserve"> (FP-Cap)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color w:val="000000"/>
          <w:highlight w:val="red"/>
        </w:rPr>
        <w:t xml:space="preserve">suggests</w:t>
      </w:r>
      <w:r>
        <w:rPr>
          <w:rFonts w:ascii="Georgia" w:hAnsi="Georgia" w:cs="Georgia" w:eastAsia="Georgia"/>
          <w:sz w:val="22"/>
          <w:szCs w:val="22"/>
          <w:b w:val="0"/>
          <w:bCs w:val="0"/>
          <w:color w:val="000000"/>
        </w:rPr>
        <w:t xml:space="preserve"> (EC) that while statistical significance </w:t>
      </w:r>
      <w:r>
        <w:rPr>
          <w:rFonts w:ascii="Georgia" w:hAnsi="Georgia" w:cs="Georgia" w:eastAsia="Georgia"/>
          <w:sz w:val="22"/>
          <w:szCs w:val="22"/>
          <w:b w:val="0"/>
          <w:bCs w:val="0"/>
          <w:color w:val="000000"/>
          <w:highlight w:val="cyan"/>
        </w:rPr>
        <w:t xml:space="preserve">might</w:t>
      </w:r>
      <w:r>
        <w:rPr>
          <w:rFonts w:ascii="Georgia" w:hAnsi="Georgia" w:cs="Georgia" w:eastAsia="Georgia"/>
          <w:sz w:val="22"/>
          <w:szCs w:val="22"/>
          <w:b w:val="0"/>
          <w:bCs w:val="0"/>
          <w:color w:val="000000"/>
        </w:rPr>
        <w:t xml:space="preserve"> (EC) not have been observed, the mycorrhiza treatment </w:t>
      </w:r>
      <w:r>
        <w:rPr>
          <w:rFonts w:ascii="Georgia" w:hAnsi="Georgia" w:cs="Georgia" w:eastAsia="Georgia"/>
          <w:sz w:val="22"/>
          <w:szCs w:val="22"/>
          <w:b w:val="0"/>
          <w:bCs w:val="0"/>
          <w:color w:val="000000"/>
          <w:strike/>
        </w:rPr>
        <w:t xml:space="preserve">could</w:t>
      </w:r>
      <w:r>
        <w:rPr>
          <w:rFonts w:ascii="Georgia" w:hAnsi="Georgia" w:cs="Georgia" w:eastAsia="Georgia"/>
          <w:sz w:val="22"/>
          <w:szCs w:val="22"/>
          <w:b w:val="0"/>
          <w:bCs w:val="0"/>
          <w:color w:val="000000"/>
        </w:rPr>
        <w:t xml:space="preserve"> (EC) still offer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color w:val="000000"/>
          <w:highlight w:val="red"/>
        </w:rPr>
        <w:t xml:space="preserve">suggests</w:t>
      </w:r>
      <w:r>
        <w:rPr>
          <w:rFonts w:ascii="Georgia" w:hAnsi="Georgia" w:cs="Georgia" w:eastAsia="Georgia"/>
          <w:sz w:val="22"/>
          <w:szCs w:val="22"/>
          <w:b w:val="0"/>
          <w:bCs w:val="0"/>
          <w:color w:val="000000"/>
        </w:rPr>
        <w:t xml:space="preserve"> (EC) that while the differences </w:t>
      </w:r>
      <w:r>
        <w:rPr>
          <w:rFonts w:ascii="Georgia" w:hAnsi="Georgia" w:cs="Georgia" w:eastAsia="Georgia"/>
          <w:sz w:val="22"/>
          <w:szCs w:val="22"/>
          <w:b w:val="0"/>
          <w:bCs w:val="0"/>
          <w:color w:val="000000"/>
          <w:highlight w:val="cyan"/>
        </w:rPr>
        <w:t xml:space="preserve">might</w:t>
      </w:r>
      <w:r>
        <w:rPr>
          <w:rFonts w:ascii="Georgia" w:hAnsi="Georgia" w:cs="Georgia" w:eastAsia="Georgia"/>
          <w:sz w:val="22"/>
          <w:szCs w:val="22"/>
          <w:b w:val="0"/>
          <w:bCs w:val="0"/>
          <w:color w:val="000000"/>
        </w:rPr>
        <w:t xml:space="preserve"> (EC) not have been significant in the study, the researchers believe that mycorrhiza </w:t>
      </w:r>
      <w:r>
        <w:rPr>
          <w:rFonts w:ascii="Georgia" w:hAnsi="Georgia" w:cs="Georgia" w:eastAsia="Georgia"/>
          <w:sz w:val="22"/>
          <w:szCs w:val="22"/>
          <w:b w:val="0"/>
          <w:bCs w:val="0"/>
          <w:color w:val="000000"/>
          <w:highlight w:val="cyan"/>
        </w:rPr>
        <w:t xml:space="preserve">could</w:t>
      </w:r>
      <w:r>
        <w:rPr>
          <w:rFonts w:ascii="Georgia" w:hAnsi="Georgia" w:cs="Georgia" w:eastAsia="Georgia"/>
          <w:sz w:val="22"/>
          <w:szCs w:val="22"/>
          <w:b w:val="0"/>
          <w:bCs w:val="0"/>
          <w:color w:val="000000"/>
        </w:rPr>
        <w:t xml:space="preserve"> (EC)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benefits for plant growth. Further research </w:t>
      </w:r>
      <w:r>
        <w:rPr>
          <w:rFonts w:ascii="Georgia" w:hAnsi="Georgia" w:cs="Georgia" w:eastAsia="Georgia"/>
          <w:sz w:val="22"/>
          <w:szCs w:val="22"/>
          <w:b w:val="0"/>
          <w:bCs w:val="0"/>
          <w:color w:val="000000"/>
          <w:highlight w:val="cyan"/>
        </w:rPr>
        <w:t xml:space="preserve">could</w:t>
      </w:r>
      <w:r>
        <w:rPr>
          <w:rFonts w:ascii="Georgia" w:hAnsi="Georgia" w:cs="Georgia" w:eastAsia="Georgia"/>
          <w:sz w:val="22"/>
          <w:szCs w:val="22"/>
          <w:b w:val="0"/>
          <w:bCs w:val="0"/>
          <w:color w:val="000000"/>
        </w:rPr>
        <w:t xml:space="preserve"> (FP-Gen)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color w:val="000000"/>
          <w:strike/>
        </w:rPr>
        <w:t xml:space="preserve">can</w:t>
      </w:r>
      <w:r>
        <w:rPr>
          <w:rFonts w:ascii="Georgia" w:hAnsi="Georgia" w:cs="Georgia" w:eastAsia="Georgia"/>
          <w:sz w:val="22"/>
          <w:szCs w:val="22"/>
          <w:b w:val="0"/>
          <w:bCs w:val="0"/>
          <w:color w:val="000000"/>
        </w:rPr>
        <w:t xml:space="preserve"> (EC) survive the water treatment application but </w:t>
      </w:r>
      <w:r>
        <w:rPr>
          <w:rFonts w:ascii="Georgia" w:hAnsi="Georgia" w:cs="Georgia" w:eastAsia="Georgia"/>
          <w:sz w:val="22"/>
          <w:szCs w:val="22"/>
          <w:b w:val="0"/>
          <w:bCs w:val="0"/>
          <w:color w:val="000000"/>
          <w:highlight w:val="cyan"/>
        </w:rPr>
        <w:t xml:space="preserve">may</w:t>
      </w:r>
      <w:r>
        <w:rPr>
          <w:rFonts w:ascii="Georgia" w:hAnsi="Georgia" w:cs="Georgia" w:eastAsia="Georgia"/>
          <w:sz w:val="22"/>
          <w:szCs w:val="22"/>
          <w:b w:val="0"/>
          <w:bCs w:val="0"/>
          <w:color w:val="000000"/>
        </w:rPr>
        <w:t xml:space="preserve"> (EC) not establish roots and die after several days. However, it </w:t>
      </w:r>
      <w:r>
        <w:rPr>
          <w:rFonts w:ascii="Georgia" w:hAnsi="Georgia" w:cs="Georgia" w:eastAsia="Georgia"/>
          <w:sz w:val="22"/>
          <w:szCs w:val="22"/>
          <w:b w:val="0"/>
          <w:bCs w:val="0"/>
          <w:color w:val="000000"/>
          <w:highlight w:val="cyan"/>
        </w:rPr>
        <w:t xml:space="preserve">can</w:t>
      </w:r>
      <w:r>
        <w:rPr>
          <w:rFonts w:ascii="Georgia" w:hAnsi="Georgia" w:cs="Georgia" w:eastAsia="Georgia"/>
          <w:sz w:val="22"/>
          <w:szCs w:val="22"/>
          <w:b w:val="0"/>
          <w:bCs w:val="0"/>
          <w:color w:val="000000"/>
        </w:rPr>
        <w:t xml:space="preserve"> (FP-Cap)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rPr>
        <w:t xml:space="preserve">can</w:t>
      </w:r>
      <w:r>
        <w:rPr>
          <w:rFonts w:ascii="Georgia" w:hAnsi="Georgia" w:cs="Georgia" w:eastAsia="Georgia"/>
          <w:sz w:val="22"/>
          <w:szCs w:val="22"/>
          <w:b w:val="0"/>
          <w:bCs w:val="0"/>
          <w:color w:val="000000"/>
        </w:rPr>
        <w:t xml:space="preserve"> (FP-Cap)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color w:val="000000"/>
          <w:highlight w:val="red"/>
        </w:rPr>
        <w:t xml:space="preserve">suggests</w:t>
      </w:r>
      <w:r>
        <w:rPr>
          <w:rFonts w:ascii="Georgia" w:hAnsi="Georgia" w:cs="Georgia" w:eastAsia="Georgia"/>
          <w:sz w:val="22"/>
          <w:szCs w:val="22"/>
          <w:b w:val="0"/>
          <w:bCs w:val="0"/>
          <w:color w:val="000000"/>
        </w:rPr>
        <w:t xml:space="preserve"> (EC) that Trichoderma and fermented azolla at proper application frequencies </w:t>
      </w:r>
      <w:r>
        <w:rPr>
          <w:rFonts w:ascii="Georgia" w:hAnsi="Georgia" w:cs="Georgia" w:eastAsia="Georgia"/>
          <w:sz w:val="22"/>
          <w:szCs w:val="22"/>
          <w:b w:val="0"/>
          <w:bCs w:val="0"/>
          <w:color w:val="000000"/>
          <w:highlight w:val="cyan"/>
        </w:rPr>
        <w:t xml:space="preserve">could</w:t>
      </w:r>
      <w:r>
        <w:rPr>
          <w:rFonts w:ascii="Georgia" w:hAnsi="Georgia" w:cs="Georgia" w:eastAsia="Georgia"/>
          <w:sz w:val="22"/>
          <w:szCs w:val="22"/>
          <w:b w:val="0"/>
          <w:bCs w:val="0"/>
          <w:color w:val="000000"/>
        </w:rPr>
        <w:t xml:space="preserve"> (EC)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rPr>
        <w:t xml:space="preserve">indicating</w:t>
      </w:r>
      <w:r>
        <w:rPr>
          <w:rFonts w:ascii="Georgia" w:hAnsi="Georgia" w:cs="Georgia" w:eastAsia="Georgia"/>
          <w:sz w:val="22"/>
          <w:szCs w:val="22"/>
          <w:b w:val="0"/>
          <w:bCs w:val="0"/>
          <w:color w:val="000000"/>
        </w:rPr>
        <w:t xml:space="preserve"> (FP-Gen)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color w:val="000000"/>
          <w:highlight w:val="cyan"/>
        </w:rPr>
        <w:t xml:space="preserve">can</w:t>
      </w:r>
      <w:r>
        <w:rPr>
          <w:rFonts w:ascii="Georgia" w:hAnsi="Georgia" w:cs="Georgia" w:eastAsia="Georgia"/>
          <w:sz w:val="22"/>
          <w:szCs w:val="22"/>
          <w:b w:val="0"/>
          <w:bCs w:val="0"/>
          <w:color w:val="000000"/>
        </w:rPr>
        <w:t xml:space="preserve"> (EC)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color w:val="000000"/>
          <w:shd w:val="clear" w:color="auto" w:fill="bfbfbf"/>
        </w:rPr>
        <w:t xml:space="preserve">influenced</w:t>
      </w:r>
      <w:r>
        <w:rPr>
          <w:rFonts w:ascii="Georgia" w:hAnsi="Georgia" w:cs="Georgia" w:eastAsia="Georgia"/>
          <w:sz w:val="22"/>
          <w:szCs w:val="22"/>
          <w:b w:val="0"/>
          <w:bCs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rPr>
        <w:t xml:space="preserve">recommends</w:t>
      </w:r>
      <w:r>
        <w:rPr>
          <w:rFonts w:ascii="Georgia" w:hAnsi="Georgia" w:cs="Georgia" w:eastAsia="Georgia"/>
          <w:sz w:val="22"/>
          <w:szCs w:val="22"/>
          <w:b w:val="0"/>
          <w:bCs w:val="0"/>
          <w:color w:val="000000"/>
        </w:rPr>
        <w:t xml:space="preserve"> (FP-Rec)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color w:val="000000"/>
          <w:highlight w:val="red"/>
        </w:rPr>
        <w:t xml:space="preserve">suggest</w:t>
      </w:r>
      <w:r>
        <w:rPr>
          <w:rFonts w:ascii="Georgia" w:hAnsi="Georgia" w:cs="Georgia" w:eastAsia="Georgia"/>
          <w:sz w:val="22"/>
          <w:szCs w:val="22"/>
          <w:b w:val="0"/>
          <w:bCs w:val="0"/>
          <w:color w:val="000000"/>
        </w:rPr>
        <w:t xml:space="preserve"> (EC) that soaking sugarcane setts in Azospirillum spp. biofertilizer for 24 hours </w:t>
      </w:r>
      <w:r>
        <w:rPr>
          <w:rFonts w:ascii="Georgia" w:hAnsi="Georgia" w:cs="Georgia" w:eastAsia="Georgia"/>
          <w:sz w:val="22"/>
          <w:szCs w:val="22"/>
          <w:b w:val="0"/>
          <w:bCs w:val="0"/>
          <w:color w:val="000000"/>
          <w:highlight w:val="cyan"/>
        </w:rPr>
        <w:t xml:space="preserve">can</w:t>
      </w:r>
      <w:r>
        <w:rPr>
          <w:rFonts w:ascii="Georgia" w:hAnsi="Georgia" w:cs="Georgia" w:eastAsia="Georgia"/>
          <w:sz w:val="22"/>
          <w:szCs w:val="22"/>
          <w:b w:val="0"/>
          <w:bCs w:val="0"/>
          <w:color w:val="000000"/>
        </w:rPr>
        <w:t xml:space="preserve"> (EC)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Pr>
          <w:rFonts w:ascii="Georgia" w:hAnsi="Georgia" w:cs="Georgia" w:eastAsia="Georgia"/>
          <w:sz w:val="22"/>
          <w:szCs w:val="22"/>
          <w:b w:val="0"/>
          <w:bCs w:val="0"/>
          <w:color w:val="000000"/>
          <w:shd w:val="clear" w:color="auto" w:fill="bfbfbf"/>
        </w:rPr>
        <w:t xml:space="preserve">was</w:t>
      </w:r>
      <w:r>
        <w:rPr>
          <w:rFonts w:ascii="Georgia" w:hAnsi="Georgia" w:cs="Georgia" w:eastAsia="Georgia"/>
          <w:sz w:val="22"/>
          <w:szCs w:val="22"/>
          <w:b w:val="0"/>
          <w:bCs w:val="0"/>
          <w:color w:val="000000"/>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Pr>
          <w:rFonts w:ascii="Georgia" w:hAnsi="Georgia" w:cs="Georgia" w:eastAsia="Georgia"/>
          <w:sz w:val="22"/>
          <w:szCs w:val="22"/>
          <w:b w:val="0"/>
          <w:bCs w:val="0"/>
          <w:color w:val="000000"/>
          <w:shd w:val="clear" w:color="auto" w:fill="bfbfbf"/>
        </w:rPr>
        <w:t xml:space="preserve">was</w:t>
      </w:r>
      <w:r>
        <w:rPr>
          <w:rFonts w:ascii="Georgia" w:hAnsi="Georgia" w:cs="Georgia" w:eastAsia="Georgia"/>
          <w:sz w:val="22"/>
          <w:szCs w:val="22"/>
          <w:b w:val="0"/>
          <w:bCs w:val="0"/>
          <w:color w:val="000000"/>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color w:val="000000"/>
          <w:shd w:val="clear" w:color="auto" w:fill="bfbfbf"/>
        </w:rPr>
        <w:t xml:space="preserve">had</w:t>
      </w:r>
      <w:r>
        <w:rPr>
          <w:rFonts w:ascii="Georgia" w:hAnsi="Georgia" w:cs="Georgia" w:eastAsia="Georgia"/>
          <w:sz w:val="22"/>
          <w:szCs w:val="22"/>
          <w:b w:val="0"/>
          <w:bCs w:val="0"/>
          <w:color w:val="000000"/>
        </w:rPr>
        <w:t xml:space="preserve"> [C] the biggest impact, resulting in the heaviest weight. Additionally, the total return result </w:t>
      </w:r>
      <w:r>
        <w:rPr>
          <w:rFonts w:ascii="Georgia" w:hAnsi="Georgia" w:cs="Georgia" w:eastAsia="Georgia"/>
          <w:sz w:val="22"/>
          <w:szCs w:val="22"/>
          <w:b w:val="0"/>
          <w:bCs w:val="0"/>
          <w:color w:val="000000"/>
          <w:shd w:val="clear" w:color="auto" w:fill="bfbfbf"/>
        </w:rPr>
        <w:t xml:space="preserve">showed</w:t>
      </w:r>
      <w:r>
        <w:rPr>
          <w:rFonts w:ascii="Georgia" w:hAnsi="Georgia" w:cs="Georgia" w:eastAsia="Georgia"/>
          <w:sz w:val="22"/>
          <w:szCs w:val="22"/>
          <w:b w:val="0"/>
          <w:bCs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color w:val="000000"/>
          <w:highlight w:val="red"/>
        </w:rPr>
        <w:t xml:space="preserve">implies</w:t>
      </w:r>
      <w:r>
        <w:rPr>
          <w:rFonts w:ascii="Georgia" w:hAnsi="Georgia" w:cs="Georgia" w:eastAsia="Georgia"/>
          <w:sz w:val="22"/>
          <w:szCs w:val="22"/>
          <w:b w:val="0"/>
          <w:bCs w:val="0"/>
          <w:color w:val="000000"/>
        </w:rPr>
        <w:t xml:space="preserve"> (EC)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color w:val="000000"/>
          <w:strike/>
        </w:rPr>
        <w:t xml:space="preserve">can</w:t>
      </w:r>
      <w:r>
        <w:rPr>
          <w:rFonts w:ascii="Georgia" w:hAnsi="Georgia" w:cs="Georgia" w:eastAsia="Georgia"/>
          <w:sz w:val="22"/>
          <w:szCs w:val="22"/>
          <w:b w:val="0"/>
          <w:bCs w:val="0"/>
          <w:color w:val="000000"/>
        </w:rPr>
        <w:t xml:space="preserve"> (EC) also be concluded that D1 rice bran mixed with water spinach and with golden apple snail used in the study </w:t>
      </w:r>
      <w:r>
        <w:rPr>
          <w:rFonts w:ascii="Georgia" w:hAnsi="Georgia" w:cs="Georgia" w:eastAsia="Georgia"/>
          <w:sz w:val="22"/>
          <w:szCs w:val="22"/>
          <w:b w:val="0"/>
          <w:bCs w:val="0"/>
          <w:color w:val="000000"/>
          <w:highlight w:val="cyan"/>
        </w:rPr>
        <w:t xml:space="preserve">can</w:t>
      </w:r>
      <w:r>
        <w:rPr>
          <w:rFonts w:ascii="Georgia" w:hAnsi="Georgia" w:cs="Georgia" w:eastAsia="Georgia"/>
          <w:sz w:val="22"/>
          <w:szCs w:val="22"/>
          <w:b w:val="0"/>
          <w:bCs w:val="0"/>
          <w:color w:val="000000"/>
        </w:rPr>
        <w:t xml:space="preserve"> (FP-Cap)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color w:val="000000"/>
          <w:highlight w:val="red"/>
        </w:rPr>
        <w:t xml:space="preserve">suggests</w:t>
      </w:r>
      <w:r>
        <w:rPr>
          <w:rFonts w:ascii="Georgia" w:hAnsi="Georgia" w:cs="Georgia" w:eastAsia="Georgia"/>
          <w:sz w:val="22"/>
          <w:szCs w:val="22"/>
          <w:b w:val="0"/>
          <w:bCs w:val="0"/>
          <w:color w:val="000000"/>
        </w:rPr>
        <w:t xml:space="preserve"> (EC)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rPr>
        <w:t xml:space="preserve">will</w:t>
      </w:r>
      <w:r>
        <w:rPr>
          <w:rFonts w:ascii="Georgia" w:hAnsi="Georgia" w:cs="Georgia" w:eastAsia="Georgia"/>
          <w:sz w:val="22"/>
          <w:szCs w:val="22"/>
          <w:b w:val="0"/>
          <w:bCs w:val="0"/>
          <w:color w:val="000000"/>
        </w:rPr>
        <w:t xml:space="preserve"> (FP-Gen) drive animal production systems to find new sources of high-quality and sustainable protein feed raw materials. Fortunately, insect farming </w:t>
      </w:r>
      <w:r>
        <w:rPr>
          <w:rFonts w:ascii="Georgia" w:hAnsi="Georgia" w:cs="Georgia" w:eastAsia="Georgia"/>
          <w:sz w:val="22"/>
          <w:szCs w:val="22"/>
          <w:b w:val="0"/>
          <w:bCs w:val="0"/>
          <w:color w:val="000000"/>
          <w:highlight w:val="cyan"/>
        </w:rPr>
        <w:t xml:space="preserve">can</w:t>
      </w:r>
      <w:r>
        <w:rPr>
          <w:rFonts w:ascii="Georgia" w:hAnsi="Georgia" w:cs="Georgia" w:eastAsia="Georgia"/>
          <w:sz w:val="22"/>
          <w:szCs w:val="22"/>
          <w:b w:val="0"/>
          <w:bCs w:val="0"/>
          <w:color w:val="000000"/>
        </w:rPr>
        <w:t xml:space="preserve"> (EC) be seen as a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t>
      </w:r>
      <w:r>
        <w:rPr>
          <w:rFonts w:ascii="Georgia" w:hAnsi="Georgia" w:cs="Georgia" w:eastAsia="Georgia"/>
          <w:sz w:val="22"/>
          <w:szCs w:val="22"/>
          <w:b w:val="0"/>
          <w:bCs w:val="0"/>
          <w:color w:val="000000"/>
          <w:shd w:val="clear" w:color="auto" w:fill="bfbfbf"/>
        </w:rPr>
        <w:t xml:space="preserve">was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000000"/>
        </w:rPr>
        <w:t xml:space="preserve">second</w:t>
      </w:r>
      <w:r>
        <w:rPr>
          <w:rFonts w:ascii="Georgia" w:hAnsi="Georgia" w:cs="Georgia" w:eastAsia="Georgia"/>
          <w:sz w:val="22"/>
          <w:szCs w:val="22"/>
          <w:b w:val="0"/>
          <w:bCs w:val="0"/>
          <w:color w:val="000000"/>
        </w:rPr>
        <w:t xml:space="preserve">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color w:val="000000"/>
        </w:rPr>
        <w:t xml:space="preserve">This study was conducted over a 35-day period from </w:t>
      </w:r>
      <w:r>
        <w:rPr>
          <w:rFonts w:ascii="Georgia" w:hAnsi="Georgia" w:cs="Georgia" w:eastAsia="Georgia"/>
          <w:sz w:val="22"/>
          <w:szCs w:val="22"/>
          <w:b w:val="0"/>
          <w:bCs w:val="0"/>
          <w:color w:val="000000"/>
          <w:highlight w:val="cyan"/>
        </w:rPr>
        <w:t xml:space="preserve">May</w:t>
      </w:r>
      <w:r>
        <w:rPr>
          <w:rFonts w:ascii="Georgia" w:hAnsi="Georgia" w:cs="Georgia" w:eastAsia="Georgia"/>
          <w:sz w:val="22"/>
          <w:szCs w:val="22"/>
          <w:b w:val="0"/>
          <w:bCs w:val="0"/>
          <w:color w:val="000000"/>
        </w:rPr>
        <w:t xml:space="preserve">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color w:val="000000"/>
          <w:highlight w:val="red"/>
        </w:rPr>
        <w:t xml:space="preserve">implying</w:t>
      </w:r>
      <w:r>
        <w:rPr>
          <w:rFonts w:ascii="Georgia" w:hAnsi="Georgia" w:cs="Georgia" w:eastAsia="Georgia"/>
          <w:sz w:val="22"/>
          <w:szCs w:val="22"/>
          <w:b w:val="0"/>
          <w:bCs w:val="0"/>
          <w:color w:val="000000"/>
        </w:rPr>
        <w:t xml:space="preserve"> (EC) that Fermented Madre de Agua is a viable feed component under these conditions. Feeding 20% fermented Madre De Agua </w:t>
      </w:r>
      <w:r>
        <w:rPr>
          <w:rFonts w:ascii="Georgia" w:hAnsi="Georgia" w:cs="Georgia" w:eastAsia="Georgia"/>
          <w:sz w:val="22"/>
          <w:szCs w:val="22"/>
          <w:b w:val="0"/>
          <w:bCs w:val="0"/>
          <w:color w:val="000000"/>
          <w:highlight w:val="cyan"/>
        </w:rPr>
        <w:t xml:space="preserve">may</w:t>
      </w:r>
      <w:r>
        <w:rPr>
          <w:rFonts w:ascii="Georgia" w:hAnsi="Georgia" w:cs="Georgia" w:eastAsia="Georgia"/>
          <w:sz w:val="22"/>
          <w:szCs w:val="22"/>
          <w:b w:val="0"/>
          <w:bCs w:val="0"/>
          <w:color w:val="000000"/>
        </w:rPr>
        <w:t xml:space="preserve"> (EC) improve final weight, while feeding 10% fermented Madre De Agua may (EC)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rPr>
        <w:t xml:space="preserve">indicating</w:t>
      </w:r>
      <w:r>
        <w:rPr>
          <w:rFonts w:ascii="Georgia" w:hAnsi="Georgia" w:cs="Georgia" w:eastAsia="Georgia"/>
          <w:sz w:val="22"/>
          <w:szCs w:val="22"/>
          <w:b w:val="0"/>
          <w:bCs w:val="0"/>
          <w:color w:val="000000"/>
        </w:rPr>
        <w:t xml:space="preserve"> (FP-Gen) superior feed efficiency and improved survivability to T2. Based on the results of the study, it is </w:t>
      </w:r>
      <w:r>
        <w:rPr>
          <w:rFonts w:ascii="Georgia" w:hAnsi="Georgia" w:cs="Georgia" w:eastAsia="Georgia"/>
          <w:sz w:val="22"/>
          <w:szCs w:val="22"/>
          <w:b w:val="0"/>
          <w:bCs w:val="0"/>
          <w:color w:val="000000"/>
          <w:strike/>
        </w:rPr>
        <w:t xml:space="preserve">recommended</w:t>
      </w:r>
      <w:r>
        <w:rPr>
          <w:rFonts w:ascii="Georgia" w:hAnsi="Georgia" w:cs="Georgia" w:eastAsia="Georgia"/>
          <w:sz w:val="22"/>
          <w:szCs w:val="22"/>
          <w:b w:val="0"/>
          <w:bCs w:val="0"/>
          <w:color w:val="000000"/>
        </w:rPr>
        <w:t xml:space="preserve"> (FP-Rec)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rPr>
        <w:t xml:space="preserve">can</w:t>
      </w:r>
      <w:r>
        <w:rPr>
          <w:rFonts w:ascii="Georgia" w:hAnsi="Georgia" w:cs="Georgia" w:eastAsia="Georgia"/>
          <w:sz w:val="22"/>
          <w:szCs w:val="22"/>
          <w:b w:val="0"/>
          <w:bCs w:val="0"/>
          <w:color w:val="000000"/>
        </w:rPr>
        <w:t xml:space="preserve"> (FP-Gen)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Pr>
          <w:rFonts w:ascii="Georgia" w:hAnsi="Georgia" w:cs="Georgia" w:eastAsia="Georgia"/>
          <w:sz w:val="22"/>
          <w:szCs w:val="22"/>
          <w:b w:val="0"/>
          <w:bCs w:val="0"/>
          <w:color w:val="000000"/>
          <w:strike/>
        </w:rPr>
        <w:t xml:space="preserve">recommended</w:t>
      </w:r>
      <w:r>
        <w:rPr>
          <w:rFonts w:ascii="Georgia" w:hAnsi="Georgia" w:cs="Georgia" w:eastAsia="Georgia"/>
          <w:sz w:val="22"/>
          <w:szCs w:val="22"/>
          <w:b w:val="0"/>
          <w:bCs w:val="0"/>
          <w:color w:val="000000"/>
        </w:rPr>
        <w:t xml:space="preserve"> (FP-Rec)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color w:val="000000"/>
          <w:strike/>
        </w:rPr>
        <w:t xml:space="preserve">can</w:t>
      </w:r>
      <w:r>
        <w:rPr>
          <w:rFonts w:ascii="Georgia" w:hAnsi="Georgia" w:cs="Georgia" w:eastAsia="Georgia"/>
          <w:sz w:val="22"/>
          <w:szCs w:val="22"/>
          <w:b w:val="0"/>
          <w:bCs w:val="0"/>
          <w:color w:val="000000"/>
        </w:rPr>
        <w:t xml:space="preserve"> (EC)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rPr>
        <w:t xml:space="preserve">recommended</w:t>
      </w:r>
      <w:r>
        <w:rPr>
          <w:rFonts w:ascii="Georgia" w:hAnsi="Georgia" w:cs="Georgia" w:eastAsia="Georgia"/>
          <w:sz w:val="22"/>
          <w:szCs w:val="22"/>
          <w:b w:val="0"/>
          <w:bCs w:val="0"/>
          <w:color w:val="000000"/>
        </w:rPr>
        <w:t xml:space="preserve"> (FP-Rec)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color w:val="000000"/>
          <w:highlight w:val="red"/>
        </w:rPr>
        <w:t xml:space="preserve">potential</w:t>
      </w:r>
      <w:r>
        <w:rPr>
          <w:rFonts w:ascii="Georgia" w:hAnsi="Georgia" w:cs="Georgia" w:eastAsia="Georgia"/>
          <w:sz w:val="22"/>
          <w:szCs w:val="22"/>
          <w:b w:val="0"/>
          <w:bCs w:val="0"/>
          <w:color w:val="000000"/>
        </w:rPr>
        <w:t xml:space="preserve"> (EC) as an alternative feed ration for rabbits without adverse effects, and considering that azolla </w:t>
      </w:r>
      <w:r>
        <w:rPr>
          <w:rFonts w:ascii="Georgia" w:hAnsi="Georgia" w:cs="Georgia" w:eastAsia="Georgia"/>
          <w:sz w:val="22"/>
          <w:szCs w:val="22"/>
          <w:b w:val="0"/>
          <w:bCs w:val="0"/>
          <w:color w:val="000000"/>
          <w:highlight w:val="cyan"/>
        </w:rPr>
        <w:t xml:space="preserve">can</w:t>
      </w:r>
      <w:r>
        <w:rPr>
          <w:rFonts w:ascii="Georgia" w:hAnsi="Georgia" w:cs="Georgia" w:eastAsia="Georgia"/>
          <w:sz w:val="22"/>
          <w:szCs w:val="22"/>
          <w:b w:val="0"/>
          <w:bCs w:val="0"/>
          <w:color w:val="000000"/>
        </w:rPr>
        <w:t xml:space="preserve"> (FP-Cap)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