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r>
    </w:p>
    <w:p w:rsidR="00000000" w:rsidDel="00000000" w:rsidP="00000000" w:rsidRDefault="00000000" w:rsidRPr="00000000" w14:paraId="00000004">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5">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tl w:val="0"/>
        </w:rPr>
      </w:r>
    </w:p>
    <w:p w:rsidR="00000000" w:rsidDel="00000000" w:rsidP="00000000" w:rsidRDefault="00000000" w:rsidRPr="00000000" w14:paraId="00000007">
      <w:pPr>
        <w:spacing w:after="0" w:before="0" w:line="360" w:lineRule="auto"/>
        <w:jc w:val="center"/>
        <w:rPr/>
      </w:pPr>
      <w:r w:rsidDel="00000000" w:rsidR="00000000" w:rsidRPr="00000000">
        <w:rPr>
          <w:rtl w:val="0"/>
        </w:rPr>
      </w:r>
    </w:p>
    <w:p w:rsidR="00000000" w:rsidDel="00000000" w:rsidP="00000000" w:rsidRDefault="00000000" w:rsidRPr="00000000" w14:paraId="00000008">
      <w:pPr>
        <w:spacing w:after="0" w:before="0" w:line="360" w:lineRule="auto"/>
        <w:jc w:val="center"/>
        <w:rPr/>
      </w:pPr>
      <w:r w:rsidDel="00000000" w:rsidR="00000000" w:rsidRPr="00000000">
        <w:rPr>
          <w:rtl w:val="0"/>
        </w:rPr>
      </w:r>
    </w:p>
    <w:p w:rsidR="00000000" w:rsidDel="00000000" w:rsidP="00000000" w:rsidRDefault="00000000" w:rsidRPr="00000000" w14:paraId="00000009">
      <w:pPr>
        <w:spacing w:after="0" w:before="0" w:line="360" w:lineRule="auto"/>
        <w:jc w:val="center"/>
        <w:rPr/>
      </w:pPr>
      <w:r w:rsidDel="00000000" w:rsidR="00000000" w:rsidRPr="00000000">
        <w:rPr>
          <w:rFonts w:ascii="Georgia" w:cs="Georgia" w:eastAsia="Georgia" w:hAnsi="Georgia"/>
          <w:sz w:val="24"/>
          <w:szCs w:val="24"/>
          <w:rtl w:val="0"/>
        </w:rPr>
        <w:t xml:space="preserve">A Thesis</w:t>
      </w:r>
      <w:r w:rsidDel="00000000" w:rsidR="00000000" w:rsidRPr="00000000">
        <w:rPr>
          <w:rtl w:val="0"/>
        </w:rPr>
      </w:r>
    </w:p>
    <w:p w:rsidR="00000000" w:rsidDel="00000000" w:rsidP="00000000" w:rsidRDefault="00000000" w:rsidRPr="00000000" w14:paraId="0000000A">
      <w:pPr>
        <w:spacing w:after="0" w:before="0" w:line="36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B">
      <w:pPr>
        <w:spacing w:after="0" w:before="0" w:line="36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C">
      <w:pPr>
        <w:spacing w:after="0" w:before="0" w:line="36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D">
      <w:pPr>
        <w:spacing w:after="0" w:before="0" w:line="36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E">
      <w:pPr>
        <w:spacing w:after="0" w:before="0" w:line="36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F">
      <w:pPr>
        <w:spacing w:after="0" w:before="0" w:line="360" w:lineRule="auto"/>
        <w:jc w:val="center"/>
        <w:rPr/>
      </w:pPr>
      <w:r w:rsidDel="00000000" w:rsidR="00000000" w:rsidRPr="00000000">
        <w:rPr>
          <w:rtl w:val="0"/>
        </w:rPr>
      </w:r>
    </w:p>
    <w:p w:rsidR="00000000" w:rsidDel="00000000" w:rsidP="00000000" w:rsidRDefault="00000000" w:rsidRPr="00000000" w14:paraId="00000010">
      <w:pPr>
        <w:spacing w:after="0" w:before="0" w:line="360" w:lineRule="auto"/>
        <w:jc w:val="center"/>
        <w:rPr/>
      </w:pPr>
      <w:r w:rsidDel="00000000" w:rsidR="00000000" w:rsidRPr="00000000">
        <w:rPr>
          <w:rtl w:val="0"/>
        </w:rPr>
      </w:r>
    </w:p>
    <w:p w:rsidR="00000000" w:rsidDel="00000000" w:rsidP="00000000" w:rsidRDefault="00000000" w:rsidRPr="00000000" w14:paraId="00000011">
      <w:pPr>
        <w:spacing w:after="0" w:before="0" w:line="360" w:lineRule="auto"/>
        <w:jc w:val="center"/>
        <w:rPr/>
      </w:pPr>
      <w:r w:rsidDel="00000000" w:rsidR="00000000" w:rsidRPr="00000000">
        <w:rPr>
          <w:rtl w:val="0"/>
        </w:rPr>
      </w:r>
    </w:p>
    <w:p w:rsidR="00000000" w:rsidDel="00000000" w:rsidP="00000000" w:rsidRDefault="00000000" w:rsidRPr="00000000" w14:paraId="00000012">
      <w:pPr>
        <w:spacing w:after="0" w:before="0" w:line="36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13">
      <w:pPr>
        <w:spacing w:after="0" w:before="0" w:line="36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b w:val="1"/>
          <w:bCs w:val="1"/>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5">
      <w:pPr>
        <w:spacing w:after="0" w:before="0" w:line="360" w:lineRule="auto"/>
        <w:jc w:val="center"/>
        <w:rPr/>
      </w:pPr>
      <w:r w:rsidDel="00000000" w:rsidR="00000000" w:rsidRPr="00000000">
        <w:rPr>
          <w:rtl w:val="0"/>
        </w:rPr>
      </w:r>
    </w:p>
    <w:p w:rsidR="00000000" w:rsidDel="00000000" w:rsidP="00000000" w:rsidRDefault="00000000" w:rsidRPr="00000000" w14:paraId="00000016">
      <w:pPr>
        <w:spacing w:after="0" w:before="0" w:line="360" w:lineRule="auto"/>
        <w:jc w:val="center"/>
        <w:rPr/>
      </w:pP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tl w:val="0"/>
        </w:rPr>
      </w:r>
    </w:p>
    <w:p w:rsidR="00000000" w:rsidDel="00000000" w:rsidP="00000000" w:rsidRDefault="00000000" w:rsidRPr="00000000" w14:paraId="00000018">
      <w:pPr>
        <w:spacing w:after="0" w:before="0" w:line="36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9">
      <w:pPr>
        <w:spacing w:after="0" w:before="0" w:line="360" w:lineRule="auto"/>
        <w:jc w:val="center"/>
        <w:rPr/>
      </w:pPr>
      <w:r w:rsidDel="00000000" w:rsidR="00000000" w:rsidRPr="00000000">
        <w:rPr>
          <w:rtl w:val="0"/>
        </w:rPr>
      </w:r>
    </w:p>
    <w:p w:rsidR="00000000" w:rsidDel="00000000" w:rsidP="00000000" w:rsidRDefault="00000000" w:rsidRPr="00000000" w14:paraId="0000001A">
      <w:pPr>
        <w:spacing w:after="0" w:before="0" w:line="360" w:lineRule="auto"/>
        <w:jc w:val="center"/>
        <w:rPr/>
      </w:pPr>
      <w:r w:rsidDel="00000000" w:rsidR="00000000" w:rsidRPr="00000000">
        <w:rPr>
          <w:rtl w:val="0"/>
        </w:rPr>
      </w:r>
    </w:p>
    <w:p w:rsidR="00000000" w:rsidDel="00000000" w:rsidP="00000000" w:rsidRDefault="00000000" w:rsidRPr="00000000" w14:paraId="0000001B">
      <w:pPr>
        <w:spacing w:after="0" w:before="0" w:line="360" w:lineRule="auto"/>
        <w:jc w:val="center"/>
        <w:rPr/>
      </w:pPr>
      <w:r w:rsidDel="00000000" w:rsidR="00000000" w:rsidRPr="00000000">
        <w:rPr>
          <w:rtl w:val="0"/>
        </w:rPr>
      </w:r>
    </w:p>
    <w:p w:rsidR="00000000" w:rsidDel="00000000" w:rsidP="00000000" w:rsidRDefault="00000000" w:rsidRPr="00000000" w14:paraId="0000001C">
      <w:pPr>
        <w:spacing w:after="0" w:before="0" w:line="360" w:lineRule="auto"/>
        <w:jc w:val="center"/>
        <w:rPr/>
      </w:pPr>
      <w:r w:rsidDel="00000000" w:rsidR="00000000" w:rsidRPr="00000000">
        <w:rPr>
          <w:rtl w:val="0"/>
        </w:rPr>
      </w:r>
    </w:p>
    <w:p w:rsidR="00000000" w:rsidDel="00000000" w:rsidP="00000000" w:rsidRDefault="00000000" w:rsidRPr="00000000" w14:paraId="0000001D">
      <w:pPr>
        <w:spacing w:after="0" w:before="0" w:line="360" w:lineRule="auto"/>
        <w:jc w:val="center"/>
        <w:rPr/>
      </w:pPr>
      <w:r w:rsidDel="00000000" w:rsidR="00000000" w:rsidRPr="00000000">
        <w:rPr>
          <w:rtl w:val="0"/>
        </w:rPr>
      </w:r>
    </w:p>
    <w:p w:rsidR="00000000" w:rsidDel="00000000" w:rsidP="00000000" w:rsidRDefault="00000000" w:rsidRPr="00000000" w14:paraId="0000001E">
      <w:pPr>
        <w:spacing w:after="0" w:before="0" w:line="360" w:lineRule="auto"/>
        <w:jc w:val="center"/>
        <w:rPr/>
      </w:pPr>
      <w:r w:rsidDel="00000000" w:rsidR="00000000" w:rsidRPr="00000000">
        <w:rPr>
          <w:rtl w:val="0"/>
        </w:rPr>
      </w:r>
    </w:p>
    <w:p w:rsidR="00000000" w:rsidDel="00000000" w:rsidP="00000000" w:rsidRDefault="00000000" w:rsidRPr="00000000" w14:paraId="0000001F">
      <w:pPr>
        <w:spacing w:after="0" w:before="0" w:line="360" w:lineRule="auto"/>
        <w:jc w:val="center"/>
        <w:rPr/>
      </w:pPr>
      <w:r w:rsidDel="00000000" w:rsidR="00000000" w:rsidRPr="00000000">
        <w:rPr>
          <w:rtl w:val="0"/>
        </w:rPr>
      </w:r>
    </w:p>
    <w:p w:rsidR="00000000" w:rsidDel="00000000" w:rsidP="00000000" w:rsidRDefault="00000000" w:rsidRPr="00000000" w14:paraId="00000020">
      <w:pPr>
        <w:spacing w:after="0" w:before="0" w:line="360" w:lineRule="auto"/>
        <w:jc w:val="center"/>
        <w:rPr/>
      </w:pPr>
      <w:r w:rsidDel="00000000" w:rsidR="00000000" w:rsidRPr="00000000">
        <w:rPr>
          <w:rtl w:val="0"/>
        </w:rPr>
      </w:r>
    </w:p>
    <w:p w:rsidR="00000000" w:rsidDel="00000000" w:rsidP="00000000" w:rsidRDefault="00000000" w:rsidRPr="00000000" w14:paraId="00000021">
      <w:pPr>
        <w:spacing w:after="0" w:before="0" w:line="360" w:lineRule="auto"/>
        <w:jc w:val="center"/>
        <w:rPr>
          <w:b w:val="1"/>
          <w:bCs w:val="1"/>
        </w:rPr>
      </w:pPr>
      <w:r w:rsidDel="00000000" w:rsidR="00000000" w:rsidRPr="00000000">
        <w:rPr>
          <w:b w:val="1"/>
          <w:bCs w:val="1"/>
          <w:sz w:val="24"/>
          <w:szCs w:val="24"/>
          <w:rtl w:val="0"/>
        </w:rPr>
        <w:t xml:space="preserve">CHRYZ KEAN F. MANUEL</w:t>
      </w:r>
      <w:r w:rsidDel="00000000" w:rsidR="00000000" w:rsidRPr="00000000">
        <w:rPr>
          <w:rtl w:val="0"/>
        </w:rPr>
      </w:r>
    </w:p>
    <w:p w:rsidR="00000000" w:rsidDel="00000000" w:rsidP="00000000" w:rsidRDefault="00000000" w:rsidRPr="00000000" w14:paraId="00000022">
      <w:pPr>
        <w:spacing w:after="0" w:before="0" w:line="360" w:lineRule="auto"/>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titlePg w:val="1"/>
          <w:pgNumType w:start="0"/>
        </w:sectPr>
      </w:pPr>
      <w:r w:rsidDel="00000000" w:rsidR="00000000" w:rsidRPr="00000000">
        <w:rPr>
          <w:rFonts w:ascii="Georgia" w:cs="Georgia" w:eastAsia="Georgia" w:hAnsi="Georgia"/>
          <w:sz w:val="24"/>
          <w:szCs w:val="24"/>
          <w:rtl w:val="0"/>
        </w:rPr>
        <w:t xml:space="preserve">October 2026</w:t>
      </w:r>
      <w:r w:rsidDel="00000000" w:rsidR="00000000" w:rsidRPr="00000000">
        <w:rPr>
          <w:rtl w:val="0"/>
        </w:rPr>
      </w:r>
    </w:p>
    <w:p w:rsidR="00000000" w:rsidDel="00000000" w:rsidP="00000000" w:rsidRDefault="00000000" w:rsidRPr="00000000" w14:paraId="00000023">
      <w:pPr>
        <w:spacing w:after="0" w:before="0" w:line="480" w:lineRule="auto"/>
        <w:rPr/>
      </w:pPr>
      <w:r w:rsidDel="00000000" w:rsidR="00000000" w:rsidRPr="00000000">
        <w:rPr>
          <w:rtl w:val="0"/>
        </w:rPr>
      </w:r>
    </w:p>
    <w:p w:rsidR="00000000" w:rsidDel="00000000" w:rsidP="00000000" w:rsidRDefault="00000000" w:rsidRPr="00000000" w14:paraId="00000024">
      <w:pPr>
        <w:spacing w:after="0" w:before="0" w:line="480" w:lineRule="auto"/>
        <w:rPr/>
      </w:pPr>
      <w:r w:rsidDel="00000000" w:rsidR="00000000" w:rsidRPr="00000000">
        <w:rPr>
          <w:rtl w:val="0"/>
        </w:rPr>
      </w:r>
    </w:p>
    <w:p w:rsidR="00000000" w:rsidDel="00000000" w:rsidP="00000000" w:rsidRDefault="00000000" w:rsidRPr="00000000" w14:paraId="00000025">
      <w:pPr>
        <w:spacing w:after="0" w:before="0" w:line="480" w:lineRule="auto"/>
        <w:rPr/>
      </w:pPr>
      <w:r w:rsidDel="00000000" w:rsidR="00000000" w:rsidRPr="00000000">
        <w:rPr>
          <w:rtl w:val="0"/>
        </w:rPr>
      </w:r>
    </w:p>
    <w:p w:rsidR="00000000" w:rsidDel="00000000" w:rsidP="00000000" w:rsidRDefault="00000000" w:rsidRPr="00000000" w14:paraId="00000026">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27">
      <w:pPr>
        <w:spacing w:after="0" w:before="0" w:line="480" w:lineRule="auto"/>
        <w:rPr/>
      </w:pPr>
      <w:r w:rsidDel="00000000" w:rsidR="00000000" w:rsidRPr="00000000">
        <w:rPr>
          <w:rtl w:val="0"/>
        </w:rPr>
      </w:r>
    </w:p>
    <w:p w:rsidR="00000000" w:rsidDel="00000000" w:rsidP="00000000" w:rsidRDefault="00000000" w:rsidRPr="00000000" w14:paraId="00000028">
      <w:pPr>
        <w:spacing w:after="0" w:before="0" w:line="480" w:lineRule="auto"/>
        <w:rPr/>
      </w:pPr>
      <w:r w:rsidDel="00000000" w:rsidR="00000000" w:rsidRPr="00000000">
        <w:rPr>
          <w:rtl w:val="0"/>
        </w:rPr>
      </w:r>
    </w:p>
    <w:p w:rsidR="00000000" w:rsidDel="00000000" w:rsidP="00000000" w:rsidRDefault="00000000" w:rsidRPr="00000000" w14:paraId="00000029">
      <w:pPr>
        <w:spacing w:after="0" w:before="0" w:line="480" w:lineRule="auto"/>
        <w:rPr/>
      </w:pPr>
      <w:r w:rsidDel="00000000" w:rsidR="00000000" w:rsidRPr="00000000">
        <w:rPr>
          <w:rtl w:val="0"/>
        </w:rPr>
      </w:r>
    </w:p>
    <w:p w:rsidR="00000000" w:rsidDel="00000000" w:rsidP="00000000" w:rsidRDefault="00000000" w:rsidRPr="00000000" w14:paraId="0000002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F">
      <w:pPr>
        <w:spacing w:after="0" w:before="0" w:line="480" w:lineRule="auto"/>
        <w:rPr/>
      </w:pPr>
      <w:r w:rsidDel="00000000" w:rsidR="00000000" w:rsidRPr="00000000">
        <w:rPr>
          <w:rtl w:val="0"/>
        </w:rPr>
      </w:r>
    </w:p>
    <w:p w:rsidR="00000000" w:rsidDel="00000000" w:rsidP="00000000" w:rsidRDefault="00000000" w:rsidRPr="00000000" w14:paraId="0000003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36">
      <w:pPr>
        <w:spacing w:after="0" w:before="0" w:line="480" w:lineRule="auto"/>
        <w:rPr/>
      </w:pPr>
      <w:r w:rsidDel="00000000" w:rsidR="00000000" w:rsidRPr="00000000">
        <w:rPr>
          <w:rtl w:val="0"/>
        </w:rPr>
      </w:r>
    </w:p>
    <w:p w:rsidR="00000000" w:rsidDel="00000000" w:rsidP="00000000" w:rsidRDefault="00000000" w:rsidRPr="00000000" w14:paraId="000000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44">
      <w:pPr>
        <w:spacing w:after="0" w:before="0" w:line="480" w:lineRule="auto"/>
        <w:rPr/>
      </w:pPr>
      <w:r w:rsidDel="00000000" w:rsidR="00000000" w:rsidRPr="00000000">
        <w:rPr>
          <w:rtl w:val="0"/>
        </w:rPr>
      </w:r>
    </w:p>
    <w:p w:rsidR="00000000" w:rsidDel="00000000" w:rsidP="00000000" w:rsidRDefault="00000000" w:rsidRPr="00000000" w14:paraId="00000045">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4C">
      <w:pPr>
        <w:spacing w:after="0" w:before="0" w:line="480" w:lineRule="auto"/>
        <w:rPr/>
      </w:pPr>
      <w:r w:rsidDel="00000000" w:rsidR="00000000" w:rsidRPr="00000000">
        <w:rPr>
          <w:rtl w:val="0"/>
        </w:rPr>
      </w:r>
    </w:p>
    <w:p w:rsidR="00000000" w:rsidDel="00000000" w:rsidP="00000000" w:rsidRDefault="00000000" w:rsidRPr="00000000" w14:paraId="0000004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tl w:val="0"/>
        </w:rPr>
      </w:r>
    </w:p>
    <w:p w:rsidR="00000000" w:rsidDel="00000000" w:rsidP="00000000" w:rsidRDefault="00000000" w:rsidRPr="00000000" w14:paraId="00000053">
      <w:pPr>
        <w:spacing w:after="0" w:before="0" w:line="480" w:lineRule="auto"/>
        <w:rPr/>
      </w:pPr>
      <w:r w:rsidDel="00000000" w:rsidR="00000000" w:rsidRPr="00000000">
        <w:rPr>
          <w:rtl w:val="0"/>
        </w:rPr>
      </w:r>
    </w:p>
    <w:p w:rsidR="00000000" w:rsidDel="00000000" w:rsidP="00000000" w:rsidRDefault="00000000" w:rsidRPr="00000000" w14:paraId="0000005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review did not identify published studies that map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62">
      <w:pPr>
        <w:spacing w:after="0" w:before="0" w:line="480" w:lineRule="auto"/>
        <w:rPr/>
      </w:pPr>
      <w:r w:rsidDel="00000000" w:rsidR="00000000" w:rsidRPr="00000000">
        <w:rPr>
          <w:rtl w:val="0"/>
        </w:rPr>
      </w:r>
    </w:p>
    <w:p w:rsidR="00000000" w:rsidDel="00000000" w:rsidP="00000000" w:rsidRDefault="00000000" w:rsidRPr="00000000" w14:paraId="0000006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6A">
      <w:pPr>
        <w:spacing w:after="0" w:before="0" w:line="480" w:lineRule="auto"/>
        <w:rPr/>
      </w:pPr>
      <w:r w:rsidDel="00000000" w:rsidR="00000000" w:rsidRPr="00000000">
        <w:rPr>
          <w:rtl w:val="0"/>
        </w:rPr>
      </w:r>
    </w:p>
    <w:p w:rsidR="00000000" w:rsidDel="00000000" w:rsidP="00000000" w:rsidRDefault="00000000" w:rsidRPr="00000000" w14:paraId="0000006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6E">
      <w:pPr>
        <w:spacing w:after="0" w:before="0" w:line="480" w:lineRule="auto"/>
        <w:jc w:val="left"/>
        <w:rPr/>
      </w:pPr>
      <w:r w:rsidDel="00000000" w:rsidR="00000000" w:rsidRPr="00000000">
        <w:rPr>
          <w:rtl w:val="0"/>
        </w:rPr>
      </w:r>
    </w:p>
    <w:p w:rsidR="00000000" w:rsidDel="00000000" w:rsidP="00000000" w:rsidRDefault="00000000" w:rsidRPr="00000000" w14:paraId="0000006F">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70">
      <w:pPr>
        <w:keepNext w:val="1"/>
        <w:spacing w:after="0" w:before="0" w:line="360" w:lineRule="auto"/>
        <w:jc w:val="left"/>
        <w:rPr/>
      </w:pPr>
      <w:r w:rsidDel="00000000" w:rsidR="00000000" w:rsidRPr="00000000">
        <w:rPr>
          <w:rFonts w:ascii="Georgia" w:cs="Georgia" w:eastAsia="Georgia" w:hAnsi="Georgia"/>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71">
      <w:pPr>
        <w:spacing w:after="0" w:before="0" w:line="480" w:lineRule="auto"/>
        <w:jc w:val="center"/>
        <w:rPr/>
      </w:pPr>
      <w:r w:rsidDel="00000000" w:rsidR="00000000" w:rsidRPr="00000000">
        <w:rPr/>
        <w:drawing>
          <wp:inline distB="0" distT="0" distL="0" distR="0">
            <wp:extent cx="5400099" cy="4283578"/>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00099" cy="4283578"/>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73">
      <w:pPr>
        <w:spacing w:after="0" w:before="0" w:line="480" w:lineRule="auto"/>
        <w:rPr/>
      </w:pPr>
      <w:r w:rsidDel="00000000" w:rsidR="00000000" w:rsidRPr="00000000">
        <w:rPr>
          <w:rtl w:val="0"/>
        </w:rPr>
      </w:r>
    </w:p>
    <w:p w:rsidR="00000000" w:rsidDel="00000000" w:rsidP="00000000" w:rsidRDefault="00000000" w:rsidRPr="00000000" w14:paraId="00000074">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w:t>
      </w:r>
      <w:r w:rsidDel="00000000" w:rsidR="00000000" w:rsidRPr="00000000">
        <w:rPr>
          <w:rFonts w:ascii="Georgia" w:cs="Georgia" w:eastAsia="Georgia" w:hAnsi="Georgia"/>
          <w:sz w:val="22"/>
          <w:szCs w:val="22"/>
          <w:rtl w:val="0"/>
        </w:rPr>
        <w:t xml:space="preserve"> 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For academic writing researchers,</w:t>
      </w:r>
      <w:r w:rsidDel="00000000" w:rsidR="00000000" w:rsidRPr="00000000">
        <w:rPr>
          <w:rFonts w:ascii="Georgia" w:cs="Georgia" w:eastAsia="Georgia" w:hAnsi="Georgia"/>
          <w:sz w:val="22"/>
          <w:szCs w:val="22"/>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b w:val="1"/>
          <w:bCs w:val="1"/>
          <w:sz w:val="22"/>
          <w:szCs w:val="22"/>
          <w:rtl w:val="0"/>
        </w:rPr>
        <w:t xml:space="preserve">For the BAELS program,</w:t>
      </w:r>
      <w:r w:rsidDel="00000000" w:rsidR="00000000" w:rsidRPr="00000000">
        <w:rPr>
          <w:rFonts w:ascii="Georgia" w:cs="Georgia" w:eastAsia="Georgia" w:hAnsi="Georgia"/>
          <w:sz w:val="22"/>
          <w:szCs w:val="22"/>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b w:val="1"/>
          <w:bCs w:val="1"/>
          <w:sz w:val="22"/>
          <w:szCs w:val="22"/>
          <w:rtl w:val="0"/>
        </w:rPr>
        <w:t xml:space="preserve">For future researchers,</w:t>
      </w:r>
      <w:r w:rsidDel="00000000" w:rsidR="00000000" w:rsidRPr="00000000">
        <w:rPr>
          <w:rFonts w:ascii="Georgia" w:cs="Georgia" w:eastAsia="Georgia" w:hAnsi="Georgia"/>
          <w:sz w:val="22"/>
          <w:szCs w:val="22"/>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79">
      <w:pPr>
        <w:spacing w:after="0" w:before="0" w:line="480" w:lineRule="auto"/>
        <w:rPr/>
      </w:pPr>
      <w:r w:rsidDel="00000000" w:rsidR="00000000" w:rsidRPr="00000000">
        <w:rPr>
          <w:rtl w:val="0"/>
        </w:rPr>
      </w:r>
    </w:p>
    <w:p w:rsidR="00000000" w:rsidDel="00000000" w:rsidP="00000000" w:rsidRDefault="00000000" w:rsidRPr="00000000" w14:paraId="0000007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82">
      <w:pPr>
        <w:spacing w:after="0" w:before="0" w:line="480" w:lineRule="auto"/>
        <w:rPr/>
      </w:pPr>
      <w:r w:rsidDel="00000000" w:rsidR="00000000" w:rsidRPr="00000000">
        <w:rPr>
          <w:rtl w:val="0"/>
        </w:rPr>
      </w:r>
    </w:p>
    <w:p w:rsidR="00000000" w:rsidDel="00000000" w:rsidP="00000000" w:rsidRDefault="00000000" w:rsidRPr="00000000" w14:paraId="0000008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8D">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8E">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9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b w:val="1"/>
          <w:bCs w:val="1"/>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96">
      <w:pPr>
        <w:spacing w:after="0" w:before="0" w:line="480" w:lineRule="auto"/>
        <w:ind w:firstLine="720"/>
        <w:jc w:val="both"/>
        <w:rPr/>
        <w:sectPr>
          <w:headerReference w:type="default" r:id="rId32"/>
          <w:headerReference w:type="first" r:id="rId33"/>
          <w:footerReference w:type="default" r:id="rId34"/>
          <w:footerReference w:type="first" r:id="rId35"/>
          <w:type w:val="nextPage"/>
          <w:pgSz w:h="16838" w:w="11906" w:orient="portrait"/>
          <w:pgMar w:bottom="1440" w:top="1440" w:left="2160" w:right="1440" w:header="720" w:footer="720"/>
          <w:titlePg w:val="1"/>
          <w:pgNumType w:start="1"/>
        </w:sectPr>
      </w:pPr>
      <w:r w:rsidDel="00000000" w:rsidR="00000000" w:rsidRPr="00000000">
        <w:rPr>
          <w:b w:val="1"/>
          <w:bCs w:val="1"/>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97">
      <w:pPr>
        <w:spacing w:after="0" w:before="0" w:line="480" w:lineRule="auto"/>
        <w:rPr/>
      </w:pPr>
      <w:r w:rsidDel="00000000" w:rsidR="00000000" w:rsidRPr="00000000">
        <w:rPr>
          <w:rtl w:val="0"/>
        </w:rPr>
      </w:r>
    </w:p>
    <w:p w:rsidR="00000000" w:rsidDel="00000000" w:rsidP="00000000" w:rsidRDefault="00000000" w:rsidRPr="00000000" w14:paraId="00000098">
      <w:pPr>
        <w:spacing w:after="0" w:before="0" w:line="480" w:lineRule="auto"/>
        <w:rPr/>
      </w:pPr>
      <w:r w:rsidDel="00000000" w:rsidR="00000000" w:rsidRPr="00000000">
        <w:rPr>
          <w:rtl w:val="0"/>
        </w:rPr>
      </w:r>
    </w:p>
    <w:p w:rsidR="00000000" w:rsidDel="00000000" w:rsidP="00000000" w:rsidRDefault="00000000" w:rsidRPr="00000000" w14:paraId="00000099">
      <w:pPr>
        <w:spacing w:after="0" w:before="0" w:line="480" w:lineRule="auto"/>
        <w:rPr/>
      </w:pPr>
      <w:r w:rsidDel="00000000" w:rsidR="00000000" w:rsidRPr="00000000">
        <w:rPr>
          <w:rtl w:val="0"/>
        </w:rPr>
      </w:r>
    </w:p>
    <w:p w:rsidR="00000000" w:rsidDel="00000000" w:rsidP="00000000" w:rsidRDefault="00000000" w:rsidRPr="00000000" w14:paraId="0000009A">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9B">
      <w:pPr>
        <w:spacing w:after="0" w:before="0" w:line="480" w:lineRule="auto"/>
        <w:rPr/>
      </w:pPr>
      <w:r w:rsidDel="00000000" w:rsidR="00000000" w:rsidRPr="00000000">
        <w:rPr>
          <w:rtl w:val="0"/>
        </w:rPr>
      </w:r>
    </w:p>
    <w:p w:rsidR="00000000" w:rsidDel="00000000" w:rsidP="00000000" w:rsidRDefault="00000000" w:rsidRPr="00000000" w14:paraId="0000009C">
      <w:pPr>
        <w:spacing w:after="0" w:before="0" w:line="480" w:lineRule="auto"/>
        <w:rPr/>
      </w:pPr>
      <w:r w:rsidDel="00000000" w:rsidR="00000000" w:rsidRPr="00000000">
        <w:rPr>
          <w:rtl w:val="0"/>
        </w:rPr>
      </w:r>
    </w:p>
    <w:p w:rsidR="00000000" w:rsidDel="00000000" w:rsidP="00000000" w:rsidRDefault="00000000" w:rsidRPr="00000000" w14:paraId="0000009D">
      <w:pPr>
        <w:spacing w:after="0" w:before="0" w:line="480" w:lineRule="auto"/>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9F">
      <w:pPr>
        <w:spacing w:after="0" w:before="0" w:line="480" w:lineRule="auto"/>
        <w:rPr/>
      </w:pPr>
      <w:r w:rsidDel="00000000" w:rsidR="00000000" w:rsidRPr="00000000">
        <w:rPr>
          <w:rtl w:val="0"/>
        </w:rPr>
      </w:r>
    </w:p>
    <w:p w:rsidR="00000000" w:rsidDel="00000000" w:rsidP="00000000" w:rsidRDefault="00000000" w:rsidRPr="00000000" w14:paraId="000000A0">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A4">
      <w:pPr>
        <w:spacing w:after="0" w:before="0" w:line="480" w:lineRule="auto"/>
        <w:rPr/>
      </w:pPr>
      <w:r w:rsidDel="00000000" w:rsidR="00000000" w:rsidRPr="00000000">
        <w:rPr>
          <w:rtl w:val="0"/>
        </w:rPr>
      </w:r>
    </w:p>
    <w:p w:rsidR="00000000" w:rsidDel="00000000" w:rsidP="00000000" w:rsidRDefault="00000000" w:rsidRPr="00000000" w14:paraId="000000A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A7">
      <w:pPr>
        <w:spacing w:after="0" w:before="0" w:line="480" w:lineRule="auto"/>
        <w:rPr/>
      </w:pPr>
      <w:r w:rsidDel="00000000" w:rsidR="00000000" w:rsidRPr="00000000">
        <w:rPr>
          <w:rtl w:val="0"/>
        </w:rPr>
      </w:r>
    </w:p>
    <w:p w:rsidR="00000000" w:rsidDel="00000000" w:rsidP="00000000" w:rsidRDefault="00000000" w:rsidRPr="00000000" w14:paraId="000000A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b w:val="1"/>
          <w:bCs w:val="1"/>
          <w:i w:val="0"/>
          <w:iCs w:val="0"/>
          <w:sz w:val="22"/>
          <w:szCs w:val="22"/>
          <w:rtl w:val="0"/>
        </w:rPr>
        <w:t xml:space="preserve">a. Requesting Permission.</w:t>
      </w:r>
      <w:r w:rsidDel="00000000" w:rsidR="00000000" w:rsidRPr="00000000">
        <w:rPr>
          <w:rFonts w:ascii="Georgia" w:cs="Georgia" w:eastAsia="Georgia" w:hAnsi="Georgia"/>
          <w:i w:val="0"/>
          <w:iCs w:val="0"/>
          <w:sz w:val="22"/>
          <w:szCs w:val="22"/>
          <w:rtl w:val="0"/>
        </w:rPr>
        <w:t xml:space="preserve"> 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b w:val="1"/>
          <w:bCs w:val="1"/>
          <w:i w:val="0"/>
          <w:iCs w:val="0"/>
          <w:sz w:val="22"/>
          <w:szCs w:val="22"/>
          <w:rtl w:val="0"/>
        </w:rPr>
        <w:t xml:space="preserve">b. Corpus Construction.</w:t>
      </w:r>
      <w:r w:rsidDel="00000000" w:rsidR="00000000" w:rsidRPr="00000000">
        <w:rPr>
          <w:rFonts w:ascii="Georgia" w:cs="Georgia" w:eastAsia="Georgia" w:hAnsi="Georgia"/>
          <w:i w:val="0"/>
          <w:iCs w:val="0"/>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AC">
      <w:pPr>
        <w:spacing w:after="0" w:before="0" w:line="480" w:lineRule="auto"/>
        <w:ind w:firstLine="720"/>
        <w:jc w:val="both"/>
        <w:rPr/>
      </w:pPr>
      <w:r w:rsidDel="00000000" w:rsidR="00000000" w:rsidRPr="00000000">
        <w:rPr>
          <w:b w:val="1"/>
          <w:bCs w:val="1"/>
          <w:i w:val="0"/>
          <w:iCs w:val="0"/>
          <w:sz w:val="22"/>
          <w:szCs w:val="22"/>
          <w:rtl w:val="0"/>
        </w:rPr>
        <w:t xml:space="preserve">c. Text Extraction.</w:t>
      </w:r>
      <w:r w:rsidDel="00000000" w:rsidR="00000000" w:rsidRPr="00000000">
        <w:rPr>
          <w:rFonts w:ascii="Georgia" w:cs="Georgia" w:eastAsia="Georgia" w:hAnsi="Georgia"/>
          <w:i w:val="0"/>
          <w:iCs w:val="0"/>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b w:val="1"/>
          <w:bCs w:val="1"/>
          <w:i w:val="0"/>
          <w:iCs w:val="0"/>
          <w:sz w:val="22"/>
          <w:szCs w:val="22"/>
          <w:rtl w:val="0"/>
        </w:rPr>
        <w:t xml:space="preserve">d. Pilot Testing and Codebook Refinement.</w:t>
      </w:r>
      <w:r w:rsidDel="00000000" w:rsidR="00000000" w:rsidRPr="00000000">
        <w:rPr>
          <w:rFonts w:ascii="Georgia" w:cs="Georgia" w:eastAsia="Georgia" w:hAnsi="Georgia"/>
          <w:i w:val="0"/>
          <w:iCs w:val="0"/>
          <w:sz w:val="22"/>
          <w:szCs w:val="22"/>
          <w:rtl w:val="0"/>
        </w:rPr>
        <w:t xml:space="preserve">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b w:val="1"/>
          <w:bCs w:val="1"/>
          <w:i w:val="0"/>
          <w:iCs w:val="0"/>
          <w:sz w:val="22"/>
          <w:szCs w:val="22"/>
          <w:rtl w:val="0"/>
        </w:rPr>
        <w:t xml:space="preserve">e. Data Analysis.</w:t>
      </w:r>
      <w:r w:rsidDel="00000000" w:rsidR="00000000" w:rsidRPr="00000000">
        <w:rPr>
          <w:rFonts w:ascii="Georgia" w:cs="Georgia" w:eastAsia="Georgia" w:hAnsi="Georgia"/>
          <w:i w:val="0"/>
          <w:iCs w:val="0"/>
          <w:sz w:val="22"/>
          <w:szCs w:val="22"/>
          <w:rtl w:val="0"/>
        </w:rPr>
        <w:t xml:space="preserve">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A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C0">
      <w:pPr>
        <w:spacing w:after="0" w:before="0" w:line="480" w:lineRule="auto"/>
        <w:rPr/>
      </w:pPr>
      <w:r w:rsidDel="00000000" w:rsidR="00000000" w:rsidRPr="00000000">
        <w:rPr>
          <w:rtl w:val="0"/>
        </w:rPr>
      </w:r>
    </w:p>
    <w:p w:rsidR="00000000" w:rsidDel="00000000" w:rsidP="00000000" w:rsidRDefault="00000000" w:rsidRPr="00000000" w14:paraId="000000C1">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C2">
      <w:pPr>
        <w:spacing w:after="0" w:before="0" w:line="480" w:lineRule="auto"/>
        <w:ind w:firstLine="720"/>
        <w:jc w:val="both"/>
        <w:rPr/>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C3">
      <w:pPr>
        <w:spacing w:after="0" w:before="0" w:line="480" w:lineRule="auto"/>
        <w:rPr/>
      </w:pPr>
      <w:r w:rsidDel="00000000" w:rsidR="00000000" w:rsidRPr="00000000">
        <w:rPr>
          <w:rtl w:val="0"/>
        </w:rPr>
      </w:r>
    </w:p>
    <w:p w:rsidR="00000000" w:rsidDel="00000000" w:rsidP="00000000" w:rsidRDefault="00000000" w:rsidRPr="00000000" w14:paraId="000000C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C5">
      <w:pPr>
        <w:keepNext w:val="1"/>
        <w:spacing w:after="0" w:before="0" w:line="360" w:lineRule="auto"/>
        <w:jc w:val="left"/>
        <w:rPr/>
      </w:pPr>
      <w:r w:rsidDel="00000000" w:rsidR="00000000" w:rsidRPr="00000000">
        <w:rPr>
          <w:rFonts w:ascii="Georgia" w:cs="Georgia" w:eastAsia="Georgia" w:hAnsi="Georgia"/>
          <w:sz w:val="22"/>
          <w:szCs w:val="22"/>
          <w:rtl w:val="0"/>
        </w:rPr>
        <w:t xml:space="preserve">Decision rules for ambiguous hedge forms.</w:t>
      </w:r>
      <w:r w:rsidDel="00000000" w:rsidR="00000000" w:rsidRPr="00000000">
        <w:rPr>
          <w:rtl w:val="0"/>
        </w:rPr>
      </w:r>
    </w:p>
    <w:tbl>
      <w:tblPr>
        <w:tblStyle w:val="Table2"/>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40"/>
        <w:gridCol w:w="2895"/>
        <w:gridCol w:w="3390"/>
        <w:tblGridChange w:id="0">
          <w:tblGrid>
            <w:gridCol w:w="2040"/>
            <w:gridCol w:w="2895"/>
            <w:gridCol w:w="339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E1">
      <w:pPr>
        <w:spacing w:after="0" w:before="0" w:line="480" w:lineRule="auto"/>
        <w:rPr/>
      </w:pPr>
      <w:r w:rsidDel="00000000" w:rsidR="00000000" w:rsidRPr="00000000">
        <w:rPr>
          <w:rtl w:val="0"/>
        </w:rPr>
      </w:r>
    </w:p>
    <w:p w:rsidR="00000000" w:rsidDel="00000000" w:rsidP="00000000" w:rsidRDefault="00000000" w:rsidRPr="00000000" w14:paraId="000000E2">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E4">
      <w:pPr>
        <w:spacing w:after="0" w:before="0" w:line="480" w:lineRule="auto"/>
        <w:rPr/>
      </w:pPr>
      <w:r w:rsidDel="00000000" w:rsidR="00000000" w:rsidRPr="00000000">
        <w:rPr>
          <w:rtl w:val="0"/>
        </w:rPr>
      </w:r>
    </w:p>
    <w:p w:rsidR="00000000" w:rsidDel="00000000" w:rsidP="00000000" w:rsidRDefault="00000000" w:rsidRPr="00000000" w14:paraId="000000E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Pr>
      </w:r>
    </w:p>
    <w:p w:rsidR="00000000" w:rsidDel="00000000" w:rsidP="00000000" w:rsidRDefault="00000000" w:rsidRPr="00000000" w14:paraId="000000E6">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E7">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E8">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E9">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EA">
      <w:pPr>
        <w:spacing w:after="0" w:before="0" w:line="480" w:lineRule="auto"/>
        <w:rPr/>
      </w:pPr>
      <w:r w:rsidDel="00000000" w:rsidR="00000000" w:rsidRPr="00000000">
        <w:rPr>
          <w:rtl w:val="0"/>
        </w:rPr>
      </w:r>
    </w:p>
    <w:p w:rsidR="00000000" w:rsidDel="00000000" w:rsidP="00000000" w:rsidRDefault="00000000" w:rsidRPr="00000000" w14:paraId="000000E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Pr>
      </w:r>
    </w:p>
    <w:p w:rsidR="00000000" w:rsidDel="00000000" w:rsidP="00000000" w:rsidRDefault="00000000" w:rsidRPr="00000000" w14:paraId="000000EC">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ED">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EE">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EF">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F0">
      <w:pPr>
        <w:spacing w:after="0" w:before="0" w:line="480" w:lineRule="auto"/>
        <w:ind w:firstLine="720"/>
        <w:jc w:val="both"/>
        <w:rPr/>
        <w:sectPr>
          <w:headerReference w:type="default" r:id="rId36"/>
          <w:headerReference w:type="first" r:id="rId37"/>
          <w:footerReference w:type="default" r:id="rId38"/>
          <w:footerReference w:type="first" r:id="rId3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F1">
      <w:pPr>
        <w:spacing w:after="0" w:before="0" w:line="480" w:lineRule="auto"/>
        <w:rPr/>
      </w:pPr>
      <w:r w:rsidDel="00000000" w:rsidR="00000000" w:rsidRPr="00000000">
        <w:rPr>
          <w:rtl w:val="0"/>
        </w:rPr>
      </w:r>
    </w:p>
    <w:p w:rsidR="00000000" w:rsidDel="00000000" w:rsidP="00000000" w:rsidRDefault="00000000" w:rsidRPr="00000000" w14:paraId="000000F2">
      <w:pPr>
        <w:spacing w:after="0" w:before="0" w:line="480" w:lineRule="auto"/>
        <w:rPr/>
      </w:pPr>
      <w:r w:rsidDel="00000000" w:rsidR="00000000" w:rsidRPr="00000000">
        <w:rPr>
          <w:rtl w:val="0"/>
        </w:rPr>
      </w:r>
    </w:p>
    <w:p w:rsidR="00000000" w:rsidDel="00000000" w:rsidP="00000000" w:rsidRDefault="00000000" w:rsidRPr="00000000" w14:paraId="000000F3">
      <w:pPr>
        <w:spacing w:after="0" w:before="0" w:line="480" w:lineRule="auto"/>
        <w:rPr/>
      </w:pPr>
      <w:r w:rsidDel="00000000" w:rsidR="00000000" w:rsidRPr="00000000">
        <w:rPr>
          <w:rtl w:val="0"/>
        </w:rPr>
      </w:r>
    </w:p>
    <w:p w:rsidR="00000000" w:rsidDel="00000000" w:rsidP="00000000" w:rsidRDefault="00000000" w:rsidRPr="00000000" w14:paraId="000000F4">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F5">
      <w:pPr>
        <w:spacing w:after="0" w:before="0" w:line="480" w:lineRule="auto"/>
        <w:rPr/>
      </w:pPr>
      <w:r w:rsidDel="00000000" w:rsidR="00000000" w:rsidRPr="00000000">
        <w:rPr>
          <w:rtl w:val="0"/>
        </w:rPr>
      </w:r>
    </w:p>
    <w:p w:rsidR="00000000" w:rsidDel="00000000" w:rsidP="00000000" w:rsidRDefault="00000000" w:rsidRPr="00000000" w14:paraId="000000F6">
      <w:pPr>
        <w:spacing w:after="0" w:before="0" w:line="480" w:lineRule="auto"/>
        <w:rPr/>
      </w:pPr>
      <w:r w:rsidDel="00000000" w:rsidR="00000000" w:rsidRPr="00000000">
        <w:rPr>
          <w:rtl w:val="0"/>
        </w:rPr>
      </w:r>
    </w:p>
    <w:p w:rsidR="00000000" w:rsidDel="00000000" w:rsidP="00000000" w:rsidRDefault="00000000" w:rsidRPr="00000000" w14:paraId="000000F7">
      <w:pPr>
        <w:spacing w:after="0" w:before="0" w:line="480" w:lineRule="auto"/>
        <w:rPr/>
      </w:pP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spacing w:after="0" w:before="0" w:line="480" w:lineRule="auto"/>
        <w:rPr/>
      </w:pPr>
      <w:r w:rsidDel="00000000" w:rsidR="00000000" w:rsidRPr="00000000">
        <w:rPr>
          <w:rtl w:val="0"/>
        </w:rPr>
      </w:r>
    </w:p>
    <w:p w:rsidR="00000000" w:rsidDel="00000000" w:rsidP="00000000" w:rsidRDefault="00000000" w:rsidRPr="00000000" w14:paraId="000000F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PSAU Thesis Repository: Population and Sampling Summary</w:t>
      </w:r>
      <w:r w:rsidDel="00000000" w:rsidR="00000000" w:rsidRPr="00000000">
        <w:rPr>
          <w:rtl w:val="0"/>
        </w:rPr>
      </w:r>
    </w:p>
    <w:tbl>
      <w:tblPr>
        <w:tblStyle w:val="Table3"/>
        <w:tblW w:w="8287.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85"/>
        <w:gridCol w:w="1275"/>
        <w:gridCol w:w="1485"/>
        <w:gridCol w:w="1275"/>
        <w:gridCol w:w="1383"/>
        <w:gridCol w:w="1384"/>
        <w:tblGridChange w:id="0">
          <w:tblGrid>
            <w:gridCol w:w="1485"/>
            <w:gridCol w:w="1275"/>
            <w:gridCol w:w="1485"/>
            <w:gridCol w:w="1275"/>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121">
      <w:pPr>
        <w:spacing w:after="0" w:before="0" w:line="480" w:lineRule="auto"/>
        <w:rPr/>
      </w:pPr>
      <w:r w:rsidDel="00000000" w:rsidR="00000000" w:rsidRPr="00000000">
        <w:rPr>
          <w:rtl w:val="0"/>
        </w:rPr>
      </w:r>
    </w:p>
    <w:p w:rsidR="00000000" w:rsidDel="00000000" w:rsidP="00000000" w:rsidRDefault="00000000" w:rsidRPr="00000000" w14:paraId="0000012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123">
      <w:pPr>
        <w:spacing w:after="0" w:before="0" w:line="480" w:lineRule="auto"/>
        <w:rPr/>
      </w:pPr>
      <w:r w:rsidDel="00000000" w:rsidR="00000000" w:rsidRPr="00000000">
        <w:rPr>
          <w:rtl w:val="0"/>
        </w:rPr>
      </w:r>
    </w:p>
    <w:p w:rsidR="00000000" w:rsidDel="00000000" w:rsidP="00000000" w:rsidRDefault="00000000" w:rsidRPr="00000000" w14:paraId="0000012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125">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126">
      <w:pPr>
        <w:spacing w:after="0" w:before="0" w:line="480" w:lineRule="auto"/>
        <w:ind w:firstLine="720"/>
        <w:jc w:val="both"/>
        <w:rPr/>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127">
      <w:pPr>
        <w:spacing w:after="0" w:before="0" w:line="480" w:lineRule="auto"/>
        <w:rPr/>
      </w:pPr>
      <w:r w:rsidDel="00000000" w:rsidR="00000000" w:rsidRPr="00000000">
        <w:rPr>
          <w:rtl w:val="0"/>
        </w:rPr>
      </w:r>
    </w:p>
    <w:p w:rsidR="00000000" w:rsidDel="00000000" w:rsidP="00000000" w:rsidRDefault="00000000" w:rsidRPr="00000000" w14:paraId="00000128">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9">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Types by Count and Discipline</w:t>
      </w:r>
      <w:r w:rsidDel="00000000" w:rsidR="00000000" w:rsidRPr="00000000">
        <w:rPr>
          <w:rtl w:val="0"/>
        </w:rPr>
      </w:r>
    </w:p>
    <w:tbl>
      <w:tblPr>
        <w:tblStyle w:val="Table4"/>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50"/>
        <w:gridCol w:w="2325"/>
        <w:gridCol w:w="1380"/>
        <w:gridCol w:w="1455"/>
        <w:gridCol w:w="1515"/>
        <w:tblGridChange w:id="0">
          <w:tblGrid>
            <w:gridCol w:w="1650"/>
            <w:gridCol w:w="2325"/>
            <w:gridCol w:w="1380"/>
            <w:gridCol w:w="1455"/>
            <w:gridCol w:w="15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4">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D">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2">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1">
            <w:pPr>
              <w:spacing w:after="40" w:before="40" w:line="276"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75">
      <w:pPr>
        <w:spacing w:after="0" w:before="0" w:line="480" w:lineRule="auto"/>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7A">
      <w:pPr>
        <w:spacing w:after="0" w:before="0" w:line="480" w:lineRule="auto"/>
        <w:rPr/>
      </w:pPr>
      <w:r w:rsidDel="00000000" w:rsidR="00000000" w:rsidRPr="00000000">
        <w:rPr>
          <w:rtl w:val="0"/>
        </w:rPr>
      </w:r>
    </w:p>
    <w:p w:rsidR="00000000" w:rsidDel="00000000" w:rsidP="00000000" w:rsidRDefault="00000000" w:rsidRPr="00000000" w14:paraId="0000017B">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7D">
      <w:pPr>
        <w:spacing w:after="0" w:before="0" w:line="480" w:lineRule="auto"/>
        <w:rPr/>
      </w:pPr>
      <w:r w:rsidDel="00000000" w:rsidR="00000000" w:rsidRPr="00000000">
        <w:rPr>
          <w:rtl w:val="0"/>
        </w:rPr>
      </w:r>
    </w:p>
    <w:p w:rsidR="00000000" w:rsidDel="00000000" w:rsidP="00000000" w:rsidRDefault="00000000" w:rsidRPr="00000000" w14:paraId="0000017E">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7F">
      <w:pPr>
        <w:keepNext w:val="1"/>
        <w:spacing w:after="0" w:before="0" w:line="360" w:lineRule="auto"/>
        <w:jc w:val="left"/>
        <w:rPr/>
      </w:pPr>
      <w:r w:rsidDel="00000000" w:rsidR="00000000" w:rsidRPr="00000000">
        <w:rPr>
          <w:rFonts w:ascii="Georgia" w:cs="Georgia" w:eastAsia="Georgia" w:hAnsi="Georgia"/>
          <w:sz w:val="22"/>
          <w:szCs w:val="22"/>
          <w:rtl w:val="0"/>
        </w:rPr>
        <w:t xml:space="preserve">Hedge Frequency by Discipline</w:t>
      </w:r>
      <w:r w:rsidDel="00000000" w:rsidR="00000000" w:rsidRPr="00000000">
        <w:rPr>
          <w:rtl w:val="0"/>
        </w:rPr>
      </w:r>
    </w:p>
    <w:tbl>
      <w:tblPr>
        <w:tblStyle w:val="Table5"/>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5"/>
        <w:gridCol w:w="1725"/>
        <w:gridCol w:w="1755"/>
        <w:gridCol w:w="1500"/>
        <w:gridCol w:w="1320"/>
        <w:tblGridChange w:id="0">
          <w:tblGrid>
            <w:gridCol w:w="2025"/>
            <w:gridCol w:w="1725"/>
            <w:gridCol w:w="1755"/>
            <w:gridCol w:w="1500"/>
            <w:gridCol w:w="132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A8">
      <w:pPr>
        <w:spacing w:after="0" w:before="0" w:line="480" w:lineRule="auto"/>
        <w:rPr/>
      </w:pP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AC">
      <w:pPr>
        <w:spacing w:after="0" w:before="0" w:line="480" w:lineRule="auto"/>
        <w:rPr/>
      </w:pPr>
      <w:r w:rsidDel="00000000" w:rsidR="00000000" w:rsidRPr="00000000">
        <w:rPr>
          <w:rtl w:val="0"/>
        </w:rPr>
      </w:r>
    </w:p>
    <w:p w:rsidR="00000000" w:rsidDel="00000000" w:rsidP="00000000" w:rsidRDefault="00000000" w:rsidRPr="00000000" w14:paraId="000001AD">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4.1</w:t>
      </w:r>
      <w:r w:rsidDel="00000000" w:rsidR="00000000" w:rsidRPr="00000000">
        <w:rPr>
          <w:rtl w:val="0"/>
        </w:rPr>
      </w:r>
    </w:p>
    <w:p w:rsidR="00000000" w:rsidDel="00000000" w:rsidP="00000000" w:rsidRDefault="00000000" w:rsidRPr="00000000" w14:paraId="000001AE">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85"/>
        <w:gridCol w:w="1455"/>
        <w:gridCol w:w="1245"/>
        <w:gridCol w:w="2340"/>
        <w:gridCol w:w="2400"/>
        <w:tblGridChange w:id="0">
          <w:tblGrid>
            <w:gridCol w:w="885"/>
            <w:gridCol w:w="1455"/>
            <w:gridCol w:w="1245"/>
            <w:gridCol w:w="2340"/>
            <w:gridCol w:w="24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A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C8">
      <w:pPr>
        <w:spacing w:after="0" w:before="0" w:line="480" w:lineRule="auto"/>
        <w:rPr/>
      </w:pPr>
      <w:r w:rsidDel="00000000" w:rsidR="00000000" w:rsidRPr="00000000">
        <w:rPr>
          <w:rtl w:val="0"/>
        </w:rPr>
      </w:r>
    </w:p>
    <w:p w:rsidR="00000000" w:rsidDel="00000000" w:rsidP="00000000" w:rsidRDefault="00000000" w:rsidRPr="00000000" w14:paraId="000001C9">
      <w:pPr>
        <w:spacing w:after="0" w:before="0" w:line="480" w:lineRule="auto"/>
        <w:ind w:firstLine="720"/>
        <w:jc w:val="both"/>
        <w:rPr/>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CA">
      <w:pPr>
        <w:spacing w:after="0" w:before="0" w:line="480" w:lineRule="auto"/>
        <w:ind w:firstLine="720"/>
        <w:jc w:val="both"/>
        <w:rPr/>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CB">
      <w:pPr>
        <w:spacing w:after="0" w:before="0" w:line="480" w:lineRule="auto"/>
        <w:ind w:firstLine="720"/>
        <w:jc w:val="both"/>
        <w:rPr/>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C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CD">
      <w:pPr>
        <w:spacing w:after="0" w:before="0" w:line="480" w:lineRule="auto"/>
        <w:ind w:firstLine="720"/>
        <w:jc w:val="both"/>
        <w:rPr/>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D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D1">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D2">
      <w:pPr>
        <w:spacing w:after="0" w:before="0" w:line="480" w:lineRule="auto"/>
        <w:rPr/>
      </w:pPr>
      <w:r w:rsidDel="00000000" w:rsidR="00000000" w:rsidRPr="00000000">
        <w:rPr>
          <w:rtl w:val="0"/>
        </w:rPr>
      </w:r>
    </w:p>
    <w:p w:rsidR="00000000" w:rsidDel="00000000" w:rsidP="00000000" w:rsidRDefault="00000000" w:rsidRPr="00000000" w14:paraId="000001D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D4">
      <w:pPr>
        <w:keepNext w:val="1"/>
        <w:spacing w:after="0" w:before="0" w:line="360" w:lineRule="auto"/>
        <w:jc w:val="left"/>
        <w:rPr/>
      </w:pPr>
      <w:r w:rsidDel="00000000" w:rsidR="00000000" w:rsidRPr="00000000">
        <w:rPr>
          <w:rFonts w:ascii="Georgia" w:cs="Georgia" w:eastAsia="Georgia" w:hAnsi="Georgia"/>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E4">
      <w:pPr>
        <w:spacing w:after="0" w:before="0" w:line="480" w:lineRule="auto"/>
        <w:rPr/>
      </w:pP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E6">
      <w:pPr>
        <w:spacing w:after="0" w:before="0" w:line="480" w:lineRule="auto"/>
        <w:ind w:firstLine="720"/>
        <w:jc w:val="both"/>
        <w:rPr/>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E9">
      <w:pPr>
        <w:spacing w:after="0" w:before="0" w:line="480" w:lineRule="auto"/>
        <w:rPr/>
      </w:pPr>
      <w:r w:rsidDel="00000000" w:rsidR="00000000" w:rsidRPr="00000000">
        <w:rPr>
          <w:rtl w:val="0"/>
        </w:rPr>
      </w:r>
    </w:p>
    <w:p w:rsidR="00000000" w:rsidDel="00000000" w:rsidP="00000000" w:rsidRDefault="00000000" w:rsidRPr="00000000" w14:paraId="000001E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5.1</w:t>
      </w:r>
      <w:r w:rsidDel="00000000" w:rsidR="00000000" w:rsidRPr="00000000">
        <w:rPr>
          <w:rtl w:val="0"/>
        </w:rPr>
      </w:r>
    </w:p>
    <w:p w:rsidR="00000000" w:rsidDel="00000000" w:rsidP="00000000" w:rsidRDefault="00000000" w:rsidRPr="00000000" w14:paraId="000001EB">
      <w:pPr>
        <w:spacing w:after="0" w:before="0" w:line="480" w:lineRule="auto"/>
        <w:rPr/>
      </w:pPr>
      <w:r w:rsidDel="00000000" w:rsidR="00000000" w:rsidRPr="00000000">
        <w:rPr>
          <w:rtl w:val="0"/>
        </w:rPr>
      </w:r>
    </w:p>
    <w:p w:rsidR="00000000" w:rsidDel="00000000" w:rsidP="00000000" w:rsidRDefault="00000000" w:rsidRPr="00000000" w14:paraId="000001E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0"/>
        <w:gridCol w:w="1335"/>
        <w:gridCol w:w="1740"/>
        <w:gridCol w:w="2175"/>
        <w:gridCol w:w="2115"/>
        <w:tblGridChange w:id="0">
          <w:tblGrid>
            <w:gridCol w:w="960"/>
            <w:gridCol w:w="1335"/>
            <w:gridCol w:w="1740"/>
            <w:gridCol w:w="2175"/>
            <w:gridCol w:w="21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210">
      <w:pPr>
        <w:spacing w:after="0" w:before="0" w:line="480" w:lineRule="auto"/>
        <w:rPr/>
      </w:pPr>
      <w:r w:rsidDel="00000000" w:rsidR="00000000" w:rsidRPr="00000000">
        <w:rPr>
          <w:rtl w:val="0"/>
        </w:rPr>
      </w:r>
    </w:p>
    <w:p w:rsidR="00000000" w:rsidDel="00000000" w:rsidP="00000000" w:rsidRDefault="00000000" w:rsidRPr="00000000" w14:paraId="0000021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212">
      <w:pPr>
        <w:spacing w:after="0" w:before="0" w:line="480" w:lineRule="auto"/>
        <w:rPr/>
      </w:pPr>
      <w:r w:rsidDel="00000000" w:rsidR="00000000" w:rsidRPr="00000000">
        <w:rPr>
          <w:rtl w:val="0"/>
        </w:rPr>
      </w:r>
    </w:p>
    <w:p w:rsidR="00000000" w:rsidDel="00000000" w:rsidP="00000000" w:rsidRDefault="00000000" w:rsidRPr="00000000" w14:paraId="0000021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5.2</w:t>
      </w:r>
      <w:r w:rsidDel="00000000" w:rsidR="00000000" w:rsidRPr="00000000">
        <w:rPr>
          <w:rtl w:val="0"/>
        </w:rPr>
      </w:r>
    </w:p>
    <w:p w:rsidR="00000000" w:rsidDel="00000000" w:rsidP="00000000" w:rsidRDefault="00000000" w:rsidRPr="00000000" w14:paraId="00000214">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065"/>
        <w:gridCol w:w="1650"/>
        <w:gridCol w:w="4005"/>
        <w:tblGridChange w:id="0">
          <w:tblGrid>
            <w:gridCol w:w="1560"/>
            <w:gridCol w:w="1065"/>
            <w:gridCol w:w="1650"/>
            <w:gridCol w:w="400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231">
      <w:pPr>
        <w:spacing w:after="0" w:before="0" w:line="480" w:lineRule="auto"/>
        <w:rPr/>
      </w:pPr>
      <w:r w:rsidDel="00000000" w:rsidR="00000000" w:rsidRPr="00000000">
        <w:rPr>
          <w:rtl w:val="0"/>
        </w:rPr>
      </w:r>
    </w:p>
    <w:p w:rsidR="00000000" w:rsidDel="00000000" w:rsidP="00000000" w:rsidRDefault="00000000" w:rsidRPr="00000000" w14:paraId="0000023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33">
      <w:pPr>
        <w:spacing w:after="0" w:before="0" w:line="480" w:lineRule="auto"/>
        <w:rPr/>
      </w:pPr>
      <w:r w:rsidDel="00000000" w:rsidR="00000000" w:rsidRPr="00000000">
        <w:rPr>
          <w:rtl w:val="0"/>
        </w:rPr>
      </w:r>
    </w:p>
    <w:p w:rsidR="00000000" w:rsidDel="00000000" w:rsidP="00000000" w:rsidRDefault="00000000" w:rsidRPr="00000000" w14:paraId="0000023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35">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36">
      <w:pPr>
        <w:spacing w:after="0" w:before="0" w:line="480" w:lineRule="auto"/>
        <w:rPr/>
      </w:pPr>
      <w:r w:rsidDel="00000000" w:rsidR="00000000" w:rsidRPr="00000000">
        <w:rPr>
          <w:rtl w:val="0"/>
        </w:rPr>
      </w:r>
    </w:p>
    <w:p w:rsidR="00000000" w:rsidDel="00000000" w:rsidP="00000000" w:rsidRDefault="00000000" w:rsidRPr="00000000" w14:paraId="000002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38">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39">
      <w:pPr>
        <w:spacing w:after="0" w:before="0" w:line="480" w:lineRule="auto"/>
        <w:rPr/>
      </w:pPr>
      <w:r w:rsidDel="00000000" w:rsidR="00000000" w:rsidRPr="00000000">
        <w:rPr>
          <w:rtl w:val="0"/>
        </w:rPr>
      </w:r>
    </w:p>
    <w:p w:rsidR="00000000" w:rsidDel="00000000" w:rsidP="00000000" w:rsidRDefault="00000000" w:rsidRPr="00000000" w14:paraId="0000023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3B">
      <w:pPr>
        <w:keepNext w:val="1"/>
        <w:spacing w:after="0" w:before="0" w:line="360" w:lineRule="auto"/>
        <w:jc w:val="left"/>
        <w:rPr/>
      </w:pPr>
      <w:r w:rsidDel="00000000" w:rsidR="00000000" w:rsidRPr="00000000">
        <w:rPr>
          <w:rFonts w:ascii="Georgia" w:cs="Georgia" w:eastAsia="Georgia" w:hAnsi="Georgia"/>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4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5F">
      <w:pPr>
        <w:spacing w:after="0" w:before="0" w:line="480" w:lineRule="auto"/>
        <w:rPr/>
      </w:pPr>
      <w:r w:rsidDel="00000000" w:rsidR="00000000" w:rsidRPr="00000000">
        <w:rPr>
          <w:rtl w:val="0"/>
        </w:rPr>
      </w:r>
    </w:p>
    <w:p w:rsidR="00000000" w:rsidDel="00000000" w:rsidP="00000000" w:rsidRDefault="00000000" w:rsidRPr="00000000" w14:paraId="0000026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61">
      <w:pPr>
        <w:spacing w:after="0" w:before="0" w:line="480" w:lineRule="auto"/>
        <w:ind w:firstLine="720"/>
        <w:jc w:val="both"/>
        <w:rPr/>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6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63">
      <w:pPr>
        <w:spacing w:after="0" w:before="0" w:line="480" w:lineRule="auto"/>
        <w:rPr/>
      </w:pPr>
      <w:r w:rsidDel="00000000" w:rsidR="00000000" w:rsidRPr="00000000">
        <w:rPr>
          <w:rtl w:val="0"/>
        </w:rPr>
      </w:r>
    </w:p>
    <w:p w:rsidR="00000000" w:rsidDel="00000000" w:rsidP="00000000" w:rsidRDefault="00000000" w:rsidRPr="00000000" w14:paraId="0000026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6.1</w:t>
      </w:r>
      <w:r w:rsidDel="00000000" w:rsidR="00000000" w:rsidRPr="00000000">
        <w:rPr>
          <w:rtl w:val="0"/>
        </w:rPr>
      </w:r>
    </w:p>
    <w:p w:rsidR="00000000" w:rsidDel="00000000" w:rsidP="00000000" w:rsidRDefault="00000000" w:rsidRPr="00000000" w14:paraId="00000265">
      <w:pPr>
        <w:keepNext w:val="1"/>
        <w:spacing w:after="0" w:before="0" w:line="360" w:lineRule="auto"/>
        <w:jc w:val="left"/>
        <w:rPr/>
      </w:pPr>
      <w:r w:rsidDel="00000000" w:rsidR="00000000" w:rsidRPr="00000000">
        <w:rPr>
          <w:rFonts w:ascii="Georgia" w:cs="Georgia" w:eastAsia="Georgia" w:hAnsi="Georgia"/>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825"/>
        <w:gridCol w:w="1650"/>
        <w:gridCol w:w="1845"/>
        <w:gridCol w:w="2640"/>
        <w:tblGridChange w:id="0">
          <w:tblGrid>
            <w:gridCol w:w="1365"/>
            <w:gridCol w:w="825"/>
            <w:gridCol w:w="1650"/>
            <w:gridCol w:w="184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89">
      <w:pPr>
        <w:spacing w:after="0" w:before="0" w:line="480" w:lineRule="auto"/>
        <w:rPr/>
      </w:pPr>
      <w:r w:rsidDel="00000000" w:rsidR="00000000" w:rsidRPr="00000000">
        <w:rPr>
          <w:rtl w:val="0"/>
        </w:rPr>
      </w:r>
    </w:p>
    <w:p w:rsidR="00000000" w:rsidDel="00000000" w:rsidP="00000000" w:rsidRDefault="00000000" w:rsidRPr="00000000" w14:paraId="0000028A">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8C">
      <w:pPr>
        <w:spacing w:after="0" w:before="0" w:line="480" w:lineRule="auto"/>
        <w:rPr/>
      </w:pPr>
      <w:r w:rsidDel="00000000" w:rsidR="00000000" w:rsidRPr="00000000">
        <w:rPr>
          <w:rtl w:val="0"/>
        </w:rPr>
      </w:r>
    </w:p>
    <w:p w:rsidR="00000000" w:rsidDel="00000000" w:rsidP="00000000" w:rsidRDefault="00000000" w:rsidRPr="00000000" w14:paraId="0000028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sectPr>
          <w:headerReference w:type="default" r:id="rId40"/>
          <w:headerReference w:type="first" r:id="rId41"/>
          <w:footerReference w:type="default" r:id="rId42"/>
          <w:footerReference w:type="first" r:id="rId43"/>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8F">
      <w:pPr>
        <w:spacing w:after="0" w:before="0" w:line="480" w:lineRule="auto"/>
        <w:rPr/>
      </w:pPr>
      <w:r w:rsidDel="00000000" w:rsidR="00000000" w:rsidRPr="00000000">
        <w:rPr>
          <w:rtl w:val="0"/>
        </w:rPr>
      </w:r>
    </w:p>
    <w:p w:rsidR="00000000" w:rsidDel="00000000" w:rsidP="00000000" w:rsidRDefault="00000000" w:rsidRPr="00000000" w14:paraId="00000290">
      <w:pPr>
        <w:spacing w:after="0" w:before="0" w:line="480" w:lineRule="auto"/>
        <w:rPr/>
      </w:pPr>
      <w:r w:rsidDel="00000000" w:rsidR="00000000" w:rsidRPr="00000000">
        <w:rPr>
          <w:rtl w:val="0"/>
        </w:rPr>
      </w:r>
    </w:p>
    <w:p w:rsidR="00000000" w:rsidDel="00000000" w:rsidP="00000000" w:rsidRDefault="00000000" w:rsidRPr="00000000" w14:paraId="00000291">
      <w:pPr>
        <w:spacing w:after="0" w:before="0" w:line="480" w:lineRule="auto"/>
        <w:rPr/>
      </w:pPr>
      <w:r w:rsidDel="00000000" w:rsidR="00000000" w:rsidRPr="00000000">
        <w:rPr>
          <w:rtl w:val="0"/>
        </w:rPr>
      </w:r>
    </w:p>
    <w:p w:rsidR="00000000" w:rsidDel="00000000" w:rsidP="00000000" w:rsidRDefault="00000000" w:rsidRPr="00000000" w14:paraId="00000292">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93">
      <w:pPr>
        <w:spacing w:after="0" w:before="0" w:line="480" w:lineRule="auto"/>
        <w:rPr/>
      </w:pPr>
      <w:r w:rsidDel="00000000" w:rsidR="00000000" w:rsidRPr="00000000">
        <w:rPr>
          <w:rtl w:val="0"/>
        </w:rPr>
      </w:r>
    </w:p>
    <w:p w:rsidR="00000000" w:rsidDel="00000000" w:rsidP="00000000" w:rsidRDefault="00000000" w:rsidRPr="00000000" w14:paraId="00000294">
      <w:pPr>
        <w:spacing w:after="0" w:before="0" w:line="480" w:lineRule="auto"/>
        <w:rPr/>
      </w:pPr>
      <w:r w:rsidDel="00000000" w:rsidR="00000000" w:rsidRPr="00000000">
        <w:rPr>
          <w:rtl w:val="0"/>
        </w:rPr>
      </w:r>
    </w:p>
    <w:p w:rsidR="00000000" w:rsidDel="00000000" w:rsidP="00000000" w:rsidRDefault="00000000" w:rsidRPr="00000000" w14:paraId="00000295">
      <w:pPr>
        <w:spacing w:after="0" w:before="0" w:line="480" w:lineRule="auto"/>
        <w:rPr/>
      </w:pP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97">
      <w:pPr>
        <w:spacing w:after="0" w:before="0" w:line="480" w:lineRule="auto"/>
        <w:rPr/>
      </w:pPr>
      <w:r w:rsidDel="00000000" w:rsidR="00000000" w:rsidRPr="00000000">
        <w:rPr>
          <w:rtl w:val="0"/>
        </w:rPr>
      </w:r>
    </w:p>
    <w:p w:rsidR="00000000" w:rsidDel="00000000" w:rsidP="00000000" w:rsidRDefault="00000000" w:rsidRPr="00000000" w14:paraId="0000029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9A">
      <w:pPr>
        <w:spacing w:after="0" w:before="0" w:line="480" w:lineRule="auto"/>
        <w:ind w:firstLine="720"/>
        <w:jc w:val="both"/>
        <w:rPr/>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9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9C">
      <w:pPr>
        <w:spacing w:after="0" w:before="0" w:line="480" w:lineRule="auto"/>
        <w:rPr/>
      </w:pPr>
      <w:r w:rsidDel="00000000" w:rsidR="00000000" w:rsidRPr="00000000">
        <w:rPr>
          <w:rtl w:val="0"/>
        </w:rPr>
      </w:r>
    </w:p>
    <w:p w:rsidR="00000000" w:rsidDel="00000000" w:rsidP="00000000" w:rsidRDefault="00000000" w:rsidRPr="00000000" w14:paraId="0000029D">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9F">
      <w:pPr>
        <w:spacing w:after="0" w:before="0" w:line="480" w:lineRule="auto"/>
        <w:ind w:firstLine="720"/>
        <w:jc w:val="both"/>
        <w:rPr/>
      </w:pPr>
      <w:r w:rsidDel="00000000" w:rsidR="00000000" w:rsidRPr="00000000">
        <w:rPr>
          <w:rFonts w:ascii="Georgia" w:cs="Georgia" w:eastAsia="Georgia" w:hAnsi="Georgia"/>
          <w:sz w:val="22"/>
          <w:szCs w:val="22"/>
          <w:rtl w:val="0"/>
        </w:rPr>
        <w:t xml:space="preserve">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A0">
      <w:pPr>
        <w:spacing w:after="0" w:before="0" w:line="480" w:lineRule="auto"/>
        <w:ind w:firstLine="720"/>
        <w:jc w:val="both"/>
        <w:rPr/>
      </w:pPr>
      <w:r w:rsidDel="00000000" w:rsidR="00000000" w:rsidRPr="00000000">
        <w:rPr>
          <w:rFonts w:ascii="Georgia" w:cs="Georgia" w:eastAsia="Georgia" w:hAnsi="Georgia"/>
          <w:sz w:val="22"/>
          <w:szCs w:val="22"/>
          <w:rtl w:val="0"/>
        </w:rPr>
        <w:t xml:space="preserve">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A1">
      <w:pPr>
        <w:spacing w:after="0" w:before="0" w:line="480" w:lineRule="auto"/>
        <w:ind w:firstLine="720"/>
        <w:jc w:val="both"/>
        <w:rPr/>
        <w:sectPr>
          <w:headerReference w:type="default" r:id="rId44"/>
          <w:headerReference w:type="first" r:id="rId45"/>
          <w:footerReference w:type="default" r:id="rId46"/>
          <w:footerReference w:type="first" r:id="rId47"/>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A2">
      <w:pPr>
        <w:spacing w:after="0" w:before="0" w:line="480" w:lineRule="auto"/>
        <w:rPr/>
      </w:pPr>
      <w:r w:rsidDel="00000000" w:rsidR="00000000" w:rsidRPr="00000000">
        <w:rPr>
          <w:rtl w:val="0"/>
        </w:rPr>
      </w:r>
    </w:p>
    <w:p w:rsidR="00000000" w:rsidDel="00000000" w:rsidP="00000000" w:rsidRDefault="00000000" w:rsidRPr="00000000" w14:paraId="000002A3">
      <w:pPr>
        <w:spacing w:after="0" w:before="0" w:line="480" w:lineRule="auto"/>
        <w:rPr/>
      </w:pPr>
      <w:r w:rsidDel="00000000" w:rsidR="00000000" w:rsidRPr="00000000">
        <w:rPr>
          <w:rtl w:val="0"/>
        </w:rPr>
      </w:r>
    </w:p>
    <w:p w:rsidR="00000000" w:rsidDel="00000000" w:rsidP="00000000" w:rsidRDefault="00000000" w:rsidRPr="00000000" w14:paraId="000002A4">
      <w:pPr>
        <w:spacing w:after="0" w:before="0" w:line="480" w:lineRule="auto"/>
        <w:rPr/>
      </w:pPr>
      <w:r w:rsidDel="00000000" w:rsidR="00000000" w:rsidRPr="00000000">
        <w:rPr>
          <w:rtl w:val="0"/>
        </w:rPr>
      </w:r>
    </w:p>
    <w:p w:rsidR="00000000" w:rsidDel="00000000" w:rsidP="00000000" w:rsidRDefault="00000000" w:rsidRPr="00000000" w14:paraId="000002A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2A6">
      <w:pPr>
        <w:spacing w:after="0" w:before="0" w:line="480" w:lineRule="auto"/>
        <w:rPr/>
      </w:pPr>
      <w:r w:rsidDel="00000000" w:rsidR="00000000" w:rsidRPr="00000000">
        <w:rPr>
          <w:rtl w:val="0"/>
        </w:rPr>
      </w:r>
    </w:p>
    <w:p w:rsidR="00000000" w:rsidDel="00000000" w:rsidP="00000000" w:rsidRDefault="00000000" w:rsidRPr="00000000" w14:paraId="000002A7">
      <w:pPr>
        <w:spacing w:after="0" w:before="0" w:line="480" w:lineRule="auto"/>
        <w:rPr/>
      </w:pPr>
      <w:r w:rsidDel="00000000" w:rsidR="00000000" w:rsidRPr="00000000">
        <w:rPr>
          <w:rtl w:val="0"/>
        </w:rPr>
      </w:r>
    </w:p>
    <w:p w:rsidR="00000000" w:rsidDel="00000000" w:rsidP="00000000" w:rsidRDefault="00000000" w:rsidRPr="00000000" w14:paraId="000002A8">
      <w:pPr>
        <w:spacing w:after="0" w:before="0" w:line="480" w:lineRule="auto"/>
        <w:rPr/>
      </w:pPr>
      <w:r w:rsidDel="00000000" w:rsidR="00000000" w:rsidRPr="00000000">
        <w:rPr>
          <w:rtl w:val="0"/>
        </w:rPr>
      </w:r>
    </w:p>
    <w:p w:rsidR="00000000" w:rsidDel="00000000" w:rsidP="00000000" w:rsidRDefault="00000000" w:rsidRPr="00000000" w14:paraId="000002A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1">
        <w:r w:rsidDel="00000000" w:rsidR="00000000" w:rsidRPr="00000000">
          <w:rPr>
            <w:rFonts w:ascii="Georgia" w:cs="Georgia" w:eastAsia="Georgia" w:hAnsi="Georgia"/>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A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A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A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A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A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12">
        <w:r w:rsidDel="00000000" w:rsidR="00000000" w:rsidRPr="00000000">
          <w:rPr>
            <w:rFonts w:ascii="Georgia" w:cs="Georgia" w:eastAsia="Georgia" w:hAnsi="Georgia"/>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A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B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13">
        <w:r w:rsidDel="00000000" w:rsidR="00000000" w:rsidRPr="00000000">
          <w:rPr>
            <w:rFonts w:ascii="Georgia" w:cs="Georgia" w:eastAsia="Georgia" w:hAnsi="Georgia"/>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B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B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14">
        <w:r w:rsidDel="00000000" w:rsidR="00000000" w:rsidRPr="00000000">
          <w:rPr>
            <w:rFonts w:ascii="Georgia" w:cs="Georgia" w:eastAsia="Georgia" w:hAnsi="Georgia"/>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B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15">
        <w:r w:rsidDel="00000000" w:rsidR="00000000" w:rsidRPr="00000000">
          <w:rPr>
            <w:rFonts w:ascii="Georgia" w:cs="Georgia" w:eastAsia="Georgia" w:hAnsi="Georgia"/>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B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B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B6">
      <w:pPr>
        <w:pageBreakBefore w:val="1"/>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16">
        <w:r w:rsidDel="00000000" w:rsidR="00000000" w:rsidRPr="00000000">
          <w:rPr>
            <w:rFonts w:ascii="Georgia" w:cs="Georgia" w:eastAsia="Georgia" w:hAnsi="Georgia"/>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B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B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17">
        <w:r w:rsidDel="00000000" w:rsidR="00000000" w:rsidRPr="00000000">
          <w:rPr>
            <w:rFonts w:ascii="Georgia" w:cs="Georgia" w:eastAsia="Georgia" w:hAnsi="Georgia"/>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B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B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B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18">
        <w:r w:rsidDel="00000000" w:rsidR="00000000" w:rsidRPr="00000000">
          <w:rPr>
            <w:rFonts w:ascii="Georgia" w:cs="Georgia" w:eastAsia="Georgia" w:hAnsi="Georgia"/>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B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B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19">
        <w:r w:rsidDel="00000000" w:rsidR="00000000" w:rsidRPr="00000000">
          <w:rPr>
            <w:rFonts w:ascii="Georgia" w:cs="Georgia" w:eastAsia="Georgia" w:hAnsi="Georgia"/>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B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20">
        <w:r w:rsidDel="00000000" w:rsidR="00000000" w:rsidRPr="00000000">
          <w:rPr>
            <w:rFonts w:ascii="Georgia" w:cs="Georgia" w:eastAsia="Georgia" w:hAnsi="Georgia"/>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B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21">
        <w:r w:rsidDel="00000000" w:rsidR="00000000" w:rsidRPr="00000000">
          <w:rPr>
            <w:rFonts w:ascii="Georgia" w:cs="Georgia" w:eastAsia="Georgia" w:hAnsi="Georgia"/>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C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C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22">
        <w:r w:rsidDel="00000000" w:rsidR="00000000" w:rsidRPr="00000000">
          <w:rPr>
            <w:rFonts w:ascii="Georgia" w:cs="Georgia" w:eastAsia="Georgia" w:hAnsi="Georgia"/>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C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C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23">
        <w:r w:rsidDel="00000000" w:rsidR="00000000" w:rsidRPr="00000000">
          <w:rPr>
            <w:rFonts w:ascii="Georgia" w:cs="Georgia" w:eastAsia="Georgia" w:hAnsi="Georgia"/>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C4">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24">
        <w:r w:rsidDel="00000000" w:rsidR="00000000" w:rsidRPr="00000000">
          <w:rPr>
            <w:rFonts w:ascii="Georgia" w:cs="Georgia" w:eastAsia="Georgia" w:hAnsi="Georgia"/>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C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25">
        <w:r w:rsidDel="00000000" w:rsidR="00000000" w:rsidRPr="00000000">
          <w:rPr>
            <w:rFonts w:ascii="Georgia" w:cs="Georgia" w:eastAsia="Georgia" w:hAnsi="Georgia"/>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C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26">
        <w:r w:rsidDel="00000000" w:rsidR="00000000" w:rsidRPr="00000000">
          <w:rPr>
            <w:rFonts w:ascii="Georgia" w:cs="Georgia" w:eastAsia="Georgia" w:hAnsi="Georgia"/>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C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C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C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27">
        <w:r w:rsidDel="00000000" w:rsidR="00000000" w:rsidRPr="00000000">
          <w:rPr>
            <w:rFonts w:ascii="Georgia" w:cs="Georgia" w:eastAsia="Georgia" w:hAnsi="Georgia"/>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C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C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28">
        <w:r w:rsidDel="00000000" w:rsidR="00000000" w:rsidRPr="00000000">
          <w:rPr>
            <w:rFonts w:ascii="Georgia" w:cs="Georgia" w:eastAsia="Georgia" w:hAnsi="Georgia"/>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C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29">
        <w:r w:rsidDel="00000000" w:rsidR="00000000" w:rsidRPr="00000000">
          <w:rPr>
            <w:rFonts w:ascii="Georgia" w:cs="Georgia" w:eastAsia="Georgia" w:hAnsi="Georgia"/>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C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C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30">
        <w:r w:rsidDel="00000000" w:rsidR="00000000" w:rsidRPr="00000000">
          <w:rPr>
            <w:rFonts w:ascii="Georgia" w:cs="Georgia" w:eastAsia="Georgia" w:hAnsi="Georgia"/>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C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D0">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31">
        <w:r w:rsidDel="00000000" w:rsidR="00000000" w:rsidRPr="00000000">
          <w:rPr>
            <w:rFonts w:ascii="Georgia" w:cs="Georgia" w:eastAsia="Georgia" w:hAnsi="Georgia"/>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D1">
      <w:pPr>
        <w:spacing w:after="0" w:before="0" w:line="480" w:lineRule="auto"/>
        <w:ind w:left="720" w:hanging="720"/>
        <w:jc w:val="both"/>
        <w:rPr/>
        <w:sectPr>
          <w:headerReference w:type="default" r:id="rId48"/>
          <w:headerReference w:type="first" r:id="rId49"/>
          <w:footerReference w:type="default" r:id="rId50"/>
          <w:footerReference w:type="first" r:id="rId51"/>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D2">
      <w:pPr>
        <w:spacing w:after="0" w:before="0" w:line="480" w:lineRule="auto"/>
        <w:rPr/>
      </w:pPr>
      <w:r w:rsidDel="00000000" w:rsidR="00000000" w:rsidRPr="00000000">
        <w:rPr>
          <w:rtl w:val="0"/>
        </w:rPr>
      </w:r>
    </w:p>
    <w:p w:rsidR="00000000" w:rsidDel="00000000" w:rsidP="00000000" w:rsidRDefault="00000000" w:rsidRPr="00000000" w14:paraId="000002D3">
      <w:pPr>
        <w:spacing w:after="0" w:before="0" w:line="480" w:lineRule="auto"/>
        <w:rPr/>
      </w:pPr>
      <w:r w:rsidDel="00000000" w:rsidR="00000000" w:rsidRPr="00000000">
        <w:rPr>
          <w:rtl w:val="0"/>
        </w:rPr>
      </w:r>
    </w:p>
    <w:p w:rsidR="00000000" w:rsidDel="00000000" w:rsidP="00000000" w:rsidRDefault="00000000" w:rsidRPr="00000000" w14:paraId="000002D4">
      <w:pPr>
        <w:spacing w:after="0" w:before="0" w:line="480" w:lineRule="auto"/>
        <w:rPr/>
      </w:pPr>
      <w:r w:rsidDel="00000000" w:rsidR="00000000" w:rsidRPr="00000000">
        <w:rPr>
          <w:rtl w:val="0"/>
        </w:rPr>
      </w:r>
    </w:p>
    <w:p w:rsidR="00000000" w:rsidDel="00000000" w:rsidP="00000000" w:rsidRDefault="00000000" w:rsidRPr="00000000" w14:paraId="000002D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A: HEDGING CODEBOOK</w:t>
      </w:r>
      <w:r w:rsidDel="00000000" w:rsidR="00000000" w:rsidRPr="00000000">
        <w:rPr>
          <w:rtl w:val="0"/>
        </w:rPr>
      </w:r>
    </w:p>
    <w:p w:rsidR="00000000" w:rsidDel="00000000" w:rsidP="00000000" w:rsidRDefault="00000000" w:rsidRPr="00000000" w14:paraId="000002D6">
      <w:pPr>
        <w:spacing w:after="0" w:before="0" w:line="480" w:lineRule="auto"/>
        <w:rPr/>
      </w:pPr>
      <w:r w:rsidDel="00000000" w:rsidR="00000000" w:rsidRPr="00000000">
        <w:rPr>
          <w:rtl w:val="0"/>
        </w:rPr>
      </w:r>
    </w:p>
    <w:p w:rsidR="00000000" w:rsidDel="00000000" w:rsidP="00000000" w:rsidRDefault="00000000" w:rsidRPr="00000000" w14:paraId="000002D7">
      <w:pPr>
        <w:spacing w:after="0" w:before="0" w:line="480" w:lineRule="auto"/>
        <w:rPr/>
      </w:pPr>
      <w:r w:rsidDel="00000000" w:rsidR="00000000" w:rsidRPr="00000000">
        <w:rPr>
          <w:rtl w:val="0"/>
        </w:rPr>
      </w:r>
    </w:p>
    <w:p w:rsidR="00000000" w:rsidDel="00000000" w:rsidP="00000000" w:rsidRDefault="00000000" w:rsidRPr="00000000" w14:paraId="000002D8">
      <w:pPr>
        <w:spacing w:after="0" w:before="0" w:line="480" w:lineRule="auto"/>
        <w:rPr/>
      </w:pPr>
      <w:r w:rsidDel="00000000" w:rsidR="00000000" w:rsidRPr="00000000">
        <w:rPr>
          <w:rtl w:val="0"/>
        </w:rPr>
      </w:r>
    </w:p>
    <w:p w:rsidR="00000000" w:rsidDel="00000000" w:rsidP="00000000" w:rsidRDefault="00000000" w:rsidRPr="00000000" w14:paraId="000002D9">
      <w:pPr>
        <w:keepNext w:val="1"/>
        <w:spacing w:after="0" w:before="0" w:line="480" w:lineRule="auto"/>
        <w:jc w:val="left"/>
        <w:rPr>
          <w:b w:val="1"/>
          <w:bCs w:val="1"/>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2DA">
      <w:pPr>
        <w:spacing w:after="0" w:before="0" w:line="480" w:lineRule="auto"/>
        <w:jc w:val="both"/>
        <w:rPr/>
      </w:pPr>
      <w:r w:rsidDel="00000000" w:rsidR="00000000" w:rsidRPr="00000000">
        <w:rPr>
          <w:rFonts w:ascii="Georgia" w:cs="Georgia" w:eastAsia="Georgia" w:hAnsi="Georgia"/>
          <w:b w:val="1"/>
          <w:bCs w:val="1"/>
          <w:sz w:val="22"/>
          <w:szCs w:val="22"/>
          <w:rtl w:val="0"/>
        </w:rPr>
        <w:t xml:space="preserve">Context decides. </w:t>
      </w:r>
      <w:r w:rsidDel="00000000" w:rsidR="00000000" w:rsidRPr="00000000">
        <w:rPr>
          <w:rFonts w:ascii="Georgia" w:cs="Georgia" w:eastAsia="Georgia" w:hAnsi="Georgia"/>
          <w:sz w:val="22"/>
          <w:szCs w:val="22"/>
          <w:rtl w:val="0"/>
        </w:rPr>
        <w:t xml:space="preserve">A listed word is a hedge only when it works as one in the sentence.</w:t>
      </w:r>
      <w:r w:rsidDel="00000000" w:rsidR="00000000" w:rsidRPr="00000000">
        <w:rPr>
          <w:rtl w:val="0"/>
        </w:rPr>
      </w:r>
    </w:p>
    <w:p w:rsidR="00000000" w:rsidDel="00000000" w:rsidP="00000000" w:rsidRDefault="00000000" w:rsidRPr="00000000" w14:paraId="000002DB">
      <w:pPr>
        <w:spacing w:after="0" w:before="0" w:line="480" w:lineRule="auto"/>
        <w:rPr/>
      </w:pPr>
      <w:r w:rsidDel="00000000" w:rsidR="00000000" w:rsidRPr="00000000">
        <w:rPr>
          <w:rtl w:val="0"/>
        </w:rPr>
      </w:r>
    </w:p>
    <w:p w:rsidR="00000000" w:rsidDel="00000000" w:rsidP="00000000" w:rsidRDefault="00000000" w:rsidRPr="00000000" w14:paraId="000002D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Types</w:t>
      </w:r>
      <w:r w:rsidDel="00000000" w:rsidR="00000000" w:rsidRPr="00000000">
        <w:rPr>
          <w:rtl w:val="0"/>
        </w:rPr>
      </w:r>
    </w:p>
    <w:p w:rsidR="00000000" w:rsidDel="00000000" w:rsidP="00000000" w:rsidRDefault="00000000" w:rsidRPr="00000000" w14:paraId="000002D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Modal: </w:t>
      </w:r>
      <w:r w:rsidDel="00000000" w:rsidR="00000000" w:rsidRPr="00000000">
        <w:rPr>
          <w:rFonts w:ascii="Georgia" w:cs="Georgia" w:eastAsia="Georgia" w:hAnsi="Georgia"/>
          <w:sz w:val="22"/>
          <w:szCs w:val="22"/>
          <w:rtl w:val="0"/>
        </w:rPr>
        <w:t xml:space="preserve">may, might, could, would, should, can (possibility only, not capability or obligation).</w:t>
      </w:r>
      <w:r w:rsidDel="00000000" w:rsidR="00000000" w:rsidRPr="00000000">
        <w:rPr>
          <w:rtl w:val="0"/>
        </w:rPr>
      </w:r>
    </w:p>
    <w:p w:rsidR="00000000" w:rsidDel="00000000" w:rsidP="00000000" w:rsidRDefault="00000000" w:rsidRPr="00000000" w14:paraId="000002D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Lexical: </w:t>
      </w:r>
      <w:r w:rsidDel="00000000" w:rsidR="00000000" w:rsidRPr="00000000">
        <w:rPr>
          <w:rFonts w:ascii="Georgia" w:cs="Georgia" w:eastAsia="Georgia" w:hAnsi="Georgia"/>
          <w:sz w:val="22"/>
          <w:szCs w:val="22"/>
          <w:rtl w:val="0"/>
        </w:rPr>
        <w:t xml:space="preserve">suggest, indicate, appear, seem, possible, likely, potential (when they qualify a claim and pass Step 2).</w:t>
      </w:r>
      <w:r w:rsidDel="00000000" w:rsidR="00000000" w:rsidRPr="00000000">
        <w:rPr>
          <w:rtl w:val="0"/>
        </w:rPr>
      </w:r>
    </w:p>
    <w:p w:rsidR="00000000" w:rsidDel="00000000" w:rsidP="00000000" w:rsidRDefault="00000000" w:rsidRPr="00000000" w14:paraId="000002DF">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Adverbial: </w:t>
      </w:r>
      <w:r w:rsidDel="00000000" w:rsidR="00000000" w:rsidRPr="00000000">
        <w:rPr>
          <w:rFonts w:ascii="Georgia" w:cs="Georgia" w:eastAsia="Georgia" w:hAnsi="Georgia"/>
          <w:sz w:val="22"/>
          <w:szCs w:val="22"/>
          <w:rtl w:val="0"/>
        </w:rPr>
        <w:t xml:space="preserve">generally, typically, possibly, probably (scope or certainty, not procedural routine).</w:t>
      </w:r>
      <w:r w:rsidDel="00000000" w:rsidR="00000000" w:rsidRPr="00000000">
        <w:rPr>
          <w:rtl w:val="0"/>
        </w:rPr>
      </w:r>
    </w:p>
    <w:p w:rsidR="00000000" w:rsidDel="00000000" w:rsidP="00000000" w:rsidRDefault="00000000" w:rsidRPr="00000000" w14:paraId="000002E0">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Clause-level: </w:t>
      </w:r>
      <w:r w:rsidDel="00000000" w:rsidR="00000000" w:rsidRPr="00000000">
        <w:rPr>
          <w:rFonts w:ascii="Georgia" w:cs="Georgia" w:eastAsia="Georgia" w:hAnsi="Georgia"/>
          <w:sz w:val="22"/>
          <w:szCs w:val="22"/>
          <w:rtl w:val="0"/>
        </w:rPr>
        <w:t xml:space="preserve">it seems that, it is possible that, to some extent.</w:t>
      </w:r>
      <w:r w:rsidDel="00000000" w:rsidR="00000000" w:rsidRPr="00000000">
        <w:rPr>
          <w:rtl w:val="0"/>
        </w:rPr>
      </w:r>
    </w:p>
    <w:p w:rsidR="00000000" w:rsidDel="00000000" w:rsidP="00000000" w:rsidRDefault="00000000" w:rsidRPr="00000000" w14:paraId="000002E1">
      <w:pPr>
        <w:spacing w:after="0" w:before="0" w:line="480" w:lineRule="auto"/>
        <w:ind w:firstLine="720"/>
        <w:jc w:val="both"/>
        <w:rPr/>
      </w:pPr>
      <w:r w:rsidDel="00000000" w:rsidR="00000000" w:rsidRPr="00000000">
        <w:rPr>
          <w:b w:val="1"/>
          <w:bCs w:val="1"/>
          <w:sz w:val="22"/>
          <w:szCs w:val="22"/>
          <w:rtl w:val="0"/>
        </w:rPr>
        <w:t xml:space="preserve">Functions:</w:t>
      </w:r>
      <w:r w:rsidDel="00000000" w:rsidR="00000000" w:rsidRPr="00000000">
        <w:rPr>
          <w:rFonts w:ascii="Georgia" w:cs="Georgia" w:eastAsia="Georgia" w:hAnsi="Georgia"/>
          <w:sz w:val="22"/>
          <w:szCs w:val="22"/>
          <w:rtl w:val="0"/>
        </w:rPr>
        <w:t xml:space="preserve"> EC = uncertainty about a claim’s truth. P = interpersonal softening of a claim. FP = fails the claim condition or both checks.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b w:val="1"/>
          <w:bCs w:val="1"/>
          <w:sz w:val="22"/>
          <w:szCs w:val="22"/>
          <w:rtl w:val="0"/>
        </w:rPr>
        <w:t xml:space="preserve">Core rules:</w:t>
      </w:r>
      <w:r w:rsidDel="00000000" w:rsidR="00000000" w:rsidRPr="00000000">
        <w:rPr>
          <w:rFonts w:ascii="Cardo" w:cs="Cardo" w:eastAsia="Cardo" w:hAnsi="Cardo"/>
          <w:sz w:val="22"/>
          <w:szCs w:val="22"/>
          <w:rtl w:val="0"/>
        </w:rPr>
        <w:t xml:space="preserve"> suggest/indicate finding→hedge, recommendation→FP-Rec, can/may possibility→hedge, capability→FP-Cap, generally/typically claim-limit→hedge, procedural→FP-Proc, appear/seem result-uncertainty→hedge, location→FP-Gen.</w:t>
      </w:r>
      <w:r w:rsidDel="00000000" w:rsidR="00000000" w:rsidRPr="00000000">
        <w:rPr>
          <w:rtl w:val="0"/>
        </w:rPr>
      </w:r>
    </w:p>
    <w:p w:rsidR="00000000" w:rsidDel="00000000" w:rsidP="00000000" w:rsidRDefault="00000000" w:rsidRPr="00000000" w14:paraId="000002E3">
      <w:pPr>
        <w:spacing w:after="0" w:before="0" w:line="480" w:lineRule="auto"/>
        <w:ind w:firstLine="720"/>
        <w:jc w:val="both"/>
        <w:rPr/>
      </w:pPr>
      <w:r w:rsidDel="00000000" w:rsidR="00000000" w:rsidRPr="00000000">
        <w:rPr>
          <w:b w:val="1"/>
          <w:bCs w:val="1"/>
          <w:sz w:val="22"/>
          <w:szCs w:val="22"/>
          <w:rtl w:val="0"/>
        </w:rPr>
        <w:t xml:space="preserve">Steps 1-3:</w:t>
      </w:r>
      <w:r w:rsidDel="00000000" w:rsidR="00000000" w:rsidRPr="00000000">
        <w:rPr>
          <w:rFonts w:ascii="Cardo" w:cs="Cardo" w:eastAsia="Cardo" w:hAnsi="Cardo"/>
          <w:sz w:val="22"/>
          <w:szCs w:val="22"/>
          <w:rtl w:val="0"/>
        </w:rPr>
        <w:t xml:space="preserve"> Step 1 wide-net candidates. Step 2 = claim condition, then Working Test + Reader Test → EC, P, or FP. Step 3 = type on retained P and EC.</w:t>
      </w:r>
      <w:r w:rsidDel="00000000" w:rsidR="00000000" w:rsidRPr="00000000">
        <w:rPr>
          <w:rtl w:val="0"/>
        </w:rPr>
      </w:r>
    </w:p>
    <w:p w:rsidR="00000000" w:rsidDel="00000000" w:rsidP="00000000" w:rsidRDefault="00000000" w:rsidRPr="00000000" w14:paraId="000002E4">
      <w:pPr>
        <w:keepNext w:val="1"/>
        <w:spacing w:after="0" w:before="0" w:line="480" w:lineRule="auto"/>
        <w:jc w:val="left"/>
        <w:rPr>
          <w:b w:val="1"/>
          <w:bCs w:val="1"/>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2E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Highlights = type background on the token. </w:t>
      </w:r>
      <w:r w:rsidDel="00000000" w:rsidR="00000000" w:rsidRPr="00000000">
        <w:rPr>
          <w:rFonts w:ascii="Georgia" w:cs="Georgia" w:eastAsia="Georgia" w:hAnsi="Georgia"/>
          <w:sz w:val="22"/>
          <w:szCs w:val="22"/>
          <w:rtl w:val="0"/>
        </w:rPr>
        <w:t xml:space="preserve">Colored text labels = function. Grey = unhedged verb. Strike + grey code = FP.</w:t>
      </w:r>
      <w:r w:rsidDel="00000000" w:rsidR="00000000" w:rsidRPr="00000000">
        <w:rPr>
          <w:rtl w:val="0"/>
        </w:rPr>
      </w:r>
    </w:p>
    <w:tbl>
      <w:tblPr>
        <w:tblStyle w:val="Table12"/>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6">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 (Highlight)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 (Text)</w:t>
            </w:r>
            <w:r w:rsidDel="00000000" w:rsidR="00000000" w:rsidRPr="00000000">
              <w:rPr>
                <w:rtl w:val="0"/>
              </w:rPr>
            </w:r>
          </w:p>
        </w:tc>
      </w:tr>
      <w:tr>
        <w:trPr>
          <w:cantSplit w:val="1"/>
          <w:trHeight w:val="1521.1132812500002" w:hRule="atLeast"/>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numPr>
                <w:ilvl w:val="0"/>
                <w:numId w:val="2"/>
              </w:numPr>
              <w:spacing w:after="0" w:before="4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Fonts w:ascii="Georgia" w:cs="Georgia" w:eastAsia="Georgia" w:hAnsi="Georgia"/>
                <w:i w:val="0"/>
                <w:iCs w:val="0"/>
                <w:color w:val="000000"/>
                <w:sz w:val="22"/>
                <w:szCs w:val="22"/>
                <w:rtl w:val="0"/>
              </w:rPr>
              <w:t xml:space="preserve">  Modal Verbs</w:t>
            </w:r>
            <w:r w:rsidDel="00000000" w:rsidR="00000000" w:rsidRPr="00000000">
              <w:rPr>
                <w:rtl w:val="0"/>
              </w:rPr>
            </w:r>
          </w:p>
          <w:p w:rsidR="00000000" w:rsidDel="00000000" w:rsidP="00000000" w:rsidRDefault="00000000" w:rsidRPr="00000000" w14:paraId="000002E9">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red"/>
                <w:rtl w:val="0"/>
              </w:rPr>
              <w:t xml:space="preserve">      </w:t>
            </w:r>
            <w:r w:rsidDel="00000000" w:rsidR="00000000" w:rsidRPr="00000000">
              <w:rPr>
                <w:rFonts w:ascii="Georgia" w:cs="Georgia" w:eastAsia="Georgia" w:hAnsi="Georgia"/>
                <w:i w:val="0"/>
                <w:iCs w:val="0"/>
                <w:color w:val="000000"/>
                <w:sz w:val="22"/>
                <w:szCs w:val="22"/>
                <w:rtl w:val="0"/>
              </w:rPr>
              <w:t xml:space="preserve">  Lexical Hedges</w:t>
            </w:r>
            <w:r w:rsidDel="00000000" w:rsidR="00000000" w:rsidRPr="00000000">
              <w:rPr>
                <w:rtl w:val="0"/>
              </w:rPr>
            </w:r>
          </w:p>
          <w:p w:rsidR="00000000" w:rsidDel="00000000" w:rsidP="00000000" w:rsidRDefault="00000000" w:rsidRPr="00000000" w14:paraId="000002EA">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yellow"/>
                <w:rtl w:val="0"/>
              </w:rPr>
              <w:t xml:space="preserve">      </w:t>
            </w:r>
            <w:r w:rsidDel="00000000" w:rsidR="00000000" w:rsidRPr="00000000">
              <w:rPr>
                <w:rFonts w:ascii="Georgia" w:cs="Georgia" w:eastAsia="Georgia" w:hAnsi="Georgia"/>
                <w:i w:val="0"/>
                <w:iCs w:val="0"/>
                <w:color w:val="000000"/>
                <w:sz w:val="22"/>
                <w:szCs w:val="22"/>
                <w:rtl w:val="0"/>
              </w:rPr>
              <w:t xml:space="preserve">  Adverbial Hedges</w:t>
            </w:r>
            <w:r w:rsidDel="00000000" w:rsidR="00000000" w:rsidRPr="00000000">
              <w:rPr>
                <w:rtl w:val="0"/>
              </w:rPr>
            </w:r>
          </w:p>
          <w:p w:rsidR="00000000" w:rsidDel="00000000" w:rsidP="00000000" w:rsidRDefault="00000000" w:rsidRPr="00000000" w14:paraId="000002EB">
            <w:pPr>
              <w:numPr>
                <w:ilvl w:val="0"/>
                <w:numId w:val="2"/>
              </w:numPr>
              <w:spacing w:after="4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Fonts w:ascii="Georgia" w:cs="Georgia" w:eastAsia="Georgia" w:hAnsi="Georgia"/>
                <w:i w:val="0"/>
                <w:iCs w:val="0"/>
                <w:color w:val="000000"/>
                <w:sz w:val="22"/>
                <w:szCs w:val="22"/>
                <w:rtl w:val="0"/>
              </w:rPr>
              <w:t xml:space="preserve">  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numPr>
                <w:ilvl w:val="0"/>
                <w:numId w:val="1"/>
              </w:numPr>
              <w:spacing w:after="0" w:before="4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ed7d31"/>
                <w:sz w:val="22"/>
                <w:szCs w:val="22"/>
                <w:rtl w:val="0"/>
              </w:rPr>
              <w:t xml:space="preserve">EC</w:t>
            </w:r>
            <w:r w:rsidDel="00000000" w:rsidR="00000000" w:rsidRPr="00000000">
              <w:rPr>
                <w:rFonts w:ascii="Georgia" w:cs="Georgia" w:eastAsia="Georgia" w:hAnsi="Georgia"/>
                <w:i w:val="0"/>
                <w:iCs w:val="0"/>
                <w:color w:val="000000"/>
                <w:sz w:val="22"/>
                <w:szCs w:val="22"/>
                <w:rtl w:val="0"/>
              </w:rPr>
              <w:t xml:space="preserve">  Epistemic Caution</w:t>
            </w:r>
            <w:r w:rsidDel="00000000" w:rsidR="00000000" w:rsidRPr="00000000">
              <w:rPr>
                <w:rtl w:val="0"/>
              </w:rPr>
            </w:r>
          </w:p>
          <w:p w:rsidR="00000000" w:rsidDel="00000000" w:rsidP="00000000" w:rsidRDefault="00000000" w:rsidRPr="00000000" w14:paraId="000002ED">
            <w:pPr>
              <w:numPr>
                <w:ilvl w:val="0"/>
                <w:numId w:val="1"/>
              </w:numPr>
              <w:spacing w:after="40" w:before="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7030a0"/>
                <w:sz w:val="22"/>
                <w:szCs w:val="22"/>
                <w:rtl w:val="0"/>
              </w:rPr>
              <w:t xml:space="preserve">P</w:t>
            </w:r>
            <w:r w:rsidDel="00000000" w:rsidR="00000000" w:rsidRPr="00000000">
              <w:rPr>
                <w:rFonts w:ascii="Georgia" w:cs="Georgia" w:eastAsia="Georgia" w:hAnsi="Georgia"/>
                <w:i w:val="0"/>
                <w:iCs w:val="0"/>
                <w:color w:val="000000"/>
                <w:sz w:val="22"/>
                <w:szCs w:val="22"/>
                <w:rtl w:val="0"/>
              </w:rPr>
              <w:t xml:space="preserve">  Politeness / Deference</w:t>
            </w:r>
            <w:r w:rsidDel="00000000" w:rsidR="00000000" w:rsidRPr="00000000">
              <w:rPr>
                <w:rtl w:val="0"/>
              </w:rPr>
            </w:r>
          </w:p>
        </w:tc>
      </w:tr>
      <w:tr>
        <w:trPr>
          <w:cantSplit w:val="1"/>
          <w:trHeight w:val="1935"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E">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UNHEDGED ASSERTIONS (Grey Highlight, Optional)</w:t>
            </w:r>
            <w:r w:rsidDel="00000000" w:rsidR="00000000" w:rsidRPr="00000000">
              <w:rPr>
                <w:rtl w:val="0"/>
              </w:rPr>
            </w:r>
          </w:p>
          <w:p w:rsidR="00000000" w:rsidDel="00000000" w:rsidP="00000000" w:rsidRDefault="00000000" w:rsidRPr="00000000" w14:paraId="000002EF">
            <w:pPr>
              <w:spacing w:after="40" w:before="40" w:line="276" w:lineRule="auto"/>
              <w:jc w:val="center"/>
              <w:rPr/>
            </w:pPr>
            <w:r w:rsidDel="00000000" w:rsidR="00000000" w:rsidRPr="00000000">
              <w:rPr>
                <w:rFonts w:ascii="Georgia" w:cs="Georgia" w:eastAsia="Georgia" w:hAnsi="Georgia"/>
                <w:sz w:val="22"/>
                <w:szCs w:val="22"/>
                <w:rtl w:val="0"/>
              </w:rPr>
              <w:t xml:space="preserve">R = Result, G = Generalization, C = Causal. Bracket the subtype beside the mark.</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0">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FALSE POSITIVE (Strikethrough)</w:t>
            </w:r>
            <w:r w:rsidDel="00000000" w:rsidR="00000000" w:rsidRPr="00000000">
              <w:rPr>
                <w:rtl w:val="0"/>
              </w:rPr>
            </w:r>
          </w:p>
          <w:p w:rsidR="00000000" w:rsidDel="00000000" w:rsidP="00000000" w:rsidRDefault="00000000" w:rsidRPr="00000000" w14:paraId="000002F1">
            <w:pPr>
              <w:spacing w:after="40" w:before="40" w:line="276" w:lineRule="auto"/>
              <w:jc w:val="center"/>
              <w:rPr/>
            </w:pPr>
            <w:r w:rsidDel="00000000" w:rsidR="00000000" w:rsidRPr="00000000">
              <w:rPr>
                <w:rFonts w:ascii="Georgia" w:cs="Georgia" w:eastAsia="Georgia" w:hAnsi="Georgia"/>
                <w:sz w:val="22"/>
                <w:szCs w:val="22"/>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F2">
      <w:pPr>
        <w:spacing w:after="0" w:before="0" w:line="480" w:lineRule="auto"/>
        <w:rPr/>
      </w:pPr>
      <w:r w:rsidDel="00000000" w:rsidR="00000000" w:rsidRPr="00000000">
        <w:rPr>
          <w:rtl w:val="0"/>
        </w:rPr>
      </w:r>
    </w:p>
    <w:p w:rsidR="00000000" w:rsidDel="00000000" w:rsidP="00000000" w:rsidRDefault="00000000" w:rsidRPr="00000000" w14:paraId="000002F3">
      <w:pPr>
        <w:keepNext w:val="1"/>
        <w:spacing w:after="0" w:before="0" w:line="480" w:lineRule="auto"/>
        <w:jc w:val="left"/>
        <w:rPr>
          <w:b w:val="1"/>
          <w:bCs w:val="1"/>
        </w:rPr>
      </w:pPr>
      <w:r w:rsidDel="00000000" w:rsidR="00000000" w:rsidRPr="00000000">
        <w:rPr>
          <w:b w:val="1"/>
          <w:bCs w:val="1"/>
          <w:sz w:val="24"/>
          <w:szCs w:val="24"/>
          <w:rtl w:val="0"/>
        </w:rPr>
        <w:t xml:space="preserve">Combined Example</w:t>
      </w:r>
      <w:r w:rsidDel="00000000" w:rsidR="00000000" w:rsidRPr="00000000">
        <w:rPr>
          <w:rtl w:val="0"/>
        </w:rPr>
      </w:r>
    </w:p>
    <w:p w:rsidR="00000000" w:rsidDel="00000000" w:rsidP="00000000" w:rsidRDefault="00000000" w:rsidRPr="00000000" w14:paraId="000002F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w:t>
      </w:r>
      <w:r w:rsidDel="00000000" w:rsidR="00000000" w:rsidRPr="00000000">
        <w:rPr>
          <w:rFonts w:ascii="Georgia" w:cs="Georgia" w:eastAsia="Georgia" w:hAnsi="Georgia"/>
          <w:color w:val="ffffff"/>
          <w:sz w:val="22"/>
          <w:szCs w:val="22"/>
          <w:highlight w:val="red"/>
          <w:rtl w:val="0"/>
        </w:rPr>
        <w:t xml:space="preserve">suggested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that extracts are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alternative stains. As prior studies </w:t>
      </w:r>
      <w:r w:rsidDel="00000000" w:rsidR="00000000" w:rsidRPr="00000000">
        <w:rPr>
          <w:rFonts w:ascii="Georgia" w:cs="Georgia" w:eastAsia="Georgia" w:hAnsi="Georgia"/>
          <w:color w:val="ffffff"/>
          <w:sz w:val="22"/>
          <w:szCs w:val="22"/>
          <w:highlight w:val="red"/>
          <w:rtl w:val="0"/>
        </w:rPr>
        <w:t xml:space="preserve">indicated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7030a0"/>
          <w:sz w:val="22"/>
          <w:szCs w:val="22"/>
          <w:rtl w:val="0"/>
        </w:rPr>
        <w:t xml:space="preserve">P</w:t>
      </w:r>
      <w:r w:rsidDel="00000000" w:rsidR="00000000" w:rsidRPr="00000000">
        <w:rPr>
          <w:rFonts w:ascii="Georgia" w:cs="Georgia" w:eastAsia="Georgia" w:hAnsi="Georgia"/>
          <w:sz w:val="22"/>
          <w:szCs w:val="22"/>
          <w:rtl w:val="0"/>
        </w:rPr>
        <w:t xml:space="preserve">), PCR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(FP-Cap)</w:t>
      </w:r>
      <w:r w:rsidDel="00000000" w:rsidR="00000000" w:rsidRPr="00000000">
        <w:rPr>
          <w:rFonts w:ascii="Georgia" w:cs="Georgia" w:eastAsia="Georgia" w:hAnsi="Georgia"/>
          <w:sz w:val="22"/>
          <w:szCs w:val="22"/>
          <w:rtl w:val="0"/>
        </w:rPr>
        <w:t xml:space="preserve"> also detect low concentrations. Farmers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(FP-Rec)</w:t>
      </w:r>
      <w:r w:rsidDel="00000000" w:rsidR="00000000" w:rsidRPr="00000000">
        <w:rPr>
          <w:rFonts w:ascii="Georgia" w:cs="Georgia" w:eastAsia="Georgia" w:hAnsi="Georgia"/>
          <w:sz w:val="22"/>
          <w:szCs w:val="22"/>
          <w:rtl w:val="0"/>
        </w:rPr>
        <w:t xml:space="preserve"> adopt the treatment. In conclusion, T3 produced the highest yield </w:t>
      </w:r>
      <w:r w:rsidDel="00000000" w:rsidR="00000000" w:rsidRPr="00000000">
        <w:rPr>
          <w:rFonts w:ascii="Georgia" w:cs="Georgia" w:eastAsia="Georgia" w:hAnsi="Georgia"/>
          <w:color w:val="808080"/>
          <w:sz w:val="22"/>
          <w:szCs w:val="22"/>
          <w:rtl w:val="0"/>
        </w:rPr>
        <w:t xml:space="preserve">(FP framing)</w:t>
      </w:r>
      <w:r w:rsidDel="00000000" w:rsidR="00000000" w:rsidRPr="00000000">
        <w:rPr>
          <w:rFonts w:ascii="Georgia" w:cs="Georgia" w:eastAsia="Georgia" w:hAnsi="Georgia"/>
          <w:sz w:val="22"/>
          <w:szCs w:val="22"/>
          <w:rtl w:val="0"/>
        </w:rPr>
        <w:t xml:space="preserve">. The treatment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(Modal,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reduce infection rates.”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rFonts w:ascii="Georgia" w:cs="Georgia" w:eastAsia="Georgia" w:hAnsi="Georgia"/>
          <w:b w:val="1"/>
          <w:bCs w:val="1"/>
          <w:color w:val="404040"/>
          <w:sz w:val="22"/>
          <w:szCs w:val="22"/>
          <w:rtl w:val="0"/>
        </w:rPr>
        <w:t xml:space="preserve">Shows:</w:t>
      </w:r>
      <w:r w:rsidDel="00000000" w:rsidR="00000000" w:rsidRPr="00000000">
        <w:rPr>
          <w:rFonts w:ascii="Georgia" w:cs="Georgia" w:eastAsia="Georgia" w:hAnsi="Georgia"/>
          <w:color w:val="404040"/>
          <w:sz w:val="22"/>
          <w:szCs w:val="22"/>
          <w:rtl w:val="0"/>
        </w:rPr>
        <w:t xml:space="preserve"> </w:t>
      </w:r>
      <w:r w:rsidDel="00000000" w:rsidR="00000000" w:rsidRPr="00000000">
        <w:rPr>
          <w:rFonts w:ascii="Georgia" w:cs="Georgia" w:eastAsia="Georgia" w:hAnsi="Georgia"/>
          <w:i w:val="1"/>
          <w:iCs w:val="1"/>
          <w:color w:val="404040"/>
          <w:sz w:val="22"/>
          <w:szCs w:val="22"/>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2F6">
      <w:pPr>
        <w:spacing w:after="0" w:before="0" w:line="480" w:lineRule="auto"/>
        <w:rPr/>
      </w:pPr>
      <w:r w:rsidDel="00000000" w:rsidR="00000000" w:rsidRPr="00000000">
        <w:rPr>
          <w:rtl w:val="0"/>
        </w:rPr>
      </w:r>
    </w:p>
    <w:p w:rsidR="00000000" w:rsidDel="00000000" w:rsidP="00000000" w:rsidRDefault="00000000" w:rsidRPr="00000000" w14:paraId="000002F7">
      <w:pPr>
        <w:keepNext w:val="1"/>
        <w:pageBreakBefore w:val="1"/>
        <w:spacing w:after="0" w:before="0" w:line="480" w:lineRule="auto"/>
        <w:jc w:val="left"/>
        <w:rPr>
          <w:b w:val="1"/>
          <w:bCs w:val="1"/>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2F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Purpose. </w:t>
      </w:r>
      <w:r w:rsidDel="00000000" w:rsidR="00000000" w:rsidRPr="00000000">
        <w:rPr>
          <w:rFonts w:ascii="Georgia" w:cs="Georgia" w:eastAsia="Georgia" w:hAnsi="Georgia"/>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2F9">
      <w:pPr>
        <w:spacing w:after="0" w:before="0" w:line="480" w:lineRule="auto"/>
        <w:rPr/>
      </w:pPr>
      <w:r w:rsidDel="00000000" w:rsidR="00000000" w:rsidRPr="00000000">
        <w:rPr>
          <w:rtl w:val="0"/>
        </w:rPr>
      </w:r>
    </w:p>
    <w:p w:rsidR="00000000" w:rsidDel="00000000" w:rsidP="00000000" w:rsidRDefault="00000000" w:rsidRPr="00000000" w14:paraId="000002FA">
      <w:pPr>
        <w:keepNext w:val="1"/>
        <w:spacing w:after="0" w:before="0" w:line="480" w:lineRule="auto"/>
        <w:jc w:val="left"/>
        <w:rPr>
          <w:b w:val="1"/>
          <w:bCs w:val="1"/>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2F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1. </w:t>
      </w:r>
      <w:r w:rsidDel="00000000" w:rsidR="00000000" w:rsidRPr="00000000">
        <w:rPr>
          <w:rFonts w:ascii="Georgia" w:cs="Georgia" w:eastAsia="Georgia" w:hAnsi="Georgia"/>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2F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2. </w:t>
      </w:r>
      <w:r w:rsidDel="00000000" w:rsidR="00000000" w:rsidRPr="00000000">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tl w:val="0"/>
        </w:rPr>
      </w:r>
    </w:p>
    <w:p w:rsidR="00000000" w:rsidDel="00000000" w:rsidP="00000000" w:rsidRDefault="00000000" w:rsidRPr="00000000" w14:paraId="000002F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3. </w:t>
      </w:r>
      <w:r w:rsidDel="00000000" w:rsidR="00000000" w:rsidRPr="00000000">
        <w:rPr>
          <w:rFonts w:ascii="Georgia" w:cs="Georgia" w:eastAsia="Georgia" w:hAnsi="Georgia"/>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2F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2FF">
      <w:pPr>
        <w:spacing w:after="0" w:before="0" w:line="480" w:lineRule="auto"/>
        <w:rPr/>
      </w:pPr>
      <w:r w:rsidDel="00000000" w:rsidR="00000000" w:rsidRPr="00000000">
        <w:rPr>
          <w:rtl w:val="0"/>
        </w:rPr>
      </w:r>
    </w:p>
    <w:p w:rsidR="00000000" w:rsidDel="00000000" w:rsidP="00000000" w:rsidRDefault="00000000" w:rsidRPr="00000000" w14:paraId="00000300">
      <w:pPr>
        <w:keepNext w:val="1"/>
        <w:spacing w:after="0" w:before="0" w:line="480" w:lineRule="auto"/>
        <w:jc w:val="left"/>
        <w:rPr>
          <w:b w:val="1"/>
          <w:bCs w:val="1"/>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30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EC: </w:t>
      </w:r>
      <w:r w:rsidDel="00000000" w:rsidR="00000000" w:rsidRPr="00000000">
        <w:rPr>
          <w:rFonts w:ascii="Cardo" w:cs="Cardo" w:eastAsia="Cardo" w:hAnsi="Cardo"/>
          <w:sz w:val="22"/>
          <w:szCs w:val="22"/>
          <w:rtl w:val="0"/>
        </w:rPr>
        <w:t xml:space="preserve">“The treatment may reduce infection rates.” Removing may raise truth commitment → EC.</w:t>
      </w:r>
      <w:r w:rsidDel="00000000" w:rsidR="00000000" w:rsidRPr="00000000">
        <w:rPr>
          <w:rtl w:val="0"/>
        </w:rPr>
      </w:r>
    </w:p>
    <w:p w:rsidR="00000000" w:rsidDel="00000000" w:rsidP="00000000" w:rsidRDefault="00000000" w:rsidRPr="00000000" w14:paraId="000003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FP-Cap: </w:t>
      </w:r>
      <w:r w:rsidDel="00000000" w:rsidR="00000000" w:rsidRPr="00000000">
        <w:rPr>
          <w:rFonts w:ascii="Georgia" w:cs="Georgia" w:eastAsia="Georgia" w:hAnsi="Georgia"/>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30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r w:rsidDel="00000000" w:rsidR="00000000" w:rsidRPr="00000000">
        <w:rPr>
          <w:rtl w:val="0"/>
        </w:rPr>
      </w:r>
    </w:p>
    <w:p w:rsidR="00000000" w:rsidDel="00000000" w:rsidP="00000000" w:rsidRDefault="00000000" w:rsidRPr="00000000" w14:paraId="0000030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rPr>
          <w:rtl w:val="0"/>
        </w:rPr>
      </w:r>
    </w:p>
    <w:p w:rsidR="00000000" w:rsidDel="00000000" w:rsidP="00000000" w:rsidRDefault="00000000" w:rsidRPr="00000000" w14:paraId="00000305">
      <w:pPr>
        <w:spacing w:after="0" w:before="0" w:line="480" w:lineRule="auto"/>
        <w:rPr/>
      </w:pPr>
      <w:r w:rsidDel="00000000" w:rsidR="00000000" w:rsidRPr="00000000">
        <w:rPr>
          <w:rtl w:val="0"/>
        </w:rPr>
      </w:r>
    </w:p>
    <w:p w:rsidR="00000000" w:rsidDel="00000000" w:rsidP="00000000" w:rsidRDefault="00000000" w:rsidRPr="00000000" w14:paraId="00000306">
      <w:pPr>
        <w:keepNext w:val="1"/>
        <w:spacing w:after="0" w:before="0" w:line="480" w:lineRule="auto"/>
        <w:jc w:val="left"/>
        <w:rPr>
          <w:b w:val="1"/>
          <w:bCs w:val="1"/>
        </w:rPr>
      </w:pPr>
      <w:r w:rsidDel="00000000" w:rsidR="00000000" w:rsidRPr="00000000">
        <w:rPr>
          <w:b w:val="1"/>
          <w:bCs w:val="1"/>
          <w:sz w:val="24"/>
          <w:szCs w:val="24"/>
          <w:rtl w:val="0"/>
        </w:rPr>
        <w:t xml:space="preserve">Hedge Type</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Highlight each retained hedge token in the color for its grammatical form. Exclusions follow the Decision Rules for Ambiguous Cases in Methodology (Table 1).</w:t>
      </w:r>
      <w:r w:rsidDel="00000000" w:rsidR="00000000" w:rsidRPr="00000000">
        <w:rPr>
          <w:rtl w:val="0"/>
        </w:rPr>
      </w:r>
    </w:p>
    <w:tbl>
      <w:tblPr>
        <w:tblStyle w:val="Table13"/>
        <w:tblW w:w="8285.0" w:type="dxa"/>
        <w:jc w:val="left"/>
        <w:tblInd w:w="-148.0" w:type="dxa"/>
        <w:tblLayout w:type="fixed"/>
        <w:tblLook w:val="0400"/>
      </w:tblPr>
      <w:tblGrid>
        <w:gridCol w:w="1140"/>
        <w:gridCol w:w="1725"/>
        <w:gridCol w:w="3345"/>
        <w:gridCol w:w="2075"/>
        <w:tblGridChange w:id="0">
          <w:tblGrid>
            <w:gridCol w:w="1140"/>
            <w:gridCol w:w="1725"/>
            <w:gridCol w:w="3345"/>
            <w:gridCol w:w="207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A">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B">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00b0f0" w:val="clear"/>
            <w:vAlign w:val="center"/>
          </w:tcPr>
          <w:p w:rsidR="00000000" w:rsidDel="00000000" w:rsidP="00000000" w:rsidRDefault="00000000" w:rsidRPr="00000000" w14:paraId="0000030C">
            <w:pPr>
              <w:spacing w:after="40" w:before="40" w:line="276" w:lineRule="auto"/>
              <w:jc w:val="center"/>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40" w:before="40" w:line="276" w:lineRule="auto"/>
              <w:jc w:val="center"/>
              <w:rPr/>
            </w:pPr>
            <w:r w:rsidDel="00000000" w:rsidR="00000000" w:rsidRPr="00000000">
              <w:rPr>
                <w:rFonts w:ascii="Georgia" w:cs="Georgia" w:eastAsia="Georgia" w:hAnsi="Georgia"/>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40" w:before="40" w:line="276" w:lineRule="auto"/>
              <w:jc w:val="center"/>
              <w:rPr/>
            </w:pPr>
            <w:r w:rsidDel="00000000" w:rsidR="00000000" w:rsidRPr="00000000">
              <w:rPr>
                <w:rFonts w:ascii="Georgia" w:cs="Georgia" w:eastAsia="Georgia" w:hAnsi="Georgia"/>
                <w:sz w:val="22"/>
                <w:szCs w:val="22"/>
                <w:rtl w:val="0"/>
              </w:rPr>
              <w:t xml:space="preserve">Expresses possibility, probability, or a condition under which something may happen.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“This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indicate disease resistance.”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0000" w:val="clear"/>
            <w:vAlign w:val="center"/>
          </w:tcPr>
          <w:p w:rsidR="00000000" w:rsidDel="00000000" w:rsidP="00000000" w:rsidRDefault="00000000" w:rsidRPr="00000000" w14:paraId="00000310">
            <w:pPr>
              <w:spacing w:after="40" w:before="40" w:line="276" w:lineRule="auto"/>
              <w:jc w:val="center"/>
              <w:rPr/>
            </w:pPr>
            <w:r w:rsidDel="00000000" w:rsidR="00000000" w:rsidRPr="00000000">
              <w:rPr>
                <w:rFonts w:ascii="Georgia" w:cs="Georgia" w:eastAsia="Georgia" w:hAnsi="Georgia"/>
                <w:sz w:val="22"/>
                <w:szCs w:val="22"/>
                <w:highlight w:val="red"/>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40" w:before="40" w:line="276" w:lineRule="auto"/>
              <w:jc w:val="center"/>
              <w:rPr/>
            </w:pPr>
            <w:r w:rsidDel="00000000" w:rsidR="00000000" w:rsidRPr="00000000">
              <w:rPr>
                <w:rFonts w:ascii="Georgia" w:cs="Georgia" w:eastAsia="Georgia" w:hAnsi="Georgia"/>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40" w:before="40" w:line="276" w:lineRule="auto"/>
              <w:jc w:val="center"/>
              <w:rPr/>
            </w:pPr>
            <w:r w:rsidDel="00000000" w:rsidR="00000000" w:rsidRPr="00000000">
              <w:rPr>
                <w:rFonts w:ascii="Georgia" w:cs="Georgia" w:eastAsia="Georgia" w:hAnsi="Georgia"/>
                <w:sz w:val="22"/>
                <w:szCs w:val="22"/>
                <w:rtl w:val="0"/>
              </w:rPr>
              <w:t xml:space="preserve">Verbs, adjectives, or nouns that make a claim less certain or more cautious.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“Data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i w:val="0"/>
                <w:iCs w:val="0"/>
                <w:color w:val="000000"/>
                <w:sz w:val="22"/>
                <w:szCs w:val="22"/>
                <w:rtl w:val="0"/>
              </w:rPr>
              <w:t xml:space="preserve"> a correlation.”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ff00" w:val="clear"/>
            <w:vAlign w:val="center"/>
          </w:tcPr>
          <w:p w:rsidR="00000000" w:rsidDel="00000000" w:rsidP="00000000" w:rsidRDefault="00000000" w:rsidRPr="00000000" w14:paraId="00000314">
            <w:pPr>
              <w:spacing w:after="40" w:before="40" w:line="276" w:lineRule="auto"/>
              <w:jc w:val="center"/>
              <w:rPr/>
            </w:pPr>
            <w:r w:rsidDel="00000000" w:rsidR="00000000" w:rsidRPr="00000000">
              <w:rPr>
                <w:rFonts w:ascii="Georgia" w:cs="Georgia" w:eastAsia="Georgia" w:hAnsi="Georgia"/>
                <w:sz w:val="22"/>
                <w:szCs w:val="22"/>
                <w:highlight w:val="yellow"/>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40" w:before="40" w:line="276" w:lineRule="auto"/>
              <w:jc w:val="center"/>
              <w:rPr/>
            </w:pPr>
            <w:r w:rsidDel="00000000" w:rsidR="00000000" w:rsidRPr="00000000">
              <w:rPr>
                <w:rFonts w:ascii="Georgia" w:cs="Georgia" w:eastAsia="Georgia" w:hAnsi="Georgia"/>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40" w:before="40" w:line="276" w:lineRule="auto"/>
              <w:jc w:val="center"/>
              <w:rPr/>
            </w:pPr>
            <w:r w:rsidDel="00000000" w:rsidR="00000000" w:rsidRPr="00000000">
              <w:rPr>
                <w:rFonts w:ascii="Georgia" w:cs="Georgia" w:eastAsia="Georgia" w:hAnsi="Georgia"/>
                <w:sz w:val="22"/>
                <w:szCs w:val="22"/>
                <w:rtl w:val="0"/>
              </w:rPr>
              <w:t xml:space="preserve">Adverbs that qualify how broadly, how often, or how certainly a claim applies.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“Plants </w:t>
            </w:r>
            <w:r w:rsidDel="00000000" w:rsidR="00000000" w:rsidRPr="00000000">
              <w:rPr>
                <w:rFonts w:ascii="Georgia" w:cs="Georgia" w:eastAsia="Georgia" w:hAnsi="Georgia"/>
                <w:b w:val="1"/>
                <w:bCs w:val="1"/>
                <w:strike w:val="0"/>
                <w:color w:val="000000"/>
                <w:sz w:val="22"/>
                <w:szCs w:val="22"/>
                <w:highlight w:val="yellow"/>
                <w:rtl w:val="0"/>
              </w:rPr>
              <w:t xml:space="preserve">generally</w:t>
            </w:r>
            <w:r w:rsidDel="00000000" w:rsidR="00000000" w:rsidRPr="00000000">
              <w:rPr>
                <w:rFonts w:ascii="Georgia" w:cs="Georgia" w:eastAsia="Georgia" w:hAnsi="Georgia"/>
                <w:i w:val="0"/>
                <w:iCs w:val="0"/>
                <w:color w:val="000000"/>
                <w:sz w:val="22"/>
                <w:szCs w:val="22"/>
                <w:rtl w:val="0"/>
              </w:rPr>
              <w:t xml:space="preserve"> respond to drought.”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00b050" w:val="clear"/>
            <w:vAlign w:val="center"/>
          </w:tcPr>
          <w:p w:rsidR="00000000" w:rsidDel="00000000" w:rsidP="00000000" w:rsidRDefault="00000000" w:rsidRPr="00000000" w14:paraId="00000318">
            <w:pPr>
              <w:spacing w:after="40" w:before="40" w:line="276" w:lineRule="auto"/>
              <w:jc w:val="center"/>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9">
            <w:pPr>
              <w:spacing w:after="40" w:before="40" w:line="276" w:lineRule="auto"/>
              <w:jc w:val="center"/>
              <w:rPr/>
            </w:pPr>
            <w:r w:rsidDel="00000000" w:rsidR="00000000" w:rsidRPr="00000000">
              <w:rPr>
                <w:rFonts w:ascii="Georgia" w:cs="Georgia" w:eastAsia="Georgia" w:hAnsi="Georgia"/>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A">
            <w:pPr>
              <w:spacing w:after="40" w:before="40" w:line="276" w:lineRule="auto"/>
              <w:jc w:val="center"/>
              <w:rPr/>
            </w:pPr>
            <w:r w:rsidDel="00000000" w:rsidR="00000000" w:rsidRPr="00000000">
              <w:rPr>
                <w:rFonts w:ascii="Georgia" w:cs="Georgia" w:eastAsia="Georgia" w:hAnsi="Georgia"/>
                <w:sz w:val="22"/>
                <w:szCs w:val="22"/>
                <w:rtl w:val="0"/>
              </w:rPr>
              <w:t xml:space="preserve">Clause-level phrases framing a claim as tentative.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t>
            </w:r>
            <w:r w:rsidDel="00000000" w:rsidR="00000000" w:rsidRPr="00000000">
              <w:rPr>
                <w:rFonts w:ascii="Georgia" w:cs="Georgia" w:eastAsia="Georgia" w:hAnsi="Georgia"/>
                <w:b w:val="1"/>
                <w:bCs w:val="1"/>
                <w:strike w:val="0"/>
                <w:color w:val="ffffff"/>
                <w:sz w:val="22"/>
                <w:szCs w:val="22"/>
                <w:shd w:fill="00b050" w:val="clear"/>
                <w:rtl w:val="0"/>
              </w:rPr>
              <w:t xml:space="preserve">It seems that</w:t>
            </w:r>
            <w:r w:rsidDel="00000000" w:rsidR="00000000" w:rsidRPr="00000000">
              <w:rPr>
                <w:rFonts w:ascii="Georgia" w:cs="Georgia" w:eastAsia="Georgia" w:hAnsi="Georgia"/>
                <w:i w:val="0"/>
                <w:iCs w:val="0"/>
                <w:color w:val="000000"/>
                <w:sz w:val="22"/>
                <w:szCs w:val="22"/>
                <w:rtl w:val="0"/>
              </w:rPr>
              <w:t xml:space="preserve"> the pathogen is host-specific.”</w:t>
            </w:r>
            <w:r w:rsidDel="00000000" w:rsidR="00000000" w:rsidRPr="00000000">
              <w:rPr>
                <w:rtl w:val="0"/>
              </w:rPr>
            </w:r>
          </w:p>
        </w:tc>
      </w:tr>
    </w:tbl>
    <w:p w:rsidR="00000000" w:rsidDel="00000000" w:rsidP="00000000" w:rsidRDefault="00000000" w:rsidRPr="00000000" w14:paraId="0000031C">
      <w:pPr>
        <w:spacing w:after="0" w:before="0" w:line="480" w:lineRule="auto"/>
        <w:rPr/>
      </w:pPr>
      <w:r w:rsidDel="00000000" w:rsidR="00000000" w:rsidRPr="00000000">
        <w:rPr>
          <w:rtl w:val="0"/>
        </w:rPr>
      </w:r>
    </w:p>
    <w:p w:rsidR="00000000" w:rsidDel="00000000" w:rsidP="00000000" w:rsidRDefault="00000000" w:rsidRPr="00000000" w14:paraId="000003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Type notes. </w:t>
      </w:r>
      <w:r w:rsidDel="00000000" w:rsidR="00000000" w:rsidRPr="00000000">
        <w:rPr>
          <w:rFonts w:ascii="Georgia" w:cs="Georgia" w:eastAsia="Georgia" w:hAnsi="Georgia"/>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tl w:val="0"/>
        </w:rPr>
      </w:r>
    </w:p>
    <w:p w:rsidR="00000000" w:rsidDel="00000000" w:rsidP="00000000" w:rsidRDefault="00000000" w:rsidRPr="00000000" w14:paraId="0000031E">
      <w:pPr>
        <w:spacing w:after="0" w:before="0" w:line="480" w:lineRule="auto"/>
        <w:rPr/>
      </w:pPr>
      <w:r w:rsidDel="00000000" w:rsidR="00000000" w:rsidRPr="00000000">
        <w:rPr>
          <w:rtl w:val="0"/>
        </w:rPr>
      </w:r>
    </w:p>
    <w:p w:rsidR="00000000" w:rsidDel="00000000" w:rsidP="00000000" w:rsidRDefault="00000000" w:rsidRPr="00000000" w14:paraId="0000031F">
      <w:pPr>
        <w:keepNext w:val="1"/>
        <w:spacing w:after="0" w:before="0" w:line="480" w:lineRule="auto"/>
        <w:jc w:val="left"/>
        <w:rPr>
          <w:b w:val="1"/>
          <w:bCs w:val="1"/>
        </w:rPr>
      </w:pPr>
      <w:r w:rsidDel="00000000" w:rsidR="00000000" w:rsidRPr="00000000">
        <w:rPr>
          <w:b w:val="1"/>
          <w:bCs w:val="1"/>
          <w:sz w:val="24"/>
          <w:szCs w:val="24"/>
          <w:rtl w:val="0"/>
        </w:rPr>
        <w:t xml:space="preserve">Hedge Function</w:t>
      </w:r>
      <w:r w:rsidDel="00000000" w:rsidR="00000000" w:rsidRPr="00000000">
        <w:rPr>
          <w:rtl w:val="0"/>
        </w:rPr>
      </w:r>
    </w:p>
    <w:tbl>
      <w:tblPr>
        <w:tblStyle w:val="Table14"/>
        <w:tblW w:w="8280.0" w:type="dxa"/>
        <w:jc w:val="left"/>
        <w:tblInd w:w="-148.0" w:type="dxa"/>
        <w:tblLayout w:type="fixed"/>
        <w:tblLook w:val="0400"/>
      </w:tblPr>
      <w:tblGrid>
        <w:gridCol w:w="1170"/>
        <w:gridCol w:w="1905"/>
        <w:gridCol w:w="2505"/>
        <w:gridCol w:w="2700"/>
        <w:tblGridChange w:id="0">
          <w:tblGrid>
            <w:gridCol w:w="1170"/>
            <w:gridCol w:w="1905"/>
            <w:gridCol w:w="2505"/>
            <w:gridCol w:w="27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Label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3">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40" w:before="40" w:line="276" w:lineRule="auto"/>
              <w:jc w:val="center"/>
              <w:rPr/>
            </w:pP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40" w:before="40" w:line="276" w:lineRule="auto"/>
              <w:jc w:val="center"/>
              <w:rPr/>
            </w:pPr>
            <w:r w:rsidDel="00000000" w:rsidR="00000000" w:rsidRPr="00000000">
              <w:rPr>
                <w:rFonts w:ascii="Georgia" w:cs="Georgia" w:eastAsia="Georgia" w:hAnsi="Georgia"/>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40" w:before="40" w:line="276" w:lineRule="auto"/>
              <w:jc w:val="center"/>
              <w:rPr/>
            </w:pPr>
            <w:r w:rsidDel="00000000" w:rsidR="00000000" w:rsidRPr="00000000">
              <w:rPr>
                <w:rFonts w:ascii="Georgia" w:cs="Georgia" w:eastAsia="Georgia" w:hAnsi="Georgia"/>
                <w:sz w:val="22"/>
                <w:szCs w:val="22"/>
                <w:rtl w:val="0"/>
              </w:rPr>
              <w:t xml:space="preserve">Expresses uncertainty about a claim’s truth.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treatment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ed7d31"/>
                <w:rtl w:val="0"/>
              </w:rPr>
              <w:t xml:space="preserve">(EC) </w:t>
            </w:r>
            <w:r w:rsidDel="00000000" w:rsidR="00000000" w:rsidRPr="00000000">
              <w:rPr>
                <w:rFonts w:ascii="Georgia" w:cs="Georgia" w:eastAsia="Georgia" w:hAnsi="Georgia"/>
                <w:i w:val="0"/>
                <w:iCs w:val="0"/>
                <w:color w:val="000000"/>
                <w:sz w:val="22"/>
                <w:szCs w:val="22"/>
                <w:rtl w:val="0"/>
              </w:rPr>
              <w:t xml:space="preserve">reduce infection rates.”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40" w:before="40" w:line="276" w:lineRule="auto"/>
              <w:jc w:val="center"/>
              <w:rPr/>
            </w:pPr>
            <w:r w:rsidDel="00000000" w:rsidR="00000000" w:rsidRPr="00000000">
              <w:rPr>
                <w:rFonts w:ascii="Georgia" w:cs="Georgia" w:eastAsia="Georgia" w:hAnsi="Georgia"/>
                <w:b w:val="1"/>
                <w:bCs w:val="1"/>
                <w:i w:val="0"/>
                <w:iCs w:val="0"/>
                <w:color w:val="7030a0"/>
                <w:sz w:val="22"/>
                <w:szCs w:val="22"/>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40" w:before="40" w:line="276" w:lineRule="auto"/>
              <w:jc w:val="center"/>
              <w:rPr/>
            </w:pPr>
            <w:r w:rsidDel="00000000" w:rsidR="00000000" w:rsidRPr="00000000">
              <w:rPr>
                <w:rFonts w:ascii="Georgia" w:cs="Georgia" w:eastAsia="Georgia" w:hAnsi="Georgia"/>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40" w:before="40" w:line="276" w:lineRule="auto"/>
              <w:jc w:val="center"/>
              <w:rPr/>
            </w:pPr>
            <w:r w:rsidDel="00000000" w:rsidR="00000000" w:rsidRPr="00000000">
              <w:rPr>
                <w:rFonts w:ascii="Georgia" w:cs="Georgia" w:eastAsia="Georgia" w:hAnsi="Georgia"/>
                <w:sz w:val="22"/>
                <w:szCs w:val="22"/>
                <w:rtl w:val="0"/>
              </w:rPr>
              <w:t xml:space="preserve">Shows respect to readers or prior research.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“As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7030a0"/>
                <w:rtl w:val="0"/>
              </w:rPr>
              <w:t xml:space="preserve">(P) </w:t>
            </w:r>
            <w:r w:rsidDel="00000000" w:rsidR="00000000" w:rsidRPr="00000000">
              <w:rPr>
                <w:rFonts w:ascii="Georgia" w:cs="Georgia" w:eastAsia="Georgia" w:hAnsi="Georgia"/>
                <w:i w:val="0"/>
                <w:iCs w:val="0"/>
                <w:color w:val="000000"/>
                <w:sz w:val="22"/>
                <w:szCs w:val="22"/>
                <w:rtl w:val="0"/>
              </w:rPr>
              <w:t xml:space="preserve">by Hyland (1998).”</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FP</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D">
            <w:pPr>
              <w:spacing w:after="40" w:before="40" w:line="276" w:lineRule="auto"/>
              <w:jc w:val="center"/>
              <w:rPr/>
            </w:pPr>
            <w:r w:rsidDel="00000000" w:rsidR="00000000" w:rsidRPr="00000000">
              <w:rPr>
                <w:rFonts w:ascii="Georgia" w:cs="Georgia" w:eastAsia="Georgia" w:hAnsi="Georgia"/>
                <w:sz w:val="22"/>
                <w:szCs w:val="22"/>
                <w:rtl w:val="0"/>
              </w:rPr>
              <w:t xml:space="preserve">(not a function)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E">
            <w:pPr>
              <w:spacing w:after="40" w:before="40" w:line="276" w:lineRule="auto"/>
              <w:jc w:val="center"/>
              <w:rPr/>
            </w:pPr>
            <w:r w:rsidDel="00000000" w:rsidR="00000000" w:rsidRPr="00000000">
              <w:rPr>
                <w:rFonts w:ascii="Georgia" w:cs="Georgia" w:eastAsia="Georgia" w:hAnsi="Georgia"/>
                <w:sz w:val="22"/>
                <w:szCs w:val="22"/>
                <w:rtl w:val="0"/>
              </w:rPr>
              <w:t xml:space="preserve">Fails Working Test and Reader Test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330">
      <w:pPr>
        <w:spacing w:after="0" w:before="0" w:line="480" w:lineRule="auto"/>
        <w:rPr/>
      </w:pPr>
      <w:r w:rsidDel="00000000" w:rsidR="00000000" w:rsidRPr="00000000">
        <w:rPr>
          <w:rtl w:val="0"/>
        </w:rPr>
      </w:r>
    </w:p>
    <w:p w:rsidR="00000000" w:rsidDel="00000000" w:rsidP="00000000" w:rsidRDefault="00000000" w:rsidRPr="00000000" w14:paraId="00000331">
      <w:pPr>
        <w:spacing w:after="0" w:before="0" w:line="480" w:lineRule="auto"/>
        <w:ind w:firstLine="720"/>
        <w:jc w:val="both"/>
        <w:rPr/>
      </w:pPr>
      <w:r w:rsidDel="00000000" w:rsidR="00000000" w:rsidRPr="00000000">
        <w:rPr>
          <w:rFonts w:ascii="Georgia" w:cs="Georgia" w:eastAsia="Georgia" w:hAnsi="Georgia"/>
          <w:sz w:val="22"/>
          <w:szCs w:val="22"/>
          <w:rtl w:val="0"/>
        </w:rPr>
        <w:t xml:space="preserve">Use the table below for FP reason codes after the claim condition or both tests fail.</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pPr>
      <w:r w:rsidDel="00000000" w:rsidR="00000000" w:rsidRPr="00000000">
        <w:rPr>
          <w:b w:val="1"/>
          <w:bCs w:val="1"/>
          <w:sz w:val="22"/>
          <w:szCs w:val="22"/>
          <w:rtl w:val="0"/>
        </w:rPr>
        <w:t xml:space="preserve">Never hedges</w:t>
      </w:r>
      <w:r w:rsidDel="00000000" w:rsidR="00000000" w:rsidRPr="00000000">
        <w:rPr>
          <w:rFonts w:ascii="Georgia" w:cs="Georgia" w:eastAsia="Georgia" w:hAnsi="Georgia"/>
          <w:sz w:val="22"/>
          <w:szCs w:val="22"/>
          <w:rtl w:val="0"/>
        </w:rPr>
        <w:t xml:space="preserve">: ability, future procedure, and procedural necessity (a step required by the method itself).</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rFonts w:ascii="Georgia" w:cs="Georgia" w:eastAsia="Georgia" w:hAnsi="Georgia"/>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334">
      <w:pPr>
        <w:spacing w:after="0" w:before="0" w:line="480" w:lineRule="auto"/>
        <w:rPr/>
      </w:pPr>
      <w:r w:rsidDel="00000000" w:rsidR="00000000" w:rsidRPr="00000000">
        <w:rPr>
          <w:rtl w:val="0"/>
        </w:rPr>
      </w:r>
    </w:p>
    <w:p w:rsidR="00000000" w:rsidDel="00000000" w:rsidP="00000000" w:rsidRDefault="00000000" w:rsidRPr="00000000" w14:paraId="00000335">
      <w:pPr>
        <w:keepNext w:val="1"/>
        <w:spacing w:after="0" w:before="0" w:line="480" w:lineRule="auto"/>
        <w:jc w:val="left"/>
        <w:rPr>
          <w:b w:val="1"/>
          <w:bCs w:val="1"/>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pPr>
      <w:r w:rsidDel="00000000" w:rsidR="00000000" w:rsidRPr="00000000">
        <w:rPr>
          <w:rFonts w:ascii="Georgia" w:cs="Georgia" w:eastAsia="Georgia" w:hAnsi="Georgia"/>
          <w:sz w:val="22"/>
          <w:szCs w:val="22"/>
          <w:rtl w:val="0"/>
        </w:rPr>
        <w:t xml:space="preserve">Strike through the token. Write the reason code beside it in grey text.</w:t>
      </w:r>
      <w:r w:rsidDel="00000000" w:rsidR="00000000" w:rsidRPr="00000000">
        <w:rPr>
          <w:rtl w:val="0"/>
        </w:rPr>
      </w:r>
    </w:p>
    <w:tbl>
      <w:tblPr>
        <w:tblStyle w:val="Table15"/>
        <w:tblW w:w="8319.0" w:type="dxa"/>
        <w:jc w:val="left"/>
        <w:tblInd w:w="-148.0" w:type="dxa"/>
        <w:tblLayout w:type="fixed"/>
        <w:tblLook w:val="0400"/>
      </w:tblPr>
      <w:tblGrid>
        <w:gridCol w:w="1485"/>
        <w:gridCol w:w="4065"/>
        <w:gridCol w:w="2769"/>
        <w:tblGridChange w:id="0">
          <w:tblGrid>
            <w:gridCol w:w="1485"/>
            <w:gridCol w:w="4065"/>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Reason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FP-Cap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40" w:before="40" w:line="276" w:lineRule="auto"/>
              <w:jc w:val="center"/>
              <w:rPr/>
            </w:pPr>
            <w:r w:rsidDel="00000000" w:rsidR="00000000" w:rsidRPr="00000000">
              <w:rPr>
                <w:rFonts w:ascii="Georgia" w:cs="Georgia" w:eastAsia="Georgia" w:hAnsi="Georgia"/>
                <w:sz w:val="22"/>
                <w:szCs w:val="22"/>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i w:val="0"/>
                <w:iCs w:val="0"/>
                <w:color w:val="000000"/>
                <w:sz w:val="22"/>
                <w:szCs w:val="22"/>
                <w:rtl w:val="0"/>
              </w:rPr>
              <w:t xml:space="preserve"> (FP-Cap) detect low concentrations.”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FP-Rec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40" w:before="40" w:line="276" w:lineRule="auto"/>
              <w:jc w:val="center"/>
              <w:rPr/>
            </w:pPr>
            <w:r w:rsidDel="00000000" w:rsidR="00000000" w:rsidRPr="00000000">
              <w:rPr>
                <w:rFonts w:ascii="Georgia" w:cs="Georgia" w:eastAsia="Georgia" w:hAnsi="Georgia"/>
                <w:sz w:val="22"/>
                <w:szCs w:val="22"/>
                <w:rtl w:val="0"/>
              </w:rPr>
              <w:t xml:space="preserve">Recommendation: expresses what should, needs to, or ought to be done, not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“We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i w:val="0"/>
                <w:iCs w:val="0"/>
                <w:color w:val="000000"/>
                <w:sz w:val="22"/>
                <w:szCs w:val="22"/>
                <w:rtl w:val="0"/>
              </w:rPr>
              <w:t xml:space="preserve"> (FP-Rec) further research.”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FP-Proc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40" w:before="40" w:line="276" w:lineRule="auto"/>
              <w:jc w:val="center"/>
              <w:rPr/>
            </w:pPr>
            <w:r w:rsidDel="00000000" w:rsidR="00000000" w:rsidRPr="00000000">
              <w:rPr>
                <w:rFonts w:ascii="Georgia" w:cs="Georgia" w:eastAsia="Georgia" w:hAnsi="Georgia"/>
                <w:sz w:val="22"/>
                <w:szCs w:val="22"/>
                <w:rtl w:val="0"/>
              </w:rPr>
              <w:t xml:space="preserve">Procedural norm: describes a routine, standard, or established procedure rather than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“Samples were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i w:val="0"/>
                <w:iCs w:val="0"/>
                <w:color w:val="000000"/>
                <w:sz w:val="22"/>
                <w:szCs w:val="22"/>
                <w:rtl w:val="0"/>
              </w:rPr>
              <w:t xml:space="preserve"> (FP-Proc) stored at 4°C.”</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FP-Loc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40" w:before="40" w:line="276" w:lineRule="auto"/>
              <w:jc w:val="center"/>
              <w:rPr/>
            </w:pPr>
            <w:r w:rsidDel="00000000" w:rsidR="00000000" w:rsidRPr="00000000">
              <w:rPr>
                <w:rFonts w:ascii="Georgia" w:cs="Georgia" w:eastAsia="Georgia" w:hAnsi="Georgia"/>
                <w:sz w:val="22"/>
                <w:szCs w:val="22"/>
                <w:rtl w:val="0"/>
              </w:rPr>
              <w:t xml:space="preserve">Location: indicates physical or textual 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results </w:t>
            </w:r>
            <w:r w:rsidDel="00000000" w:rsidR="00000000" w:rsidRPr="00000000">
              <w:rPr>
                <w:rFonts w:ascii="Georgia" w:cs="Georgia" w:eastAsia="Georgia" w:hAnsi="Georgia"/>
                <w:b w:val="1"/>
                <w:bCs w:val="1"/>
                <w:strike w:val="1"/>
                <w:color w:val="000000"/>
                <w:sz w:val="22"/>
                <w:szCs w:val="22"/>
                <w:rtl w:val="0"/>
              </w:rPr>
              <w:t xml:space="preserve">appear</w:t>
            </w:r>
            <w:r w:rsidDel="00000000" w:rsidR="00000000" w:rsidRPr="00000000">
              <w:rPr>
                <w:rFonts w:ascii="Georgia" w:cs="Georgia" w:eastAsia="Georgia" w:hAnsi="Georgia"/>
                <w:i w:val="0"/>
                <w:iCs w:val="0"/>
                <w:color w:val="000000"/>
                <w:sz w:val="22"/>
                <w:szCs w:val="22"/>
                <w:rtl w:val="0"/>
              </w:rPr>
              <w:t xml:space="preserve"> (FP-Loc) in Table 1.”</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6">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FP-Gen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40" w:before="40" w:line="276" w:lineRule="auto"/>
              <w:jc w:val="center"/>
              <w:rPr/>
            </w:pPr>
            <w:r w:rsidDel="00000000" w:rsidR="00000000" w:rsidRPr="00000000">
              <w:rPr>
                <w:rFonts w:ascii="Georgia" w:cs="Georgia" w:eastAsia="Georgia" w:hAnsi="Georgia"/>
                <w:sz w:val="22"/>
                <w:szCs w:val="22"/>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i w:val="0"/>
                <w:iCs w:val="0"/>
                <w:color w:val="000000"/>
                <w:sz w:val="22"/>
                <w:szCs w:val="22"/>
                <w:rtl w:val="0"/>
              </w:rPr>
              <w:t xml:space="preserve"> (FP-Gen) by the reduction of DPPH radicals.”</w:t>
            </w:r>
            <w:r w:rsidDel="00000000" w:rsidR="00000000" w:rsidRPr="00000000">
              <w:rPr>
                <w:rtl w:val="0"/>
              </w:rPr>
            </w:r>
          </w:p>
        </w:tc>
      </w:tr>
    </w:tbl>
    <w:p w:rsidR="00000000" w:rsidDel="00000000" w:rsidP="00000000" w:rsidRDefault="00000000" w:rsidRPr="00000000" w14:paraId="00000349">
      <w:pPr>
        <w:spacing w:after="0" w:before="0" w:line="480" w:lineRule="auto"/>
        <w:rPr/>
      </w:pPr>
      <w:r w:rsidDel="00000000" w:rsidR="00000000" w:rsidRPr="00000000">
        <w:rPr>
          <w:rtl w:val="0"/>
        </w:rPr>
      </w:r>
    </w:p>
    <w:p w:rsidR="00000000" w:rsidDel="00000000" w:rsidP="00000000" w:rsidRDefault="00000000" w:rsidRPr="00000000" w14:paraId="0000034A">
      <w:pPr>
        <w:keepNext w:val="1"/>
        <w:pageBreakBefore w:val="0"/>
        <w:spacing w:after="0" w:before="0" w:line="480" w:lineRule="auto"/>
        <w:jc w:val="left"/>
        <w:rPr>
          <w:b w:val="1"/>
          <w:bCs w:val="1"/>
        </w:rPr>
      </w:pPr>
      <w:r w:rsidDel="00000000" w:rsidR="00000000" w:rsidRPr="00000000">
        <w:rPr>
          <w:b w:val="1"/>
          <w:bCs w:val="1"/>
          <w:sz w:val="24"/>
          <w:szCs w:val="24"/>
          <w:rtl w:val="0"/>
        </w:rPr>
        <w:t xml:space="preserve">Unhedged Assertions</w:t>
      </w:r>
      <w:r w:rsidDel="00000000" w:rsidR="00000000" w:rsidRPr="00000000">
        <w:rPr>
          <w:rtl w:val="0"/>
        </w:rPr>
      </w:r>
    </w:p>
    <w:p w:rsidR="00000000" w:rsidDel="00000000" w:rsidP="00000000" w:rsidRDefault="00000000" w:rsidRPr="00000000" w14:paraId="000003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Mark. </w:t>
      </w:r>
      <w:r w:rsidDel="00000000" w:rsidR="00000000" w:rsidRPr="00000000">
        <w:rPr>
          <w:rFonts w:ascii="Georgia" w:cs="Georgia" w:eastAsia="Georgia" w:hAnsi="Georgia"/>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34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Scope. </w:t>
      </w:r>
      <w:r w:rsidDel="00000000" w:rsidR="00000000" w:rsidRPr="00000000">
        <w:rPr>
          <w:rFonts w:ascii="Georgia" w:cs="Georgia" w:eastAsia="Georgia" w:hAnsi="Georgia"/>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34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[G]. </w:t>
      </w:r>
      <w:r w:rsidDel="00000000" w:rsidR="00000000" w:rsidRPr="00000000">
        <w:rPr>
          <w:rFonts w:ascii="Georgia" w:cs="Georgia" w:eastAsia="Georgia" w:hAnsi="Georgia"/>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34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 </w:t>
      </w:r>
      <w:r w:rsidDel="00000000" w:rsidR="00000000" w:rsidRPr="00000000">
        <w:rPr>
          <w:rFonts w:ascii="Georgia" w:cs="Georgia" w:eastAsia="Georgia" w:hAnsi="Georgia"/>
          <w:sz w:val="22"/>
          <w:szCs w:val="22"/>
          <w:rtl w:val="0"/>
        </w:rPr>
        <w:t xml:space="preserve">Cause-effect or impact stronger than the design supports.</w:t>
      </w:r>
      <w:r w:rsidDel="00000000" w:rsidR="00000000" w:rsidRPr="00000000">
        <w:rPr>
          <w:rtl w:val="0"/>
        </w:rPr>
      </w:r>
    </w:p>
    <w:tbl>
      <w:tblPr>
        <w:tblStyle w:val="Table16"/>
        <w:tblW w:w="8280.0" w:type="dxa"/>
        <w:jc w:val="left"/>
        <w:tblInd w:w="-148.0" w:type="dxa"/>
        <w:tblLayout w:type="fixed"/>
        <w:tblLook w:val="0400"/>
      </w:tblPr>
      <w:tblGrid>
        <w:gridCol w:w="975"/>
        <w:gridCol w:w="1905"/>
        <w:gridCol w:w="2115"/>
        <w:gridCol w:w="3285"/>
        <w:tblGridChange w:id="0">
          <w:tblGrid>
            <w:gridCol w:w="975"/>
            <w:gridCol w:w="1905"/>
            <w:gridCol w:w="2115"/>
            <w:gridCol w:w="328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4F">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3">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40" w:before="40" w:line="276" w:lineRule="auto"/>
              <w:jc w:val="center"/>
              <w:rPr/>
            </w:pPr>
            <w:r w:rsidDel="00000000" w:rsidR="00000000" w:rsidRPr="00000000">
              <w:rPr>
                <w:rFonts w:ascii="Georgia" w:cs="Georgia" w:eastAsia="Georgia" w:hAnsi="Georgia"/>
                <w:sz w:val="22"/>
                <w:szCs w:val="22"/>
                <w:rtl w:val="0"/>
              </w:rPr>
              <w:t xml:space="preserve">Result Claim [R] , Not markable (bare results).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5">
            <w:pPr>
              <w:spacing w:after="40" w:before="40" w:line="276" w:lineRule="auto"/>
              <w:jc w:val="center"/>
              <w:rPr/>
            </w:pPr>
            <w:r w:rsidDel="00000000" w:rsidR="00000000" w:rsidRPr="00000000">
              <w:rPr>
                <w:rFonts w:ascii="Georgia" w:cs="Georgia" w:eastAsia="Georgia" w:hAnsi="Georgia"/>
                <w:sz w:val="22"/>
                <w:szCs w:val="22"/>
                <w:rtl w:val="0"/>
              </w:rPr>
              <w:t xml:space="preserve">Not markable.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6">
            <w:pPr>
              <w:spacing w:after="40" w:before="4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shd w:fill="bfbfbf" w:val="clear"/>
                <w:rtl w:val="0"/>
              </w:rPr>
              <w:t xml:space="preserve">was</w:t>
            </w:r>
            <w:r w:rsidDel="00000000" w:rsidR="00000000" w:rsidRPr="00000000">
              <w:rPr>
                <w:rFonts w:ascii="Georgia" w:cs="Georgia" w:eastAsia="Georgia" w:hAnsi="Georgia"/>
                <w:sz w:val="22"/>
                <w:szCs w:val="22"/>
                <w:rtl w:val="0"/>
              </w:rPr>
              <w:t xml:space="preserve"> [G] the most compelling…” (mark) vs “Yield higher (p &lt; .05)” (omit).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7">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40" w:before="40" w:line="276" w:lineRule="auto"/>
              <w:jc w:val="center"/>
              <w:rPr/>
            </w:pPr>
            <w:r w:rsidDel="00000000" w:rsidR="00000000" w:rsidRPr="00000000">
              <w:rPr>
                <w:rFonts w:ascii="Georgia" w:cs="Georgia" w:eastAsia="Georgia" w:hAnsi="Georgia"/>
                <w:sz w:val="22"/>
                <w:szCs w:val="22"/>
                <w:rtl w:val="0"/>
              </w:rPr>
              <w:t xml:space="preserve">Generalization [G]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40" w:before="40" w:line="276" w:lineRule="auto"/>
              <w:jc w:val="center"/>
              <w:rPr/>
            </w:pPr>
            <w:r w:rsidDel="00000000" w:rsidR="00000000" w:rsidRPr="00000000">
              <w:rPr>
                <w:rFonts w:ascii="Georgia" w:cs="Georgia" w:eastAsia="Georgia" w:hAnsi="Georgia"/>
                <w:sz w:val="22"/>
                <w:szCs w:val="22"/>
                <w:rtl w:val="0"/>
              </w:rPr>
              <w:t xml:space="preserve">Inference or ranking beyond the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A">
            <w:pPr>
              <w:spacing w:after="40" w:before="40" w:line="276" w:lineRule="auto"/>
              <w:jc w:val="center"/>
              <w:rPr/>
            </w:pPr>
            <w:r w:rsidDel="00000000" w:rsidR="00000000" w:rsidRPr="00000000">
              <w:rPr>
                <w:rFonts w:ascii="Georgia" w:cs="Georgia" w:eastAsia="Georgia" w:hAnsi="Georgia"/>
                <w:sz w:val="22"/>
                <w:szCs w:val="22"/>
                <w:rtl w:val="0"/>
              </w:rPr>
              <w:t xml:space="preserve">“This </w:t>
            </w:r>
            <w:r w:rsidDel="00000000" w:rsidR="00000000" w:rsidRPr="00000000">
              <w:rPr>
                <w:rFonts w:ascii="Georgia" w:cs="Georgia" w:eastAsia="Georgia" w:hAnsi="Georgia"/>
                <w:sz w:val="22"/>
                <w:szCs w:val="22"/>
                <w:shd w:fill="bfbfbf" w:val="clear"/>
                <w:rtl w:val="0"/>
              </w:rPr>
              <w:t xml:space="preserve">led</w:t>
            </w:r>
            <w:r w:rsidDel="00000000" w:rsidR="00000000" w:rsidRPr="00000000">
              <w:rPr>
                <w:rFonts w:ascii="Georgia" w:cs="Georgia" w:eastAsia="Georgia" w:hAnsi="Georgia"/>
                <w:sz w:val="22"/>
                <w:szCs w:val="22"/>
                <w:rtl w:val="0"/>
              </w:rPr>
              <w:t xml:space="preserve"> [G] to the conclusion that all farms were free of it.”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bfbfbf" w:val="clear"/>
            <w:vAlign w:val="center"/>
          </w:tcPr>
          <w:p w:rsidR="00000000" w:rsidDel="00000000" w:rsidP="00000000" w:rsidRDefault="00000000" w:rsidRPr="00000000" w14:paraId="0000035B">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C">
            <w:pPr>
              <w:spacing w:after="40" w:before="40" w:line="276" w:lineRule="auto"/>
              <w:jc w:val="center"/>
              <w:rPr/>
            </w:pPr>
            <w:r w:rsidDel="00000000" w:rsidR="00000000" w:rsidRPr="00000000">
              <w:rPr>
                <w:rFonts w:ascii="Georgia" w:cs="Georgia" w:eastAsia="Georgia" w:hAnsi="Georgia"/>
                <w:sz w:val="22"/>
                <w:szCs w:val="22"/>
                <w:rtl w:val="0"/>
              </w:rPr>
              <w:t xml:space="preserve">Causal Claim [C]</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D">
            <w:pPr>
              <w:spacing w:after="40" w:before="40" w:line="276" w:lineRule="auto"/>
              <w:jc w:val="center"/>
              <w:rPr/>
            </w:pPr>
            <w:r w:rsidDel="00000000" w:rsidR="00000000" w:rsidRPr="00000000">
              <w:rPr>
                <w:rFonts w:ascii="Georgia" w:cs="Georgia" w:eastAsia="Georgia" w:hAnsi="Georgia"/>
                <w:sz w:val="22"/>
                <w:szCs w:val="22"/>
                <w:rtl w:val="0"/>
              </w:rPr>
              <w:t xml:space="preserve">Cause-effect stated as established.</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E">
            <w:pPr>
              <w:spacing w:after="40" w:before="40" w:line="276" w:lineRule="auto"/>
              <w:jc w:val="center"/>
              <w:rPr/>
            </w:pPr>
            <w:r w:rsidDel="00000000" w:rsidR="00000000" w:rsidRPr="00000000">
              <w:rPr>
                <w:rFonts w:ascii="Georgia" w:cs="Georgia" w:eastAsia="Georgia" w:hAnsi="Georgia"/>
                <w:sz w:val="22"/>
                <w:szCs w:val="22"/>
                <w:rtl w:val="0"/>
              </w:rPr>
              <w:t xml:space="preserve">“Extracts </w:t>
            </w:r>
            <w:r w:rsidDel="00000000" w:rsidR="00000000" w:rsidRPr="00000000">
              <w:rPr>
                <w:rFonts w:ascii="Georgia" w:cs="Georgia" w:eastAsia="Georgia" w:hAnsi="Georgia"/>
                <w:sz w:val="22"/>
                <w:szCs w:val="22"/>
                <w:shd w:fill="bfbfbf" w:val="clear"/>
                <w:rtl w:val="0"/>
              </w:rPr>
              <w:t xml:space="preserve">produce</w:t>
            </w:r>
            <w:r w:rsidDel="00000000" w:rsidR="00000000" w:rsidRPr="00000000">
              <w:rPr>
                <w:rFonts w:ascii="Georgia" w:cs="Georgia" w:eastAsia="Georgia" w:hAnsi="Georgia"/>
                <w:sz w:val="22"/>
                <w:szCs w:val="22"/>
                <w:rtl w:val="0"/>
              </w:rPr>
              <w:t xml:space="preserve"> [C] comparable staining because they contain similar compounds.”</w:t>
            </w:r>
            <w:r w:rsidDel="00000000" w:rsidR="00000000" w:rsidRPr="00000000">
              <w:rPr>
                <w:rtl w:val="0"/>
              </w:rPr>
            </w:r>
          </w:p>
        </w:tc>
      </w:tr>
    </w:tbl>
    <w:p w:rsidR="00000000" w:rsidDel="00000000" w:rsidP="00000000" w:rsidRDefault="00000000" w:rsidRPr="00000000" w14:paraId="0000035F">
      <w:pPr>
        <w:spacing w:after="0" w:before="0" w:line="480" w:lineRule="auto"/>
        <w:rPr/>
      </w:pPr>
      <w:r w:rsidDel="00000000" w:rsidR="00000000" w:rsidRPr="00000000">
        <w:rPr>
          <w:rtl w:val="0"/>
        </w:rPr>
      </w:r>
    </w:p>
    <w:p w:rsidR="00000000" w:rsidDel="00000000" w:rsidP="00000000" w:rsidRDefault="00000000" w:rsidRPr="00000000" w14:paraId="00000360">
      <w:pPr>
        <w:keepNext w:val="1"/>
        <w:spacing w:after="0" w:before="0" w:line="480" w:lineRule="auto"/>
        <w:jc w:val="left"/>
        <w:rPr>
          <w:b w:val="1"/>
          <w:bCs w:val="1"/>
        </w:rPr>
      </w:pPr>
      <w:r w:rsidDel="00000000" w:rsidR="00000000" w:rsidRPr="00000000">
        <w:rPr>
          <w:b w:val="1"/>
          <w:bCs w:val="1"/>
          <w:sz w:val="24"/>
          <w:szCs w:val="24"/>
          <w:rtl w:val="0"/>
        </w:rPr>
        <w:t xml:space="preserve">Coding Sheet Columns</w:t>
      </w:r>
      <w:r w:rsidDel="00000000" w:rsidR="00000000" w:rsidRPr="00000000">
        <w:rPr>
          <w:rtl w:val="0"/>
        </w:rPr>
      </w:r>
    </w:p>
    <w:tbl>
      <w:tblPr>
        <w:tblStyle w:val="Table17"/>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4">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5">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Reason 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6">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B">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C">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6D">
      <w:pPr>
        <w:spacing w:after="0" w:before="0" w:line="480" w:lineRule="auto"/>
        <w:rPr/>
      </w:pPr>
      <w:r w:rsidDel="00000000" w:rsidR="00000000" w:rsidRPr="00000000">
        <w:rPr>
          <w:rtl w:val="0"/>
        </w:rPr>
      </w:r>
    </w:p>
    <w:tbl>
      <w:tblPr>
        <w:tblStyle w:val="Table18"/>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Reverse Test (Y/N)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7A">
      <w:pPr>
        <w:spacing w:after="0" w:before="0" w:line="480" w:lineRule="auto"/>
        <w:rPr/>
      </w:pPr>
      <w:r w:rsidDel="00000000" w:rsidR="00000000" w:rsidRPr="00000000">
        <w:rPr>
          <w:rtl w:val="0"/>
        </w:rPr>
      </w:r>
    </w:p>
    <w:tbl>
      <w:tblPr>
        <w:tblStyle w:val="Table19"/>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B">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C">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D">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Hedge 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Word Count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3">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8B">
      <w:pPr>
        <w:spacing w:after="0" w:before="0" w:line="480" w:lineRule="auto"/>
        <w:rPr/>
      </w:pPr>
      <w:r w:rsidDel="00000000" w:rsidR="00000000" w:rsidRPr="00000000">
        <w:rPr>
          <w:rtl w:val="0"/>
        </w:rPr>
      </w:r>
    </w:p>
    <w:p w:rsidR="00000000" w:rsidDel="00000000" w:rsidP="00000000" w:rsidRDefault="00000000" w:rsidRPr="00000000" w14:paraId="0000038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Primary record. </w:t>
      </w:r>
      <w:r w:rsidDel="00000000" w:rsidR="00000000" w:rsidRPr="00000000">
        <w:rPr>
          <w:rFonts w:ascii="Georgia" w:cs="Georgia" w:eastAsia="Georgia" w:hAnsi="Georgia"/>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38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IDs. </w:t>
      </w:r>
      <w:r w:rsidDel="00000000" w:rsidR="00000000" w:rsidRPr="00000000">
        <w:rPr>
          <w:rFonts w:ascii="Georgia" w:cs="Georgia" w:eastAsia="Georgia" w:hAnsi="Georgia"/>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38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Unhedged rows. </w:t>
      </w:r>
      <w:r w:rsidDel="00000000" w:rsidR="00000000" w:rsidRPr="00000000">
        <w:rPr>
          <w:rFonts w:ascii="Georgia" w:cs="Georgia" w:eastAsia="Georgia" w:hAnsi="Georgia"/>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38F">
      <w:pPr>
        <w:spacing w:after="0" w:before="0" w:line="480" w:lineRule="auto"/>
        <w:ind w:left="0" w:firstLine="0"/>
        <w:jc w:val="both"/>
        <w:rPr/>
        <w:sectPr>
          <w:headerReference w:type="default" r:id="rId52"/>
          <w:headerReference w:type="first" r:id="rId53"/>
          <w:footerReference w:type="default" r:id="rId54"/>
          <w:footerReference w:type="first" r:id="rId55"/>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sz w:val="22"/>
          <w:szCs w:val="22"/>
          <w:rtl w:val="0"/>
        </w:rPr>
        <w:t xml:space="preserve">• FP tab. </w:t>
      </w:r>
      <w:r w:rsidDel="00000000" w:rsidR="00000000" w:rsidRPr="00000000">
        <w:rPr>
          <w:rFonts w:ascii="Georgia" w:cs="Georgia" w:eastAsia="Georgia" w:hAnsi="Georgia"/>
          <w:sz w:val="22"/>
          <w:szCs w:val="22"/>
          <w:rtl w:val="0"/>
        </w:rPr>
        <w:t xml:space="preserve">Optional Rejected Candidates tab for FP traceability.</w:t>
      </w:r>
      <w:r w:rsidDel="00000000" w:rsidR="00000000" w:rsidRPr="00000000">
        <w:rPr>
          <w:rtl w:val="0"/>
        </w:rPr>
      </w:r>
    </w:p>
    <w:p w:rsidR="00000000" w:rsidDel="00000000" w:rsidP="00000000" w:rsidRDefault="00000000" w:rsidRPr="00000000" w14:paraId="00000390">
      <w:pPr>
        <w:spacing w:after="0" w:before="0" w:line="480" w:lineRule="auto"/>
        <w:rPr/>
      </w:pPr>
      <w:r w:rsidDel="00000000" w:rsidR="00000000" w:rsidRPr="00000000">
        <w:rPr>
          <w:rtl w:val="0"/>
        </w:rPr>
      </w:r>
    </w:p>
    <w:p w:rsidR="00000000" w:rsidDel="00000000" w:rsidP="00000000" w:rsidRDefault="00000000" w:rsidRPr="00000000" w14:paraId="00000391">
      <w:pPr>
        <w:spacing w:after="0" w:before="0" w:line="480" w:lineRule="auto"/>
        <w:rPr/>
      </w:pPr>
      <w:r w:rsidDel="00000000" w:rsidR="00000000" w:rsidRPr="00000000">
        <w:rPr>
          <w:rtl w:val="0"/>
        </w:rPr>
      </w:r>
    </w:p>
    <w:p w:rsidR="00000000" w:rsidDel="00000000" w:rsidP="00000000" w:rsidRDefault="00000000" w:rsidRPr="00000000" w14:paraId="00000392">
      <w:pPr>
        <w:spacing w:after="0" w:before="0" w:line="480" w:lineRule="auto"/>
        <w:rPr/>
      </w:pPr>
      <w:r w:rsidDel="00000000" w:rsidR="00000000" w:rsidRPr="00000000">
        <w:rPr>
          <w:rtl w:val="0"/>
        </w:rPr>
      </w:r>
    </w:p>
    <w:p w:rsidR="00000000" w:rsidDel="00000000" w:rsidP="00000000" w:rsidRDefault="00000000" w:rsidRPr="00000000" w14:paraId="00000393">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394">
      <w:pPr>
        <w:spacing w:after="0" w:before="0" w:line="480" w:lineRule="auto"/>
        <w:rPr/>
      </w:pPr>
      <w:r w:rsidDel="00000000" w:rsidR="00000000" w:rsidRPr="00000000">
        <w:rPr>
          <w:rtl w:val="0"/>
        </w:rPr>
      </w:r>
    </w:p>
    <w:p w:rsidR="00000000" w:rsidDel="00000000" w:rsidP="00000000" w:rsidRDefault="00000000" w:rsidRPr="00000000" w14:paraId="00000395">
      <w:pPr>
        <w:spacing w:after="0" w:before="0" w:line="480" w:lineRule="auto"/>
        <w:rPr/>
      </w:pPr>
      <w:r w:rsidDel="00000000" w:rsidR="00000000" w:rsidRPr="00000000">
        <w:rPr>
          <w:rtl w:val="0"/>
        </w:rPr>
      </w:r>
    </w:p>
    <w:p w:rsidR="00000000" w:rsidDel="00000000" w:rsidP="00000000" w:rsidRDefault="00000000" w:rsidRPr="00000000" w14:paraId="00000396">
      <w:pPr>
        <w:spacing w:after="0" w:before="0" w:line="480" w:lineRule="auto"/>
        <w:rPr/>
      </w:pPr>
      <w:r w:rsidDel="00000000" w:rsidR="00000000" w:rsidRPr="00000000">
        <w:rPr>
          <w:rtl w:val="0"/>
        </w:rPr>
      </w:r>
    </w:p>
    <w:p w:rsidR="00000000" w:rsidDel="00000000" w:rsidP="00000000" w:rsidRDefault="00000000" w:rsidRPr="00000000" w14:paraId="00000397">
      <w:pPr>
        <w:spacing w:after="0" w:before="0" w:line="480" w:lineRule="auto"/>
        <w:ind w:firstLine="720"/>
        <w:jc w:val="both"/>
        <w:rPr/>
      </w:pPr>
      <w:r w:rsidDel="00000000" w:rsidR="00000000" w:rsidRPr="00000000">
        <w:rPr>
          <w:rFonts w:ascii="Georgia" w:cs="Georgia" w:eastAsia="Georgia" w:hAnsi="Georgia"/>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39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9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1: Biology</w:t>
      </w:r>
      <w:r w:rsidDel="00000000" w:rsidR="00000000" w:rsidRPr="00000000">
        <w:rPr>
          <w:rtl w:val="0"/>
        </w:rPr>
      </w:r>
    </w:p>
    <w:p w:rsidR="00000000" w:rsidDel="00000000" w:rsidP="00000000" w:rsidRDefault="00000000" w:rsidRPr="00000000" w14:paraId="0000039A">
      <w:pPr>
        <w:spacing w:after="0" w:before="0" w:line="480" w:lineRule="auto"/>
        <w:ind w:firstLine="720"/>
        <w:jc w:val="both"/>
        <w:rPr/>
      </w:pPr>
      <w:r w:rsidDel="00000000" w:rsidR="00000000" w:rsidRPr="00000000">
        <w:rPr>
          <w:rFonts w:ascii="Georgia" w:cs="Georgia" w:eastAsia="Georgia" w:hAnsi="Georgia"/>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39B">
      <w:pPr>
        <w:spacing w:after="0" w:before="0" w:line="480" w:lineRule="auto"/>
        <w:ind w:firstLine="720"/>
        <w:jc w:val="both"/>
        <w:rPr/>
      </w:pPr>
      <w:r w:rsidDel="00000000" w:rsidR="00000000" w:rsidRPr="00000000">
        <w:rPr>
          <w:rFonts w:ascii="Georgia" w:cs="Georgia" w:eastAsia="Georgia" w:hAnsi="Georgia"/>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39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9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39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39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3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3A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3A3">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3A4">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Coded Instances:</w:t>
      </w:r>
      <w:r w:rsidDel="00000000" w:rsidR="00000000" w:rsidRPr="00000000">
        <w:rPr>
          <w:rtl w:val="0"/>
        </w:rPr>
      </w:r>
    </w:p>
    <w:p w:rsidR="00000000" w:rsidDel="00000000" w:rsidP="00000000" w:rsidRDefault="00000000" w:rsidRPr="00000000" w14:paraId="000003A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3A6">
      <w:pPr>
        <w:spacing w:after="0" w:before="0" w:line="480" w:lineRule="auto"/>
        <w:ind w:firstLine="720"/>
        <w:jc w:val="both"/>
        <w:rPr/>
      </w:pPr>
      <w:r w:rsidDel="00000000" w:rsidR="00000000" w:rsidRPr="00000000">
        <w:rPr>
          <w:rFonts w:ascii="Georgia" w:cs="Georgia" w:eastAsia="Georgia" w:hAnsi="Georgia"/>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3A7">
      <w:pPr>
        <w:spacing w:after="0" w:before="0" w:line="480" w:lineRule="auto"/>
        <w:ind w:firstLine="720"/>
        <w:jc w:val="both"/>
        <w:rPr/>
      </w:pPr>
      <w:r w:rsidDel="00000000" w:rsidR="00000000" w:rsidRPr="00000000">
        <w:rPr>
          <w:rFonts w:ascii="Georgia" w:cs="Georgia" w:eastAsia="Georgia" w:hAnsi="Georgia"/>
          <w:sz w:val="22"/>
          <w:szCs w:val="22"/>
          <w:rtl w:val="0"/>
        </w:rPr>
        <w:t xml:space="preserve">Excluded: “approximately two and one-half” (Procedural measurement, not epistemic).</w:t>
      </w:r>
      <w:r w:rsidDel="00000000" w:rsidR="00000000" w:rsidRPr="00000000">
        <w:rPr>
          <w:rtl w:val="0"/>
        </w:rPr>
      </w:r>
    </w:p>
    <w:p w:rsidR="00000000" w:rsidDel="00000000" w:rsidP="00000000" w:rsidRDefault="00000000" w:rsidRPr="00000000" w14:paraId="000003A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3AA">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3A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3A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A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3A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showed that Comparison on Curing Methods…”</w:t>
      </w:r>
      <w:r w:rsidDel="00000000" w:rsidR="00000000" w:rsidRPr="00000000">
        <w:rPr>
          <w:rtl w:val="0"/>
        </w:rPr>
      </w:r>
    </w:p>
    <w:p w:rsidR="00000000" w:rsidDel="00000000" w:rsidP="00000000" w:rsidRDefault="00000000" w:rsidRPr="00000000" w14:paraId="000003A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B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3B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3B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3B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B4">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3B5">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3B6">
      <w:pPr>
        <w:spacing w:after="0" w:before="0" w:line="480" w:lineRule="auto"/>
        <w:ind w:firstLine="720"/>
        <w:jc w:val="both"/>
        <w:rPr/>
      </w:pPr>
      <w:r w:rsidDel="00000000" w:rsidR="00000000" w:rsidRPr="00000000">
        <w:rPr>
          <w:rFonts w:ascii="Georgia" w:cs="Georgia" w:eastAsia="Georgia" w:hAnsi="Georgia"/>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3B7">
      <w:pPr>
        <w:spacing w:after="0" w:before="0" w:line="480" w:lineRule="auto"/>
        <w:ind w:firstLine="720"/>
        <w:jc w:val="both"/>
        <w:rPr/>
        <w:sectPr>
          <w:headerReference w:type="default" r:id="rId56"/>
          <w:headerReference w:type="first" r:id="rId57"/>
          <w:footerReference w:type="default" r:id="rId58"/>
          <w:footerReference w:type="first" r:id="rId5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3B8">
      <w:pPr>
        <w:spacing w:after="0" w:before="0" w:line="480" w:lineRule="auto"/>
        <w:rPr/>
      </w:pPr>
      <w:r w:rsidDel="00000000" w:rsidR="00000000" w:rsidRPr="00000000">
        <w:rPr>
          <w:rtl w:val="0"/>
        </w:rPr>
      </w:r>
    </w:p>
    <w:p w:rsidR="00000000" w:rsidDel="00000000" w:rsidP="00000000" w:rsidRDefault="00000000" w:rsidRPr="00000000" w14:paraId="000003B9">
      <w:pPr>
        <w:spacing w:after="0" w:before="0" w:line="480" w:lineRule="auto"/>
        <w:rPr/>
      </w:pPr>
      <w:r w:rsidDel="00000000" w:rsidR="00000000" w:rsidRPr="00000000">
        <w:rPr>
          <w:rtl w:val="0"/>
        </w:rPr>
      </w:r>
    </w:p>
    <w:p w:rsidR="00000000" w:rsidDel="00000000" w:rsidP="00000000" w:rsidRDefault="00000000" w:rsidRPr="00000000" w14:paraId="000003BA">
      <w:pPr>
        <w:spacing w:after="0" w:before="0" w:line="480" w:lineRule="auto"/>
        <w:rPr/>
      </w:pPr>
      <w:r w:rsidDel="00000000" w:rsidR="00000000" w:rsidRPr="00000000">
        <w:rPr>
          <w:rtl w:val="0"/>
        </w:rPr>
      </w:r>
    </w:p>
    <w:p w:rsidR="00000000" w:rsidDel="00000000" w:rsidP="00000000" w:rsidRDefault="00000000" w:rsidRPr="00000000" w14:paraId="000003BB">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3BC">
      <w:pPr>
        <w:spacing w:after="0" w:before="0" w:line="480" w:lineRule="auto"/>
        <w:rPr/>
      </w:pPr>
      <w:r w:rsidDel="00000000" w:rsidR="00000000" w:rsidRPr="00000000">
        <w:rPr>
          <w:rtl w:val="0"/>
        </w:rPr>
      </w:r>
    </w:p>
    <w:p w:rsidR="00000000" w:rsidDel="00000000" w:rsidP="00000000" w:rsidRDefault="00000000" w:rsidRPr="00000000" w14:paraId="000003BD">
      <w:pPr>
        <w:spacing w:after="0" w:before="0" w:line="480" w:lineRule="auto"/>
        <w:rPr/>
      </w:pPr>
      <w:r w:rsidDel="00000000" w:rsidR="00000000" w:rsidRPr="00000000">
        <w:rPr>
          <w:rtl w:val="0"/>
        </w:rPr>
      </w:r>
    </w:p>
    <w:p w:rsidR="00000000" w:rsidDel="00000000" w:rsidP="00000000" w:rsidRDefault="00000000" w:rsidRPr="00000000" w14:paraId="000003BE">
      <w:pPr>
        <w:spacing w:after="0" w:before="0" w:line="480" w:lineRule="auto"/>
        <w:rPr/>
      </w:pPr>
      <w:r w:rsidDel="00000000" w:rsidR="00000000" w:rsidRPr="00000000">
        <w:rPr>
          <w:rtl w:val="0"/>
        </w:rPr>
      </w:r>
    </w:p>
    <w:p w:rsidR="00000000" w:rsidDel="00000000" w:rsidP="00000000" w:rsidRDefault="00000000" w:rsidRPr="00000000" w14:paraId="000003BF">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3C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Biology (B1–B20)</w:t>
      </w:r>
      <w:r w:rsidDel="00000000" w:rsidR="00000000" w:rsidRPr="00000000">
        <w:rPr>
          <w:rtl w:val="0"/>
        </w:rPr>
      </w:r>
    </w:p>
    <w:p w:rsidR="00000000" w:rsidDel="00000000" w:rsidP="00000000" w:rsidRDefault="00000000" w:rsidRPr="00000000" w14:paraId="000003C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3C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3C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3C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(FP-Proc)</w:t>
      </w:r>
      <w:r w:rsidDel="00000000" w:rsidR="00000000" w:rsidRPr="00000000">
        <w:rPr>
          <w:rFonts w:ascii="Georgia" w:cs="Georgia" w:eastAsia="Georgia" w:hAnsi="Georgia"/>
          <w:strike w:val="0"/>
          <w:color w:val="000000"/>
          <w:sz w:val="22"/>
          <w:szCs w:val="22"/>
          <w:rtl w:val="0"/>
        </w:rPr>
        <w:t xml:space="preserve"> the zone of inhibition in the evaluation of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3C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3C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3C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3C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contribute to its therapeutic effects. Further studies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3C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3C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3D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3D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would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strike w:val="0"/>
          <w:color w:val="000000"/>
          <w:sz w:val="22"/>
          <w:szCs w:val="22"/>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strike w:val="0"/>
          <w:color w:val="000000"/>
          <w:sz w:val="22"/>
          <w:szCs w:val="22"/>
          <w:shd w:fill="b7b7b7" w:val="clear"/>
          <w:rtl w:val="0"/>
        </w:rPr>
        <w:t xml:space="preserve">revealed</w:t>
      </w:r>
      <w:r w:rsidDel="00000000" w:rsidR="00000000" w:rsidRPr="00000000">
        <w:rPr>
          <w:rFonts w:ascii="Georgia" w:cs="Georgia" w:eastAsia="Georgia" w:hAnsi="Georgia"/>
          <w:strike w:val="0"/>
          <w:color w:val="000000"/>
          <w:sz w:val="22"/>
          <w:szCs w:val="22"/>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3D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3D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generally</w:t>
      </w:r>
      <w:r w:rsidDel="00000000" w:rsidR="00000000" w:rsidRPr="00000000">
        <w:rPr>
          <w:rFonts w:ascii="Georgia" w:cs="Georgia" w:eastAsia="Georgia" w:hAnsi="Georgia"/>
          <w:strike w:val="0"/>
          <w:color w:val="808080"/>
          <w:sz w:val="22"/>
          <w:szCs w:val="22"/>
          <w:rtl w:val="0"/>
        </w:rPr>
        <w:t xml:space="preserve"> (FP-Proc)</w:t>
      </w:r>
      <w:r w:rsidDel="00000000" w:rsidR="00000000" w:rsidRPr="00000000">
        <w:rPr>
          <w:rFonts w:ascii="Georgia" w:cs="Georgia" w:eastAsia="Georgia" w:hAnsi="Georgia"/>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strike w:val="0"/>
          <w:color w:val="ffffff"/>
          <w:sz w:val="22"/>
          <w:szCs w:val="22"/>
          <w:highlight w:val="red"/>
          <w:rtl w:val="0"/>
        </w:rPr>
        <w:t xml:space="preserve">inferring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3D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3D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3D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A">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3D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aimed to identify the histoprotective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cs="Georgia" w:eastAsia="Georgia" w:hAnsi="Georgia"/>
          <w:strike w:val="0"/>
          <w:color w:val="000000"/>
          <w:sz w:val="22"/>
          <w:szCs w:val="22"/>
          <w:shd w:fill="bfbfbf" w:val="clear"/>
          <w:rtl w:val="0"/>
        </w:rPr>
        <w:t xml:space="preserve">caused</w:t>
      </w:r>
      <w:r w:rsidDel="00000000" w:rsidR="00000000" w:rsidRPr="00000000">
        <w:rPr>
          <w:rFonts w:ascii="Georgia" w:cs="Georgia" w:eastAsia="Georgia" w:hAnsi="Georgia"/>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3D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3DE">
      <w:pPr>
        <w:spacing w:after="0" w:before="0" w:line="480" w:lineRule="auto"/>
        <w:ind w:firstLine="720"/>
        <w:jc w:val="both"/>
        <w:rPr/>
      </w:pPr>
      <w:r w:rsidDel="00000000" w:rsidR="00000000" w:rsidRPr="00000000">
        <w:rPr>
          <w:rFonts w:ascii="Georgia" w:cs="Georgia" w:eastAsia="Georgia" w:hAnsi="Georgia"/>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(FP-Rec)</w:t>
      </w:r>
      <w:r w:rsidDel="00000000" w:rsidR="00000000" w:rsidRPr="00000000">
        <w:rPr>
          <w:rFonts w:ascii="Georgia" w:cs="Georgia" w:eastAsia="Georgia" w:hAnsi="Georgia"/>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strike w:val="1"/>
          <w:sz w:val="22"/>
          <w:szCs w:val="22"/>
          <w:rtl w:val="0"/>
        </w:rPr>
        <w:t xml:space="preserve">proposed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(FP-Gen)</w:t>
      </w:r>
      <w:r w:rsidDel="00000000" w:rsidR="00000000" w:rsidRPr="00000000">
        <w:rPr>
          <w:rFonts w:ascii="Georgia" w:cs="Georgia" w:eastAsia="Georgia" w:hAnsi="Georgia"/>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3D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3E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cs="Georgia" w:eastAsia="Georgia" w:hAnsi="Georgia"/>
          <w:strike w:val="0"/>
          <w:color w:val="000000"/>
          <w:sz w:val="22"/>
          <w:szCs w:val="22"/>
          <w:shd w:fill="bfbfbf" w:val="clear"/>
          <w:rtl w:val="0"/>
        </w:rPr>
        <w:t xml:space="preserve">provides</w:t>
      </w:r>
      <w:r w:rsidDel="00000000" w:rsidR="00000000" w:rsidRPr="00000000">
        <w:rPr>
          <w:rFonts w:ascii="Georgia" w:cs="Georgia" w:eastAsia="Georgia" w:hAnsi="Georgia"/>
          <w:strike w:val="0"/>
          <w:color w:val="000000"/>
          <w:sz w:val="22"/>
          <w:szCs w:val="22"/>
          <w:rtl w:val="0"/>
        </w:rPr>
        <w:t xml:space="preserve"> [G] a comprehensive approach for diagnosing and studying mycobacteriosis in cultivated milkfish, offering insights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3E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3E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due to strong antibacterial activity.</w:t>
      </w:r>
      <w:r w:rsidDel="00000000" w:rsidR="00000000" w:rsidRPr="00000000">
        <w:rPr>
          <w:rtl w:val="0"/>
        </w:rPr>
      </w:r>
    </w:p>
    <w:p w:rsidR="00000000" w:rsidDel="00000000" w:rsidP="00000000" w:rsidRDefault="00000000" w:rsidRPr="00000000" w14:paraId="000003E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3E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3E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3E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3EB">
      <w:pPr>
        <w:pageBreakBefore w:val="0"/>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C">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3E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3E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3F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Methicillin-resistant Staphylococcus aureus (MRSA) is a common and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presence of both methicillin-sensitive S. aureus (MSSA) and methicillin-resistant S. aureus (MRSA) strains among the collected samples, highlighting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3F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2">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3F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color w:val="ffffff"/>
          <w:sz w:val="22"/>
          <w:szCs w:val="22"/>
          <w:highlight w:val="red"/>
          <w:rtl w:val="0"/>
        </w:rPr>
        <w:t xml:space="preserve">suggesting</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selective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findings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P. propinquum fruit ethanolic extract contains bioactive compounds with antioxidant and selective antibacterial properties. Further studies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3F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5">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3F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3F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3F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address the </w:t>
      </w:r>
      <w:r w:rsidDel="00000000" w:rsidR="00000000" w:rsidRPr="00000000">
        <w:rPr>
          <w:rFonts w:ascii="Georgia" w:cs="Georgia" w:eastAsia="Georgia" w:hAnsi="Georgia"/>
          <w:strike w:val="0"/>
          <w:color w:val="ffffff"/>
          <w:sz w:val="22"/>
          <w:szCs w:val="22"/>
          <w:highlight w:val="red"/>
          <w:rtl w:val="0"/>
        </w:rPr>
        <w:t xml:space="preserve">possible</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3F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3F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among the four isolates. The results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3F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E">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Veterinary Medicine (VM1–VM20)</w:t>
      </w:r>
      <w:r w:rsidDel="00000000" w:rsidR="00000000" w:rsidRPr="00000000">
        <w:rPr>
          <w:rtl w:val="0"/>
        </w:rPr>
      </w:r>
    </w:p>
    <w:p w:rsidR="00000000" w:rsidDel="00000000" w:rsidP="00000000" w:rsidRDefault="00000000" w:rsidRPr="00000000" w14:paraId="000003F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40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40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40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40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40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w:t>
      </w:r>
      <w:r w:rsidDel="00000000" w:rsidR="00000000" w:rsidRPr="00000000">
        <w:rPr>
          <w:rFonts w:ascii="Georgia" w:cs="Georgia" w:eastAsia="Georgia" w:hAnsi="Georgia"/>
          <w:strike w:val="0"/>
          <w:color w:val="000000"/>
          <w:sz w:val="22"/>
          <w:szCs w:val="22"/>
          <w:shd w:fill="b7b7b7" w:val="clear"/>
          <w:rtl w:val="0"/>
        </w:rPr>
        <w:t xml:space="preserve">showed</w:t>
      </w:r>
      <w:r w:rsidDel="00000000" w:rsidR="00000000" w:rsidRPr="00000000">
        <w:rPr>
          <w:rFonts w:ascii="Georgia" w:cs="Georgia" w:eastAsia="Georgia" w:hAnsi="Georgia"/>
          <w:strike w:val="0"/>
          <w:color w:val="000000"/>
          <w:sz w:val="22"/>
          <w:szCs w:val="22"/>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cs="Georgia" w:eastAsia="Georgia" w:hAnsi="Georgia"/>
          <w:strike w:val="1"/>
          <w:color w:val="000000"/>
          <w:sz w:val="22"/>
          <w:szCs w:val="22"/>
          <w:rtl w:val="0"/>
        </w:rPr>
        <w:t xml:space="preserve">suggests</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40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40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strike w:val="1"/>
          <w:color w:val="000000"/>
          <w:sz w:val="22"/>
          <w:szCs w:val="22"/>
          <w:rtl w:val="0"/>
        </w:rPr>
        <w:t xml:space="preserve">suggest</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40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40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40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40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41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41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strike w:val="1"/>
          <w:color w:val="000000"/>
          <w:sz w:val="22"/>
          <w:szCs w:val="22"/>
          <w:rtl w:val="0"/>
        </w:rPr>
        <w:t xml:space="preserve">needed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41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41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41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41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strike w:val="1"/>
          <w:color w:val="000000"/>
          <w:sz w:val="22"/>
          <w:szCs w:val="22"/>
          <w:rtl w:val="0"/>
        </w:rPr>
        <w:t xml:space="preserve">recommend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41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41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cs="Georgia" w:eastAsia="Georgia" w:hAnsi="Georgia"/>
          <w:strike w:val="0"/>
          <w:color w:val="000000"/>
          <w:sz w:val="22"/>
          <w:szCs w:val="22"/>
          <w:shd w:fill="bfbfbf" w:val="clear"/>
          <w:rtl w:val="0"/>
        </w:rPr>
        <w:t xml:space="preserve">were</w:t>
      </w:r>
      <w:r w:rsidDel="00000000" w:rsidR="00000000" w:rsidRPr="00000000">
        <w:rPr>
          <w:rFonts w:ascii="Georgia" w:cs="Georgia" w:eastAsia="Georgia" w:hAnsi="Georgia"/>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41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41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strike w:val="1"/>
          <w:color w:val="000000"/>
          <w:sz w:val="22"/>
          <w:szCs w:val="22"/>
          <w:rtl w:val="0"/>
        </w:rPr>
        <w:t xml:space="preserve">possibility</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41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42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strike w:val="0"/>
          <w:color w:val="000000"/>
          <w:sz w:val="22"/>
          <w:szCs w:val="22"/>
          <w:shd w:fill="00b0f0" w:val="clear"/>
          <w:rtl w:val="0"/>
        </w:rPr>
        <w:t xml:space="preserve">might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42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42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42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42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42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42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42B">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42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cs="Georgia" w:eastAsia="Georgia" w:hAnsi="Georgia"/>
          <w:strike w:val="0"/>
          <w:color w:val="000000"/>
          <w:sz w:val="22"/>
          <w:szCs w:val="22"/>
          <w:shd w:fill="bfbfbf" w:val="clear"/>
          <w:rtl w:val="0"/>
        </w:rPr>
        <w:t xml:space="preserve">has</w:t>
      </w:r>
      <w:r w:rsidDel="00000000" w:rsidR="00000000" w:rsidRPr="00000000">
        <w:rPr>
          <w:rFonts w:ascii="Georgia" w:cs="Georgia" w:eastAsia="Georgia" w:hAnsi="Georgia"/>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42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F">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43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43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43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43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43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43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43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43A">
      <w:pPr>
        <w:spacing w:after="0" w:before="0" w:line="480" w:lineRule="auto"/>
        <w:ind w:firstLine="720"/>
        <w:jc w:val="both"/>
        <w:rPr>
          <w:b w:val="1"/>
          <w:bCs w:val="1"/>
        </w:rPr>
      </w:pPr>
      <w:r w:rsidDel="00000000" w:rsidR="00000000" w:rsidRPr="00000000">
        <w:rPr>
          <w:rtl w:val="0"/>
        </w:rPr>
      </w:r>
    </w:p>
    <w:p w:rsidR="00000000" w:rsidDel="00000000" w:rsidP="00000000" w:rsidRDefault="00000000" w:rsidRPr="00000000" w14:paraId="0000043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Crop Science (Acs1–Acs10)</w:t>
      </w:r>
      <w:r w:rsidDel="00000000" w:rsidR="00000000" w:rsidRPr="00000000">
        <w:rPr>
          <w:rtl w:val="0"/>
        </w:rPr>
      </w:r>
    </w:p>
    <w:p w:rsidR="00000000" w:rsidDel="00000000" w:rsidP="00000000" w:rsidRDefault="00000000" w:rsidRPr="00000000" w14:paraId="0000043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43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43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44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statistical significance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observed, the mycorrhiza treatment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still offer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to the plants. The result of the study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the differences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for plant growth. Further research </w:t>
      </w:r>
      <w:r w:rsidDel="00000000" w:rsidR="00000000" w:rsidRPr="00000000">
        <w:rPr>
          <w:rFonts w:ascii="Georgia" w:cs="Georgia" w:eastAsia="Georgia" w:hAnsi="Georgia"/>
          <w:strike w:val="1"/>
          <w:color w:val="000000"/>
          <w:sz w:val="22"/>
          <w:szCs w:val="22"/>
          <w:rtl w:val="0"/>
        </w:rPr>
        <w:t xml:space="preserve">could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44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44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survive the water treatment application but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establish roots and die after several days. However, it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44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44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44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44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44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44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44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44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45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45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cs="Georgia" w:eastAsia="Georgia" w:hAnsi="Georgia"/>
          <w:sz w:val="22"/>
          <w:szCs w:val="22"/>
          <w:shd w:fill="b7b7b7" w:val="clear"/>
          <w:rtl w:val="0"/>
        </w:rPr>
        <w:t xml:space="preserve">influenced</w:t>
      </w:r>
      <w:r w:rsidDel="00000000" w:rsidR="00000000" w:rsidRPr="00000000">
        <w:rPr>
          <w:rFonts w:ascii="Georgia" w:cs="Georgia" w:eastAsia="Georgia" w:hAnsi="Georgia"/>
          <w:sz w:val="22"/>
          <w:szCs w:val="22"/>
          <w:rtl w:val="0"/>
        </w:rPr>
        <w:t xml:space="preserve"> [G] the plant height, weight of fruits, number of marketable and non-marketable fruits, and computed yield. The researcher </w:t>
      </w:r>
      <w:r w:rsidDel="00000000" w:rsidR="00000000" w:rsidRPr="00000000">
        <w:rPr>
          <w:rFonts w:ascii="Georgia" w:cs="Georgia" w:eastAsia="Georgia" w:hAnsi="Georgia"/>
          <w:strike w:val="1"/>
          <w:sz w:val="22"/>
          <w:szCs w:val="22"/>
          <w:rtl w:val="0"/>
        </w:rPr>
        <w:t xml:space="preserve">recommends</w:t>
      </w:r>
      <w:r w:rsidDel="00000000" w:rsidR="00000000" w:rsidRPr="00000000">
        <w:rPr>
          <w:rFonts w:ascii="Georgia" w:cs="Georgia" w:eastAsia="Georgia" w:hAnsi="Georgia"/>
          <w:sz w:val="22"/>
          <w:szCs w:val="22"/>
          <w:rtl w:val="0"/>
        </w:rPr>
        <w:t xml:space="preserve">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45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4">
      <w:pPr>
        <w:spacing w:after="0" w:before="0" w:line="480" w:lineRule="auto"/>
        <w:ind w:left="0" w:firstLine="0"/>
        <w:jc w:val="both"/>
        <w:rPr/>
      </w:pPr>
      <w:r w:rsidDel="00000000" w:rsidR="00000000" w:rsidRPr="00000000">
        <w:rPr>
          <w:rFonts w:ascii="Georgia" w:cs="Georgia" w:eastAsia="Georgia" w:hAnsi="Georgia"/>
          <w:b w:val="1"/>
          <w:bCs w:val="1"/>
          <w:strike w:val="0"/>
          <w:sz w:val="22"/>
          <w:szCs w:val="22"/>
          <w:rtl w:val="0"/>
        </w:rPr>
        <w:t xml:space="preserve">Acs9 · 170 words · 1 hedges · 0.59 per 100 words</w:t>
      </w:r>
      <w:r w:rsidDel="00000000" w:rsidR="00000000" w:rsidRPr="00000000">
        <w:rPr>
          <w:rtl w:val="0"/>
        </w:rPr>
      </w:r>
    </w:p>
    <w:p w:rsidR="00000000" w:rsidDel="00000000" w:rsidP="00000000" w:rsidRDefault="00000000" w:rsidRPr="00000000" w14:paraId="00000455">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cs="Georgia" w:eastAsia="Georgia" w:hAnsi="Georgia"/>
          <w:strike w:val="1"/>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sz w:val="22"/>
          <w:szCs w:val="22"/>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color w:val="ffffff"/>
          <w:sz w:val="22"/>
          <w:szCs w:val="22"/>
          <w:highlight w:val="red"/>
          <w:rtl w:val="0"/>
        </w:rPr>
        <w:t xml:space="preserve">suggest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sz w:val="22"/>
          <w:szCs w:val="22"/>
          <w:rtl w:val="0"/>
        </w:rPr>
        <w:t xml:space="preserve"> that soaking sugarcane setts in Azospirillum spp. biofertilizer for 24 hours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45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45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45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A">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Animal Science (Aas1–Aas10)</w:t>
      </w:r>
      <w:r w:rsidDel="00000000" w:rsidR="00000000" w:rsidRPr="00000000">
        <w:rPr>
          <w:rtl w:val="0"/>
        </w:rPr>
      </w:r>
    </w:p>
    <w:p w:rsidR="00000000" w:rsidDel="00000000" w:rsidP="00000000" w:rsidRDefault="00000000" w:rsidRPr="00000000" w14:paraId="0000045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45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45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45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cs="Georgia" w:eastAsia="Georgia" w:hAnsi="Georgia"/>
          <w:strike w:val="0"/>
          <w:color w:val="000000"/>
          <w:sz w:val="22"/>
          <w:szCs w:val="22"/>
          <w:shd w:fill="bfbfbf" w:val="clear"/>
          <w:rtl w:val="0"/>
        </w:rPr>
        <w:t xml:space="preserve">had</w:t>
      </w:r>
      <w:r w:rsidDel="00000000" w:rsidR="00000000" w:rsidRPr="00000000">
        <w:rPr>
          <w:rFonts w:ascii="Georgia" w:cs="Georgia" w:eastAsia="Georgia" w:hAnsi="Georgia"/>
          <w:strike w:val="0"/>
          <w:color w:val="000000"/>
          <w:sz w:val="22"/>
          <w:szCs w:val="22"/>
          <w:rtl w:val="0"/>
        </w:rPr>
        <w:t xml:space="preserve"> [C] the biggest impact, resulting in the heaviest weight. Additionally, the total return result </w:t>
      </w:r>
      <w:r w:rsidDel="00000000" w:rsidR="00000000" w:rsidRPr="00000000">
        <w:rPr>
          <w:rFonts w:ascii="Georgia" w:cs="Georgia" w:eastAsia="Georgia" w:hAnsi="Georgia"/>
          <w:strike w:val="0"/>
          <w:color w:val="000000"/>
          <w:sz w:val="22"/>
          <w:szCs w:val="22"/>
          <w:shd w:fill="bfbfbf" w:val="clear"/>
          <w:rtl w:val="0"/>
        </w:rPr>
        <w:t xml:space="preserve">showed</w:t>
      </w:r>
      <w:r w:rsidDel="00000000" w:rsidR="00000000" w:rsidRPr="00000000">
        <w:rPr>
          <w:rFonts w:ascii="Georgia" w:cs="Georgia" w:eastAsia="Georgia" w:hAnsi="Georgia"/>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46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Aas3 · 296 words · 3 hedges · 1.01 per 100 words</w:t>
      </w:r>
      <w:r w:rsidDel="00000000" w:rsidR="00000000" w:rsidRPr="00000000">
        <w:rPr>
          <w:rtl w:val="0"/>
        </w:rPr>
      </w:r>
    </w:p>
    <w:p w:rsidR="00000000" w:rsidDel="00000000" w:rsidP="00000000" w:rsidRDefault="00000000" w:rsidRPr="00000000" w14:paraId="0000046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cs="Georgia" w:eastAsia="Georgia" w:hAnsi="Georgia"/>
          <w:strike w:val="0"/>
          <w:color w:val="ffffff"/>
          <w:sz w:val="22"/>
          <w:szCs w:val="22"/>
          <w:highlight w:val="red"/>
          <w:rtl w:val="0"/>
        </w:rPr>
        <w:t xml:space="preserve">indicates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sz w:val="22"/>
          <w:szCs w:val="22"/>
          <w:shd w:fill="00b0f0" w:val="clear"/>
          <w:rtl w:val="0"/>
        </w:rPr>
        <w:t xml:space="preserve">can</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(FP-Cap)</w:t>
      </w:r>
      <w:r w:rsidDel="00000000" w:rsidR="00000000" w:rsidRPr="00000000">
        <w:rPr>
          <w:rFonts w:ascii="Georgia" w:cs="Georgia" w:eastAsia="Georgia" w:hAnsi="Georgia"/>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46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46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46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46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seen as a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46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46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46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46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strike w:val="0"/>
          <w:color w:val="ffffff"/>
          <w:sz w:val="22"/>
          <w:szCs w:val="22"/>
          <w:highlight w:val="red"/>
          <w:rtl w:val="0"/>
        </w:rPr>
        <w:t xml:space="preserve">implying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improve final weight, while feeding 10%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46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47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47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47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47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47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help breeders to lessen the feed cost in production.</w:t>
      </w:r>
      <w:r w:rsidDel="00000000" w:rsidR="00000000" w:rsidRPr="00000000">
        <w:rPr>
          <w:rtl w:val="0"/>
        </w:rPr>
      </w:r>
    </w:p>
    <w:sectPr>
      <w:headerReference w:type="default" r:id="rId60"/>
      <w:headerReference w:type="first" r:id="rId61"/>
      <w:footerReference w:type="default" r:id="rId62"/>
      <w:footerReference w:type="first" r:id="rId63"/>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A">
    <w:pPr>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B">
    <w:pPr>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8">
    <w:pPr>
      <w:jc w:val="right"/>
      <w:rPr/>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9">
    <w:pPr>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3189/lls.2024.120301" TargetMode="External"/><Relationship Id="rId22" Type="http://schemas.openxmlformats.org/officeDocument/2006/relationships/hyperlink" Target="https://doi.org/10.47772/IJRISS.2025.91100485" TargetMode="External"/><Relationship Id="rId21" Type="http://schemas.openxmlformats.org/officeDocument/2006/relationships/hyperlink" Target="https://doi.org/10.61508/refl.v32i2.282512" TargetMode="External"/><Relationship Id="rId24" Type="http://schemas.openxmlformats.org/officeDocument/2006/relationships/hyperlink" Target="https://core.ac.uk/download/78277430.pdf" TargetMode="External"/><Relationship Id="rId23" Type="http://schemas.openxmlformats.org/officeDocument/2006/relationships/hyperlink" Target="https://doi.org/10.34007/jehss.v4i3.9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hyperlink" Target="https://e-flt.nus.edu.sg/wp-content/uploads/2020/09/petchkij.pdf" TargetMode="External"/><Relationship Id="rId25" Type="http://schemas.openxmlformats.org/officeDocument/2006/relationships/hyperlink" Target="https://doi.org/10.33369/jeet.8.1.202-218" TargetMode="External"/><Relationship Id="rId28" Type="http://schemas.openxmlformats.org/officeDocument/2006/relationships/hyperlink" Target="https://revue.umc.edu.dz/h/article/view/4015" TargetMode="External"/><Relationship Id="rId27" Type="http://schemas.openxmlformats.org/officeDocument/2006/relationships/hyperlink" Target="https://doi.org/10.1016/0889-4906(94)90013-2"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journal2.upgris.ac.id/index.php/eternal/article/view/1059" TargetMode="Externa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osf.io/preprints/edarxiv/5xj27" TargetMode="External"/><Relationship Id="rId30" Type="http://schemas.openxmlformats.org/officeDocument/2006/relationships/hyperlink" Target="https://doi.org/10.59960/2.a5" TargetMode="External"/><Relationship Id="rId11" Type="http://schemas.openxmlformats.org/officeDocument/2006/relationships/hyperlink" Target="https://doi.org/10.1016/j.sbspro.2014.05.290" TargetMode="External"/><Relationship Id="rId10" Type="http://schemas.openxmlformats.org/officeDocument/2006/relationships/image" Target="media/image1.png"/><Relationship Id="rId13" Type="http://schemas.openxmlformats.org/officeDocument/2006/relationships/hyperlink" Target="https://files.eric.ed.gov/fulltext/EJ1201945.pdf" TargetMode="External"/><Relationship Id="rId12" Type="http://schemas.openxmlformats.org/officeDocument/2006/relationships/hyperlink" Target="https://doi.org/10.1016/S0889-4906(97)00007-0" TargetMode="External"/><Relationship Id="rId15" Type="http://schemas.openxmlformats.org/officeDocument/2006/relationships/hyperlink" Target="https://doi.org/10.18485/bells.2022.14.2" TargetMode="External"/><Relationship Id="rId14" Type="http://schemas.openxmlformats.org/officeDocument/2006/relationships/hyperlink" Target="https://doi.org/10.22161/ijels.101.2" TargetMode="External"/><Relationship Id="rId17" Type="http://schemas.openxmlformats.org/officeDocument/2006/relationships/hyperlink" Target="https://doi.org/10.1016/j.pragma.2011.04.007" TargetMode="External"/><Relationship Id="rId16" Type="http://schemas.openxmlformats.org/officeDocument/2006/relationships/hyperlink" Target="https://pmc.ncbi.nlm.nih.gov/articles/PMC12584097/" TargetMode="External"/><Relationship Id="rId19" Type="http://schemas.openxmlformats.org/officeDocument/2006/relationships/hyperlink" Target="https://doi.org/10.1177/1461445605050365" TargetMode="External"/><Relationship Id="rId18" Type="http://schemas.openxmlformats.org/officeDocument/2006/relationships/hyperlink" Target="https://doi.org/10.1016/S1060-3743(97)90033-3" TargetMode="External"/><Relationship Id="rId32" Type="http://schemas.openxmlformats.org/officeDocument/2006/relationships/header" Target="header3.xml"/><Relationship Id="rId33" Type="http://schemas.openxmlformats.org/officeDocument/2006/relationships/header" Target="header4.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5.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header" Target="header8.xml"/><Relationship Id="rId42" Type="http://schemas.openxmlformats.org/officeDocument/2006/relationships/footer" Target="footer7.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header" Target="header10.xml"/><Relationship Id="rId46" Type="http://schemas.openxmlformats.org/officeDocument/2006/relationships/footer" Target="footer9.xml"/><Relationship Id="rId47" Type="http://schemas.openxmlformats.org/officeDocument/2006/relationships/footer" Target="footer10.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11.xml"/><Relationship Id="rId51" Type="http://schemas.openxmlformats.org/officeDocument/2006/relationships/footer" Target="footer12.xml"/><Relationship Id="rId52" Type="http://schemas.openxmlformats.org/officeDocument/2006/relationships/header" Target="header13.xml"/><Relationship Id="rId53" Type="http://schemas.openxmlformats.org/officeDocument/2006/relationships/header" Target="header14.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header" Target="header15.xml"/><Relationship Id="rId57" Type="http://schemas.openxmlformats.org/officeDocument/2006/relationships/header" Target="header16.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header" Target="header17.xml"/><Relationship Id="rId61" Type="http://schemas.openxmlformats.org/officeDocument/2006/relationships/header" Target="header18.xml"/><Relationship Id="rId62" Type="http://schemas.openxmlformats.org/officeDocument/2006/relationships/footer" Target="footer17.xml"/><Relationship Id="rId63" Type="http://schemas.openxmlformats.org/officeDocument/2006/relationships/footer" Target="footer18.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