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[C] due to strong antibacterial activity.</w:t>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were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was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