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12549" w14:textId="47CAD854" w:rsidR="005E2526" w:rsidRDefault="005E2526" w:rsidP="005E2526">
      <w:pPr>
        <w:pStyle w:val="Heading1"/>
        <w:jc w:val="center"/>
      </w:pPr>
      <w:r w:rsidRPr="005E2526">
        <w:t xml:space="preserve">The Battle of </w:t>
      </w:r>
      <w:proofErr w:type="spellStart"/>
      <w:r w:rsidRPr="005E2526">
        <w:t>Neighbourhoods</w:t>
      </w:r>
      <w:proofErr w:type="spellEnd"/>
    </w:p>
    <w:p w14:paraId="4FE4E636" w14:textId="75EB3801" w:rsidR="005E2526" w:rsidRDefault="005E2526" w:rsidP="005E2526">
      <w:pPr>
        <w:pStyle w:val="Subtitle"/>
      </w:pPr>
      <w:r>
        <w:rPr>
          <w:rFonts w:hint="eastAsia"/>
        </w:rPr>
        <w:t>I</w:t>
      </w:r>
      <w:r>
        <w:t>BM data Science Capstone project</w:t>
      </w:r>
    </w:p>
    <w:p w14:paraId="5BD07CB1" w14:textId="39AE5264" w:rsidR="005E2526" w:rsidRDefault="005E2526" w:rsidP="005E2526">
      <w:pPr>
        <w:jc w:val="center"/>
      </w:pPr>
      <w:r>
        <w:rPr>
          <w:rFonts w:hint="eastAsia"/>
        </w:rPr>
        <w:t>K</w:t>
      </w:r>
      <w:r>
        <w:t>M Fong</w:t>
      </w:r>
    </w:p>
    <w:p w14:paraId="6F9B8929" w14:textId="5F511241" w:rsidR="005E2526" w:rsidRDefault="005E2526" w:rsidP="005E2526">
      <w:pPr>
        <w:tabs>
          <w:tab w:val="left" w:pos="6315"/>
        </w:tabs>
        <w:jc w:val="center"/>
      </w:pPr>
      <w:r>
        <w:t>12/2019</w:t>
      </w:r>
    </w:p>
    <w:p w14:paraId="74E91146" w14:textId="4BD9D9AB" w:rsidR="005E2526" w:rsidRDefault="005E2526" w:rsidP="005E2526"/>
    <w:p w14:paraId="7F805613" w14:textId="639BD1C1" w:rsidR="005E2526" w:rsidRPr="00F00394" w:rsidRDefault="005E2526" w:rsidP="00F00394">
      <w:pPr>
        <w:pStyle w:val="ListParagraph"/>
        <w:numPr>
          <w:ilvl w:val="0"/>
          <w:numId w:val="1"/>
        </w:numPr>
        <w:ind w:leftChars="0"/>
        <w:rPr>
          <w:b/>
          <w:bCs/>
        </w:rPr>
      </w:pPr>
      <w:r w:rsidRPr="00F00394">
        <w:rPr>
          <w:rFonts w:hint="eastAsia"/>
          <w:b/>
          <w:bCs/>
        </w:rPr>
        <w:t>I</w:t>
      </w:r>
      <w:r w:rsidRPr="00F00394">
        <w:rPr>
          <w:b/>
          <w:bCs/>
        </w:rPr>
        <w:t>ntroduction</w:t>
      </w:r>
    </w:p>
    <w:p w14:paraId="56872C09" w14:textId="75F05987" w:rsidR="005E2526" w:rsidRDefault="005E2526" w:rsidP="005E2526">
      <w:r w:rsidRPr="005E2526">
        <w:t xml:space="preserve">Canada is one of the most popular places for immigration for Hong Kong citizens. The Chinese Canadian population has been growing since 1960s due to the changes in immigration law and political issues in Hong Kong. The Chinese has established many shops and </w:t>
      </w:r>
      <w:r w:rsidRPr="005E2526">
        <w:t>restaurants</w:t>
      </w:r>
      <w:r w:rsidRPr="005E2526">
        <w:t xml:space="preserve"> to cater their population. As the capital of the province of Ontario, many immigrants </w:t>
      </w:r>
      <w:r w:rsidRPr="005E2526">
        <w:t>favor</w:t>
      </w:r>
      <w:r w:rsidRPr="005E2526">
        <w:t xml:space="preserve"> Toronto as their port of entry. In this project, we would be finding the </w:t>
      </w:r>
      <w:r w:rsidRPr="005E2526">
        <w:t>neighborhood</w:t>
      </w:r>
      <w:r w:rsidRPr="005E2526">
        <w:t xml:space="preserve"> with the best Chinese </w:t>
      </w:r>
      <w:r w:rsidRPr="005E2526">
        <w:t>restaurants</w:t>
      </w:r>
      <w:r w:rsidRPr="005E2526">
        <w:t xml:space="preserve"> in Toronto. This would be valuable for </w:t>
      </w:r>
      <w:r w:rsidRPr="005E2526">
        <w:t>newcomers</w:t>
      </w:r>
      <w:r w:rsidRPr="005E2526">
        <w:t xml:space="preserve"> joining the community who </w:t>
      </w:r>
      <w:proofErr w:type="gramStart"/>
      <w:r w:rsidRPr="005E2526">
        <w:t>prefer to have</w:t>
      </w:r>
      <w:proofErr w:type="gramEnd"/>
      <w:r w:rsidRPr="005E2526">
        <w:t xml:space="preserve"> Chinese food.</w:t>
      </w:r>
    </w:p>
    <w:p w14:paraId="20A78DA0" w14:textId="56F0F715" w:rsidR="005E2526" w:rsidRDefault="005E2526" w:rsidP="005E2526"/>
    <w:p w14:paraId="7543D72A" w14:textId="15B3A1AA" w:rsidR="005E2526" w:rsidRDefault="00F00394" w:rsidP="005E2526">
      <w:r>
        <w:rPr>
          <w:b/>
          <w:bCs/>
        </w:rPr>
        <w:t xml:space="preserve">1.1 </w:t>
      </w:r>
      <w:r w:rsidR="005E2526">
        <w:rPr>
          <w:rFonts w:hint="eastAsia"/>
          <w:b/>
          <w:bCs/>
        </w:rPr>
        <w:t>D</w:t>
      </w:r>
      <w:r w:rsidR="005E2526">
        <w:rPr>
          <w:b/>
          <w:bCs/>
        </w:rPr>
        <w:t>ata</w:t>
      </w:r>
    </w:p>
    <w:p w14:paraId="46294F9E" w14:textId="1FE4450A" w:rsidR="005E2526" w:rsidRDefault="005E2526" w:rsidP="005E2526">
      <w:r>
        <w:t xml:space="preserve">For this project we need the following </w:t>
      </w:r>
      <w:r>
        <w:t>data:</w:t>
      </w:r>
    </w:p>
    <w:p w14:paraId="70AB2A4E" w14:textId="49532B35" w:rsidR="00F00394" w:rsidRPr="00F00394" w:rsidRDefault="00F00394" w:rsidP="005E2526">
      <w:pPr>
        <w:rPr>
          <w:rFonts w:hint="eastAsia"/>
        </w:rPr>
      </w:pPr>
      <w:r>
        <w:rPr>
          <w:rFonts w:hint="eastAsia"/>
        </w:rPr>
        <w:t>T</w:t>
      </w:r>
      <w:r>
        <w:t>able 1. Data collection</w:t>
      </w:r>
    </w:p>
    <w:tbl>
      <w:tblPr>
        <w:tblStyle w:val="TableGrid"/>
        <w:tblW w:w="0" w:type="auto"/>
        <w:tblLayout w:type="fixed"/>
        <w:tblLook w:val="04A0" w:firstRow="1" w:lastRow="0" w:firstColumn="1" w:lastColumn="0" w:noHBand="0" w:noVBand="1"/>
      </w:tblPr>
      <w:tblGrid>
        <w:gridCol w:w="1413"/>
        <w:gridCol w:w="1417"/>
        <w:gridCol w:w="1985"/>
        <w:gridCol w:w="3481"/>
      </w:tblGrid>
      <w:tr w:rsidR="005E2526" w:rsidRPr="005E2526" w14:paraId="0F1AC238" w14:textId="77777777" w:rsidTr="005E2526">
        <w:tc>
          <w:tcPr>
            <w:tcW w:w="1413" w:type="dxa"/>
          </w:tcPr>
          <w:p w14:paraId="0ABEE9EE" w14:textId="5AC73018" w:rsidR="005E2526" w:rsidRPr="005E2526" w:rsidRDefault="005E2526" w:rsidP="005E2526">
            <w:pPr>
              <w:rPr>
                <w:rFonts w:hint="eastAsia"/>
                <w:u w:val="single"/>
              </w:rPr>
            </w:pPr>
            <w:r w:rsidRPr="005E2526">
              <w:rPr>
                <w:rFonts w:hint="eastAsia"/>
                <w:u w:val="single"/>
              </w:rPr>
              <w:t>D</w:t>
            </w:r>
            <w:r w:rsidRPr="005E2526">
              <w:rPr>
                <w:u w:val="single"/>
              </w:rPr>
              <w:t>ata</w:t>
            </w:r>
          </w:p>
        </w:tc>
        <w:tc>
          <w:tcPr>
            <w:tcW w:w="1417" w:type="dxa"/>
          </w:tcPr>
          <w:p w14:paraId="59210BC7" w14:textId="5054A644" w:rsidR="005E2526" w:rsidRPr="005E2526" w:rsidRDefault="005E2526" w:rsidP="005E2526">
            <w:pPr>
              <w:rPr>
                <w:u w:val="single"/>
              </w:rPr>
            </w:pPr>
            <w:r w:rsidRPr="005E2526">
              <w:rPr>
                <w:rFonts w:hint="eastAsia"/>
                <w:u w:val="single"/>
              </w:rPr>
              <w:t>C</w:t>
            </w:r>
            <w:r w:rsidRPr="005E2526">
              <w:rPr>
                <w:u w:val="single"/>
              </w:rPr>
              <w:t>ontent</w:t>
            </w:r>
          </w:p>
        </w:tc>
        <w:tc>
          <w:tcPr>
            <w:tcW w:w="1985" w:type="dxa"/>
          </w:tcPr>
          <w:p w14:paraId="63CDB399" w14:textId="43398D33" w:rsidR="005E2526" w:rsidRPr="005E2526" w:rsidRDefault="005E2526" w:rsidP="005E2526">
            <w:pPr>
              <w:rPr>
                <w:u w:val="single"/>
              </w:rPr>
            </w:pPr>
            <w:r w:rsidRPr="005E2526">
              <w:rPr>
                <w:rFonts w:hint="eastAsia"/>
                <w:u w:val="single"/>
              </w:rPr>
              <w:t>S</w:t>
            </w:r>
            <w:r w:rsidRPr="005E2526">
              <w:rPr>
                <w:u w:val="single"/>
              </w:rPr>
              <w:t>ource</w:t>
            </w:r>
          </w:p>
        </w:tc>
        <w:tc>
          <w:tcPr>
            <w:tcW w:w="3481" w:type="dxa"/>
          </w:tcPr>
          <w:p w14:paraId="656FDA68" w14:textId="4F621367" w:rsidR="005E2526" w:rsidRPr="005E2526" w:rsidRDefault="005E2526" w:rsidP="005E2526">
            <w:pPr>
              <w:rPr>
                <w:u w:val="single"/>
              </w:rPr>
            </w:pPr>
            <w:r w:rsidRPr="005E2526">
              <w:rPr>
                <w:rFonts w:hint="eastAsia"/>
                <w:u w:val="single"/>
              </w:rPr>
              <w:t>D</w:t>
            </w:r>
            <w:r w:rsidRPr="005E2526">
              <w:rPr>
                <w:u w:val="single"/>
              </w:rPr>
              <w:t>escription</w:t>
            </w:r>
          </w:p>
        </w:tc>
      </w:tr>
      <w:tr w:rsidR="005E2526" w14:paraId="306DB068" w14:textId="37B0CBD1" w:rsidTr="005E2526">
        <w:tc>
          <w:tcPr>
            <w:tcW w:w="1413" w:type="dxa"/>
          </w:tcPr>
          <w:p w14:paraId="010D47F7" w14:textId="5E328243" w:rsidR="005E2526" w:rsidRDefault="005E2526" w:rsidP="005E2526">
            <w:r>
              <w:t>Toronto city data</w:t>
            </w:r>
          </w:p>
        </w:tc>
        <w:tc>
          <w:tcPr>
            <w:tcW w:w="1417" w:type="dxa"/>
          </w:tcPr>
          <w:p w14:paraId="758E8F04" w14:textId="37574CDB" w:rsidR="005E2526" w:rsidRDefault="005E2526" w:rsidP="005E2526">
            <w:r>
              <w:t>c</w:t>
            </w:r>
            <w:r>
              <w:t>ontains list Boroughs, Neighborhoods along with their latitude and longitude</w:t>
            </w:r>
          </w:p>
        </w:tc>
        <w:tc>
          <w:tcPr>
            <w:tcW w:w="1985" w:type="dxa"/>
          </w:tcPr>
          <w:p w14:paraId="0D2333A6" w14:textId="3D14664D" w:rsidR="005E2526" w:rsidRDefault="005E2526" w:rsidP="005E2526">
            <w:r>
              <w:t xml:space="preserve">http://cocl.us/Geospatial_data, </w:t>
            </w:r>
          </w:p>
          <w:p w14:paraId="1A811A42" w14:textId="77777777" w:rsidR="005E2526" w:rsidRDefault="005E2526" w:rsidP="005E2526">
            <w:r>
              <w:t>https://en.wikipedia.org/wiki/List_of_postal_codes_of_Canada:_M</w:t>
            </w:r>
          </w:p>
          <w:p w14:paraId="791186CF" w14:textId="77777777" w:rsidR="005E2526" w:rsidRPr="005E2526" w:rsidRDefault="005E2526" w:rsidP="005E2526"/>
        </w:tc>
        <w:tc>
          <w:tcPr>
            <w:tcW w:w="3481" w:type="dxa"/>
          </w:tcPr>
          <w:p w14:paraId="1487E4B3" w14:textId="5479FDAE" w:rsidR="005E2526" w:rsidRDefault="005E2526" w:rsidP="005E2526">
            <w:pPr>
              <w:rPr>
                <w:rFonts w:hint="eastAsia"/>
              </w:rPr>
            </w:pPr>
            <w:r>
              <w:t xml:space="preserve">The Wikipedia page includes the </w:t>
            </w:r>
            <w:r>
              <w:t>postcode</w:t>
            </w:r>
            <w:r>
              <w:t xml:space="preserve">, borough, and </w:t>
            </w:r>
            <w:r>
              <w:t>neighborhood</w:t>
            </w:r>
            <w:r>
              <w:t xml:space="preserve">. And geocodes will be obtained from the </w:t>
            </w:r>
            <w:proofErr w:type="spellStart"/>
            <w:r>
              <w:t>geospatial_data</w:t>
            </w:r>
            <w:proofErr w:type="spellEnd"/>
            <w:r>
              <w:t>. After combination, we will use this data set to explore Chinese restaurants of Toronto city.</w:t>
            </w:r>
          </w:p>
        </w:tc>
      </w:tr>
      <w:tr w:rsidR="005E2526" w14:paraId="0FA2A00D" w14:textId="3C5D5D5A" w:rsidTr="005E2526">
        <w:tc>
          <w:tcPr>
            <w:tcW w:w="1413" w:type="dxa"/>
          </w:tcPr>
          <w:p w14:paraId="7B154D56" w14:textId="1C4B217C" w:rsidR="005E2526" w:rsidRDefault="005E2526" w:rsidP="005E2526">
            <w:pPr>
              <w:rPr>
                <w:rFonts w:hint="eastAsia"/>
              </w:rPr>
            </w:pPr>
            <w:r>
              <w:rPr>
                <w:rFonts w:hint="eastAsia"/>
              </w:rPr>
              <w:t>F</w:t>
            </w:r>
            <w:r>
              <w:t>oursquare API</w:t>
            </w:r>
          </w:p>
        </w:tc>
        <w:tc>
          <w:tcPr>
            <w:tcW w:w="1417" w:type="dxa"/>
          </w:tcPr>
          <w:p w14:paraId="7B44C7FC" w14:textId="77777777" w:rsidR="005E2526" w:rsidRDefault="005E2526" w:rsidP="005E2526"/>
        </w:tc>
        <w:tc>
          <w:tcPr>
            <w:tcW w:w="1985" w:type="dxa"/>
          </w:tcPr>
          <w:p w14:paraId="18B9168B" w14:textId="77777777" w:rsidR="005E2526" w:rsidRDefault="005E2526" w:rsidP="005E2526"/>
        </w:tc>
        <w:tc>
          <w:tcPr>
            <w:tcW w:w="3481" w:type="dxa"/>
          </w:tcPr>
          <w:p w14:paraId="64D3139E" w14:textId="4F9714D8" w:rsidR="005E2526" w:rsidRDefault="005E2526" w:rsidP="005E2526">
            <w:r>
              <w:t>By using this</w:t>
            </w:r>
            <w:r>
              <w:t xml:space="preserve"> </w:t>
            </w:r>
            <w:proofErr w:type="gramStart"/>
            <w:r>
              <w:t>API</w:t>
            </w:r>
            <w:proofErr w:type="gramEnd"/>
            <w:r>
              <w:t xml:space="preserve"> we will get all the venues in each neighborhood. We can filter these venues to get only Chinese </w:t>
            </w:r>
            <w:r>
              <w:t>restaurants</w:t>
            </w:r>
            <w:r>
              <w:t>.</w:t>
            </w:r>
          </w:p>
        </w:tc>
      </w:tr>
      <w:tr w:rsidR="005E2526" w14:paraId="4BBCE34B" w14:textId="77777777" w:rsidTr="005E2526">
        <w:tc>
          <w:tcPr>
            <w:tcW w:w="1413" w:type="dxa"/>
          </w:tcPr>
          <w:p w14:paraId="5FAE5F8C" w14:textId="3323CB1D" w:rsidR="005E2526" w:rsidRDefault="005E2526" w:rsidP="005E2526">
            <w:pPr>
              <w:rPr>
                <w:rFonts w:hint="eastAsia"/>
              </w:rPr>
            </w:pPr>
            <w:r>
              <w:t>City of Toronto Neighborho</w:t>
            </w:r>
            <w:r>
              <w:lastRenderedPageBreak/>
              <w:t>od Shapes for mapping</w:t>
            </w:r>
          </w:p>
        </w:tc>
        <w:tc>
          <w:tcPr>
            <w:tcW w:w="1417" w:type="dxa"/>
          </w:tcPr>
          <w:p w14:paraId="3F9472BF" w14:textId="77777777" w:rsidR="005E2526" w:rsidRDefault="005E2526" w:rsidP="005E2526"/>
        </w:tc>
        <w:tc>
          <w:tcPr>
            <w:tcW w:w="1985" w:type="dxa"/>
          </w:tcPr>
          <w:p w14:paraId="46B6B225" w14:textId="77777777" w:rsidR="005E2526" w:rsidRDefault="005E2526" w:rsidP="005E2526">
            <w:r>
              <w:t>https://www.google.com/maps/d/u/0/viewer?msa=</w:t>
            </w:r>
            <w:r>
              <w:lastRenderedPageBreak/>
              <w:t>0&amp;mid=1uclm6-D3MSanesned1rQCnzJtws&amp;ll=43.71277641798449%2C-79.49240235858218&amp;z=10</w:t>
            </w:r>
          </w:p>
          <w:p w14:paraId="3D02F103" w14:textId="77777777" w:rsidR="005E2526" w:rsidRPr="005E2526" w:rsidRDefault="005E2526" w:rsidP="005E2526"/>
        </w:tc>
        <w:tc>
          <w:tcPr>
            <w:tcW w:w="3481" w:type="dxa"/>
          </w:tcPr>
          <w:p w14:paraId="34E4E1F2" w14:textId="3C956E50" w:rsidR="005E2526" w:rsidRDefault="005E2526" w:rsidP="005E2526">
            <w:r>
              <w:lastRenderedPageBreak/>
              <w:t xml:space="preserve">By using this </w:t>
            </w:r>
            <w:r>
              <w:t>data,</w:t>
            </w:r>
            <w:r>
              <w:t xml:space="preserve"> we will get the Toronto </w:t>
            </w:r>
            <w:r>
              <w:t>neighborhood</w:t>
            </w:r>
            <w:r>
              <w:t xml:space="preserve"> boundaries that will help us </w:t>
            </w:r>
            <w:r>
              <w:lastRenderedPageBreak/>
              <w:t xml:space="preserve">visualize choropleth map. (KML converted to </w:t>
            </w:r>
            <w:proofErr w:type="spellStart"/>
            <w:r>
              <w:t>geojson</w:t>
            </w:r>
            <w:proofErr w:type="spellEnd"/>
            <w:r>
              <w:t xml:space="preserve"> file)</w:t>
            </w:r>
          </w:p>
        </w:tc>
      </w:tr>
    </w:tbl>
    <w:p w14:paraId="262B6C73" w14:textId="77777777" w:rsidR="005E2526" w:rsidRDefault="005E2526" w:rsidP="005E2526"/>
    <w:p w14:paraId="688B9CD9" w14:textId="50BFCFEB" w:rsidR="00F00394" w:rsidRPr="00F00394" w:rsidRDefault="00F00394" w:rsidP="00F00394">
      <w:pPr>
        <w:pStyle w:val="ListParagraph"/>
        <w:numPr>
          <w:ilvl w:val="0"/>
          <w:numId w:val="1"/>
        </w:numPr>
        <w:ind w:leftChars="0"/>
        <w:rPr>
          <w:rFonts w:hint="eastAsia"/>
          <w:b/>
          <w:bCs/>
        </w:rPr>
      </w:pPr>
      <w:r>
        <w:rPr>
          <w:rFonts w:hint="eastAsia"/>
          <w:b/>
          <w:bCs/>
        </w:rPr>
        <w:t>M</w:t>
      </w:r>
      <w:r>
        <w:rPr>
          <w:b/>
          <w:bCs/>
        </w:rPr>
        <w:t>ethod</w:t>
      </w:r>
    </w:p>
    <w:p w14:paraId="631D56A6" w14:textId="6E8CA0D4" w:rsidR="005E2526" w:rsidRPr="00F00394" w:rsidRDefault="005E2526" w:rsidP="00F00394">
      <w:pPr>
        <w:pStyle w:val="ListParagraph"/>
        <w:numPr>
          <w:ilvl w:val="1"/>
          <w:numId w:val="1"/>
        </w:numPr>
        <w:ind w:leftChars="0"/>
        <w:rPr>
          <w:b/>
          <w:bCs/>
        </w:rPr>
      </w:pPr>
      <w:r w:rsidRPr="00F00394">
        <w:rPr>
          <w:b/>
          <w:bCs/>
        </w:rPr>
        <w:t xml:space="preserve">Approach </w:t>
      </w:r>
    </w:p>
    <w:p w14:paraId="7791F990" w14:textId="56568F37" w:rsidR="005E2526" w:rsidRDefault="00F00394" w:rsidP="005E2526">
      <w:r>
        <w:t xml:space="preserve">We will first collect the geospatial data of Toronto from </w:t>
      </w:r>
      <w:hyperlink r:id="rId5" w:history="1">
        <w:r w:rsidRPr="00BA61E5">
          <w:rPr>
            <w:rStyle w:val="Hyperlink"/>
          </w:rPr>
          <w:t>http://cocl.us/Geospatial_data</w:t>
        </w:r>
      </w:hyperlink>
      <w:r>
        <w:t xml:space="preserve">. Then </w:t>
      </w:r>
      <w:proofErr w:type="spellStart"/>
      <w:r>
        <w:t>FourSquare</w:t>
      </w:r>
      <w:proofErr w:type="spellEnd"/>
      <w:r>
        <w:t xml:space="preserve"> API would be assessed to identify all venues for each neighborhoods and borough. Then all Chinese restaurants would be filtered. Again, we would then search the rating, tips, likes for each </w:t>
      </w:r>
      <w:proofErr w:type="gramStart"/>
      <w:r>
        <w:t>restaurants</w:t>
      </w:r>
      <w:proofErr w:type="gramEnd"/>
      <w:r>
        <w:t xml:space="preserve"> using the Foursquare API. Data would then be sorted and then visualized according to the ranking.</w:t>
      </w:r>
    </w:p>
    <w:p w14:paraId="03166E51" w14:textId="77777777" w:rsidR="005E2526" w:rsidRDefault="005E2526" w:rsidP="005E2526"/>
    <w:p w14:paraId="0E92CBA2" w14:textId="042ACD47" w:rsidR="005E2526" w:rsidRPr="00F00394" w:rsidRDefault="00F00394" w:rsidP="00F00394">
      <w:pPr>
        <w:pStyle w:val="ListParagraph"/>
        <w:numPr>
          <w:ilvl w:val="1"/>
          <w:numId w:val="1"/>
        </w:numPr>
        <w:ind w:leftChars="0"/>
        <w:rPr>
          <w:b/>
          <w:bCs/>
        </w:rPr>
      </w:pPr>
      <w:r w:rsidRPr="00F00394">
        <w:rPr>
          <w:b/>
          <w:bCs/>
        </w:rPr>
        <w:t>Libraries</w:t>
      </w:r>
    </w:p>
    <w:p w14:paraId="57551DB8" w14:textId="03AB4D25" w:rsidR="00F00394" w:rsidRPr="00F00394" w:rsidRDefault="00F00394" w:rsidP="00F00394">
      <w:pPr>
        <w:rPr>
          <w:rFonts w:hint="eastAsia"/>
        </w:rPr>
      </w:pPr>
      <w:r>
        <w:rPr>
          <w:rFonts w:hint="eastAsia"/>
        </w:rPr>
        <w:t>T</w:t>
      </w:r>
      <w:r>
        <w:t xml:space="preserve">he following libraries would be included – </w:t>
      </w:r>
      <w:proofErr w:type="spellStart"/>
      <w:r>
        <w:t>Panads</w:t>
      </w:r>
      <w:proofErr w:type="spellEnd"/>
      <w:r>
        <w:t xml:space="preserve"> and </w:t>
      </w:r>
      <w:proofErr w:type="spellStart"/>
      <w:r>
        <w:t>Numpy</w:t>
      </w:r>
      <w:proofErr w:type="spellEnd"/>
      <w:r>
        <w:t xml:space="preserve"> for data manipulation, request module for using </w:t>
      </w:r>
      <w:proofErr w:type="spellStart"/>
      <w:r>
        <w:t>FourSquare</w:t>
      </w:r>
      <w:proofErr w:type="spellEnd"/>
      <w:r>
        <w:t xml:space="preserve"> API, </w:t>
      </w:r>
      <w:proofErr w:type="spellStart"/>
      <w:r>
        <w:t>geopy</w:t>
      </w:r>
      <w:proofErr w:type="spellEnd"/>
      <w:r>
        <w:t xml:space="preserve"> to obtain coordinates of Toronto, folium for data visualization on a map.</w:t>
      </w:r>
    </w:p>
    <w:p w14:paraId="51F6107D" w14:textId="4E6E3941" w:rsidR="005E2526" w:rsidRDefault="005E2526" w:rsidP="005E2526"/>
    <w:p w14:paraId="0F848C05" w14:textId="77777777" w:rsidR="00B50F57" w:rsidRDefault="00B50F57">
      <w:pPr>
        <w:widowControl/>
        <w:rPr>
          <w:b/>
          <w:bCs/>
        </w:rPr>
      </w:pPr>
      <w:r>
        <w:rPr>
          <w:b/>
          <w:bCs/>
        </w:rPr>
        <w:br w:type="page"/>
      </w:r>
    </w:p>
    <w:p w14:paraId="759742B5" w14:textId="70CB11C2" w:rsidR="00F00394" w:rsidRDefault="00B50F57" w:rsidP="00F00394">
      <w:pPr>
        <w:pStyle w:val="ListParagraph"/>
        <w:numPr>
          <w:ilvl w:val="0"/>
          <w:numId w:val="1"/>
        </w:numPr>
        <w:ind w:leftChars="0"/>
        <w:rPr>
          <w:b/>
          <w:bCs/>
        </w:rPr>
      </w:pPr>
      <w:r>
        <w:rPr>
          <w:b/>
          <w:bCs/>
        </w:rPr>
        <w:lastRenderedPageBreak/>
        <w:t>Results</w:t>
      </w:r>
    </w:p>
    <w:p w14:paraId="660E8B33" w14:textId="6AFC428D" w:rsidR="00B50F57" w:rsidRPr="00B50F57" w:rsidRDefault="00B50F57" w:rsidP="00B50F57">
      <w:pPr>
        <w:rPr>
          <w:rFonts w:hint="eastAsia"/>
        </w:rPr>
      </w:pPr>
      <w:r>
        <w:rPr>
          <w:rFonts w:hint="eastAsia"/>
        </w:rPr>
        <w:t>L</w:t>
      </w:r>
      <w:r>
        <w:t xml:space="preserve">ooking at the dataset, we can see the North York is the largest borough with the highest number of neighborhoods in Toronto </w:t>
      </w:r>
    </w:p>
    <w:p w14:paraId="020CE62C" w14:textId="397522D5" w:rsidR="00B50F57" w:rsidRDefault="00B50F57" w:rsidP="00B50F57">
      <w:pPr>
        <w:jc w:val="center"/>
        <w:rPr>
          <w:b/>
          <w:bCs/>
        </w:rPr>
      </w:pPr>
      <w:r>
        <w:rPr>
          <w:rFonts w:hint="eastAsia"/>
          <w:b/>
          <w:bCs/>
          <w:noProof/>
        </w:rPr>
        <w:drawing>
          <wp:inline distT="0" distB="0" distL="0" distR="0" wp14:anchorId="65D8B5A3" wp14:editId="66F01B57">
            <wp:extent cx="4835274" cy="3657600"/>
            <wp:effectExtent l="0" t="0" r="3810" b="0"/>
            <wp:docPr id="1" name="Picture 1" descr="C:\Users\Carmen\AppData\Local\Microsoft\Windows\INetCache\Content.MSO\3A75C0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men\AppData\Local\Microsoft\Windows\INetCache\Content.MSO\3A75C0E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2985" cy="3678562"/>
                    </a:xfrm>
                    <a:prstGeom prst="rect">
                      <a:avLst/>
                    </a:prstGeom>
                    <a:noFill/>
                    <a:ln>
                      <a:noFill/>
                    </a:ln>
                  </pic:spPr>
                </pic:pic>
              </a:graphicData>
            </a:graphic>
          </wp:inline>
        </w:drawing>
      </w:r>
    </w:p>
    <w:p w14:paraId="5DC619D2" w14:textId="21621736" w:rsidR="00B50F57" w:rsidRDefault="00B50F57" w:rsidP="00B50F57">
      <w:r>
        <w:rPr>
          <w:rFonts w:hint="eastAsia"/>
        </w:rPr>
        <w:t>H</w:t>
      </w:r>
      <w:r>
        <w:t>owever, more Chinese restaurants situated in Scarborough.</w:t>
      </w:r>
    </w:p>
    <w:p w14:paraId="7838D182" w14:textId="2455CED8" w:rsidR="00B50F57" w:rsidRDefault="00B50F57" w:rsidP="00B50F57">
      <w:r>
        <w:rPr>
          <w:rFonts w:hint="eastAsia"/>
          <w:noProof/>
        </w:rPr>
        <w:drawing>
          <wp:inline distT="0" distB="0" distL="0" distR="0" wp14:anchorId="44BA4934" wp14:editId="60FF1DA2">
            <wp:extent cx="5274310" cy="3994785"/>
            <wp:effectExtent l="0" t="0" r="2540" b="0"/>
            <wp:docPr id="2" name="Picture 2" descr="C:\Users\Carmen\AppData\Local\Microsoft\Windows\INetCache\Content.MSO\B217B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men\AppData\Local\Microsoft\Windows\INetCache\Content.MSO\B217BD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94785"/>
                    </a:xfrm>
                    <a:prstGeom prst="rect">
                      <a:avLst/>
                    </a:prstGeom>
                    <a:noFill/>
                    <a:ln>
                      <a:noFill/>
                    </a:ln>
                  </pic:spPr>
                </pic:pic>
              </a:graphicData>
            </a:graphic>
          </wp:inline>
        </w:drawing>
      </w:r>
    </w:p>
    <w:p w14:paraId="0AED0013" w14:textId="10F3F24E" w:rsidR="00B50F57" w:rsidRDefault="00B50F57" w:rsidP="00B50F57">
      <w:r>
        <w:rPr>
          <w:rFonts w:hint="eastAsia"/>
        </w:rPr>
        <w:lastRenderedPageBreak/>
        <w:t>I</w:t>
      </w:r>
      <w:r>
        <w:t xml:space="preserve">n Scarborough, </w:t>
      </w:r>
      <w:proofErr w:type="spellStart"/>
      <w:r>
        <w:t>L’Amoreaux</w:t>
      </w:r>
      <w:proofErr w:type="spellEnd"/>
      <w:r>
        <w:t xml:space="preserve"> West has the highest number of Chinese restaurants</w:t>
      </w:r>
    </w:p>
    <w:p w14:paraId="79A35573" w14:textId="7ED83D36" w:rsidR="00B50F57" w:rsidRDefault="00B50F57" w:rsidP="00B50F57">
      <w:r>
        <w:rPr>
          <w:rFonts w:hint="eastAsia"/>
          <w:noProof/>
        </w:rPr>
        <w:drawing>
          <wp:inline distT="0" distB="0" distL="0" distR="0" wp14:anchorId="3A4D824C" wp14:editId="728CC1BE">
            <wp:extent cx="5274310" cy="5764530"/>
            <wp:effectExtent l="0" t="0" r="2540" b="0"/>
            <wp:docPr id="3" name="Picture 3" descr="C:\Users\Carmen\AppData\Local\Microsoft\Windows\INetCache\Content.MSO\838050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men\AppData\Local\Microsoft\Windows\INetCache\Content.MSO\8380504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764530"/>
                    </a:xfrm>
                    <a:prstGeom prst="rect">
                      <a:avLst/>
                    </a:prstGeom>
                    <a:noFill/>
                    <a:ln>
                      <a:noFill/>
                    </a:ln>
                  </pic:spPr>
                </pic:pic>
              </a:graphicData>
            </a:graphic>
          </wp:inline>
        </w:drawing>
      </w:r>
    </w:p>
    <w:p w14:paraId="48B13DE6" w14:textId="7E38203D" w:rsidR="00B50F57" w:rsidRDefault="00B50F57" w:rsidP="00B50F57">
      <w:r>
        <w:t xml:space="preserve">There are thirteen Chinese restaurants in </w:t>
      </w:r>
      <w:proofErr w:type="spellStart"/>
      <w:r>
        <w:t>L’Amoreaux</w:t>
      </w:r>
      <w:proofErr w:type="spellEnd"/>
      <w:r>
        <w:t xml:space="preserve"> West, namely </w:t>
      </w:r>
      <w:r w:rsidRPr="00B50F57">
        <w:t>Fishman Lobster Clubhouse Restaurant</w:t>
      </w:r>
      <w:r>
        <w:t xml:space="preserve">, </w:t>
      </w:r>
      <w:r w:rsidRPr="00B50F57">
        <w:t>D&amp;R Wings</w:t>
      </w:r>
      <w:r>
        <w:t xml:space="preserve">, </w:t>
      </w:r>
      <w:r w:rsidRPr="00B50F57">
        <w:t>Asian Legend</w:t>
      </w:r>
      <w:r>
        <w:t>, Yin Ji Chang Fen, Sun’s Kitchen, Captain’s Catch, The Royal Chinese Restaurant, Sam’s Congee Delight, Congee Wong, Chinese Halal Restaurant, Omni Palace Noodle House, Grandeur Palace, Asian Legend.</w:t>
      </w:r>
    </w:p>
    <w:p w14:paraId="4A39B467" w14:textId="22CAB128" w:rsidR="00B50F57" w:rsidRDefault="00B50F57" w:rsidP="00B50F57"/>
    <w:p w14:paraId="54FB07EC" w14:textId="15A04C8A" w:rsidR="00B50F57" w:rsidRDefault="00B50F57" w:rsidP="00B50F57">
      <w:r>
        <w:rPr>
          <w:rFonts w:hint="eastAsia"/>
        </w:rPr>
        <w:t>C</w:t>
      </w:r>
      <w:r>
        <w:t xml:space="preserve">ongee Wong is the restaurant who have the maximum Likes (60) and maximum tips (40), whereas Fishman Lobster </w:t>
      </w:r>
      <w:proofErr w:type="spellStart"/>
      <w:r>
        <w:t>ClubHouse</w:t>
      </w:r>
      <w:proofErr w:type="spellEnd"/>
      <w:r>
        <w:t xml:space="preserve"> has the maximum rating of 8.7.</w:t>
      </w:r>
    </w:p>
    <w:p w14:paraId="41A5051A" w14:textId="77777777" w:rsidR="00B50F57" w:rsidRDefault="00B50F57">
      <w:pPr>
        <w:widowControl/>
      </w:pPr>
      <w:r>
        <w:br w:type="page"/>
      </w:r>
    </w:p>
    <w:p w14:paraId="1CEE9AA1" w14:textId="77777777" w:rsidR="00B50F57" w:rsidRDefault="00B50F57" w:rsidP="00B50F57">
      <w:r>
        <w:rPr>
          <w:rFonts w:hint="eastAsia"/>
        </w:rPr>
        <w:lastRenderedPageBreak/>
        <w:t>L</w:t>
      </w:r>
      <w:r>
        <w:t>astly, we would like to assess the average rating of Chinese restaurants of each neighborhood. Result are as follows:</w:t>
      </w:r>
    </w:p>
    <w:tbl>
      <w:tblPr>
        <w:tblStyle w:val="TableGrid"/>
        <w:tblW w:w="0" w:type="auto"/>
        <w:tblLook w:val="04A0" w:firstRow="1" w:lastRow="0" w:firstColumn="1" w:lastColumn="0" w:noHBand="0" w:noVBand="1"/>
      </w:tblPr>
      <w:tblGrid>
        <w:gridCol w:w="4148"/>
        <w:gridCol w:w="4148"/>
      </w:tblGrid>
      <w:tr w:rsidR="00B50F57" w:rsidRPr="00B50F57" w14:paraId="63A2D8D0" w14:textId="77777777" w:rsidTr="00B50F57">
        <w:tc>
          <w:tcPr>
            <w:tcW w:w="4148" w:type="dxa"/>
          </w:tcPr>
          <w:p w14:paraId="6E4EFA31" w14:textId="35A04F0B" w:rsidR="00B50F57" w:rsidRPr="00B50F57" w:rsidRDefault="00B50F57" w:rsidP="00B50F57">
            <w:pPr>
              <w:rPr>
                <w:rFonts w:hint="eastAsia"/>
                <w:u w:val="single"/>
              </w:rPr>
            </w:pPr>
            <w:r w:rsidRPr="00B50F57">
              <w:rPr>
                <w:u w:val="single"/>
              </w:rPr>
              <w:t>Neighborhood</w:t>
            </w:r>
          </w:p>
        </w:tc>
        <w:tc>
          <w:tcPr>
            <w:tcW w:w="4148" w:type="dxa"/>
          </w:tcPr>
          <w:p w14:paraId="66E11300" w14:textId="5BB904A7" w:rsidR="00B50F57" w:rsidRPr="00B50F57" w:rsidRDefault="00B50F57" w:rsidP="00B50F57">
            <w:pPr>
              <w:rPr>
                <w:u w:val="single"/>
              </w:rPr>
            </w:pPr>
            <w:r w:rsidRPr="00B50F57">
              <w:rPr>
                <w:rFonts w:hint="eastAsia"/>
                <w:u w:val="single"/>
              </w:rPr>
              <w:t>A</w:t>
            </w:r>
            <w:r w:rsidRPr="00B50F57">
              <w:rPr>
                <w:u w:val="single"/>
              </w:rPr>
              <w:t>verage Rating</w:t>
            </w:r>
          </w:p>
        </w:tc>
      </w:tr>
      <w:tr w:rsidR="00B50F57" w14:paraId="139C38C3" w14:textId="77777777" w:rsidTr="00B50F57">
        <w:tc>
          <w:tcPr>
            <w:tcW w:w="4148" w:type="dxa"/>
          </w:tcPr>
          <w:p w14:paraId="7964A064" w14:textId="1DE84FB6" w:rsidR="00B50F57" w:rsidRDefault="00B50F57" w:rsidP="00B50F57">
            <w:r w:rsidRPr="00B50F57">
              <w:t>Silver Hills, York Mills</w:t>
            </w:r>
          </w:p>
        </w:tc>
        <w:tc>
          <w:tcPr>
            <w:tcW w:w="4148" w:type="dxa"/>
          </w:tcPr>
          <w:p w14:paraId="246A0DB2" w14:textId="11C85D5C" w:rsidR="00B50F57" w:rsidRDefault="00B50F57" w:rsidP="00B50F57">
            <w:r w:rsidRPr="00B50F57">
              <w:t>7.950000</w:t>
            </w:r>
          </w:p>
        </w:tc>
      </w:tr>
      <w:tr w:rsidR="00B50F57" w14:paraId="07B401A8" w14:textId="77777777" w:rsidTr="00B50F57">
        <w:tc>
          <w:tcPr>
            <w:tcW w:w="4148" w:type="dxa"/>
          </w:tcPr>
          <w:p w14:paraId="69FB2409" w14:textId="0B024758" w:rsidR="00B50F57" w:rsidRPr="00B50F57" w:rsidRDefault="00B50F57" w:rsidP="00B50F57">
            <w:r w:rsidRPr="00B50F57">
              <w:t>Fairview, Henry Farm, Oriole</w:t>
            </w:r>
          </w:p>
        </w:tc>
        <w:tc>
          <w:tcPr>
            <w:tcW w:w="4148" w:type="dxa"/>
          </w:tcPr>
          <w:p w14:paraId="62A24EC0" w14:textId="23216BB0" w:rsidR="00B50F57" w:rsidRPr="00B50F57" w:rsidRDefault="00B50F57" w:rsidP="00B50F57">
            <w:r w:rsidRPr="00B50F57">
              <w:t>7.836364</w:t>
            </w:r>
          </w:p>
        </w:tc>
      </w:tr>
      <w:tr w:rsidR="00B50F57" w14:paraId="3D0A1910" w14:textId="77777777" w:rsidTr="00B50F57">
        <w:tc>
          <w:tcPr>
            <w:tcW w:w="4148" w:type="dxa"/>
          </w:tcPr>
          <w:p w14:paraId="0D964673" w14:textId="5343AA90" w:rsidR="00B50F57" w:rsidRPr="00B50F57" w:rsidRDefault="00B50F57" w:rsidP="00B50F57">
            <w:r w:rsidRPr="00B50F57">
              <w:t>Bayview Village</w:t>
            </w:r>
            <w:r w:rsidRPr="00B50F57">
              <w:tab/>
            </w:r>
          </w:p>
        </w:tc>
        <w:tc>
          <w:tcPr>
            <w:tcW w:w="4148" w:type="dxa"/>
          </w:tcPr>
          <w:p w14:paraId="59195CCD" w14:textId="122A8E45" w:rsidR="00B50F57" w:rsidRPr="00B50F57" w:rsidRDefault="00B50F57" w:rsidP="00B50F57">
            <w:r w:rsidRPr="00B50F57">
              <w:t>7.825000</w:t>
            </w:r>
          </w:p>
        </w:tc>
      </w:tr>
      <w:tr w:rsidR="00B50F57" w14:paraId="5C07FCAF" w14:textId="77777777" w:rsidTr="00B50F57">
        <w:tc>
          <w:tcPr>
            <w:tcW w:w="4148" w:type="dxa"/>
          </w:tcPr>
          <w:p w14:paraId="463C69DC" w14:textId="13CCD719" w:rsidR="00B50F57" w:rsidRPr="00B50F57" w:rsidRDefault="00B50F57" w:rsidP="00B50F57">
            <w:r w:rsidRPr="00B50F57">
              <w:t>Hillcrest Village</w:t>
            </w:r>
            <w:r w:rsidRPr="00B50F57">
              <w:tab/>
            </w:r>
          </w:p>
        </w:tc>
        <w:tc>
          <w:tcPr>
            <w:tcW w:w="4148" w:type="dxa"/>
          </w:tcPr>
          <w:p w14:paraId="16B5EB13" w14:textId="10FBF792" w:rsidR="00B50F57" w:rsidRPr="00B50F57" w:rsidRDefault="00B50F57" w:rsidP="00B50F57">
            <w:r w:rsidRPr="00B50F57">
              <w:t>7.825000</w:t>
            </w:r>
          </w:p>
        </w:tc>
      </w:tr>
      <w:tr w:rsidR="00B50F57" w14:paraId="076CD81D" w14:textId="77777777" w:rsidTr="00B50F57">
        <w:tc>
          <w:tcPr>
            <w:tcW w:w="4148" w:type="dxa"/>
          </w:tcPr>
          <w:p w14:paraId="4AD1C895" w14:textId="468F66F4" w:rsidR="00B50F57" w:rsidRPr="00B50F57" w:rsidRDefault="00B50F57" w:rsidP="00B50F57">
            <w:r w:rsidRPr="00B50F57">
              <w:t>Humber Summit</w:t>
            </w:r>
          </w:p>
        </w:tc>
        <w:tc>
          <w:tcPr>
            <w:tcW w:w="4148" w:type="dxa"/>
          </w:tcPr>
          <w:p w14:paraId="6D08D8AA" w14:textId="14D5A994" w:rsidR="00B50F57" w:rsidRPr="00B50F57" w:rsidRDefault="00B50F57" w:rsidP="00B50F57">
            <w:r w:rsidRPr="00B50F57">
              <w:t>7.700000</w:t>
            </w:r>
          </w:p>
        </w:tc>
      </w:tr>
    </w:tbl>
    <w:p w14:paraId="52D02174" w14:textId="0C288C9C" w:rsidR="00B50F57" w:rsidRDefault="00B50F57" w:rsidP="00B50F57">
      <w:r>
        <w:t xml:space="preserve"> </w:t>
      </w:r>
    </w:p>
    <w:p w14:paraId="0AA704C2" w14:textId="3F23FE50" w:rsidR="00A91202" w:rsidRDefault="00A91202" w:rsidP="00B50F57">
      <w:r>
        <w:rPr>
          <w:rFonts w:hint="eastAsia"/>
        </w:rPr>
        <w:t>L</w:t>
      </w:r>
      <w:r>
        <w:t>ooking at each borough, North York has the highest average rating of Chinese restaurants</w:t>
      </w:r>
    </w:p>
    <w:p w14:paraId="7AE7D3F6" w14:textId="738A92BA" w:rsidR="00A91202" w:rsidRDefault="00A91202" w:rsidP="00B50F57">
      <w:r>
        <w:rPr>
          <w:rFonts w:hint="eastAsia"/>
          <w:noProof/>
        </w:rPr>
        <w:drawing>
          <wp:inline distT="0" distB="0" distL="0" distR="0" wp14:anchorId="7CC501A4" wp14:editId="4C20DD2F">
            <wp:extent cx="5274310" cy="4038600"/>
            <wp:effectExtent l="0" t="0" r="2540" b="0"/>
            <wp:docPr id="4" name="Picture 4" descr="C:\Users\Carmen\AppData\Local\Microsoft\Windows\INetCache\Content.MSO\AEBF2F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men\AppData\Local\Microsoft\Windows\INetCache\Content.MSO\AEBF2F9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038600"/>
                    </a:xfrm>
                    <a:prstGeom prst="rect">
                      <a:avLst/>
                    </a:prstGeom>
                    <a:noFill/>
                    <a:ln>
                      <a:noFill/>
                    </a:ln>
                  </pic:spPr>
                </pic:pic>
              </a:graphicData>
            </a:graphic>
          </wp:inline>
        </w:drawing>
      </w:r>
    </w:p>
    <w:p w14:paraId="262BE102" w14:textId="2018C553" w:rsidR="00A91202" w:rsidRDefault="00A91202" w:rsidP="00B50F57"/>
    <w:p w14:paraId="3A75CA6E" w14:textId="77777777" w:rsidR="00A91202" w:rsidRDefault="00A91202">
      <w:pPr>
        <w:widowControl/>
      </w:pPr>
      <w:r>
        <w:br w:type="page"/>
      </w:r>
    </w:p>
    <w:p w14:paraId="7156B7C6" w14:textId="3C80F64D" w:rsidR="00A91202" w:rsidRDefault="00A91202" w:rsidP="00B50F57">
      <w:r>
        <w:rPr>
          <w:rFonts w:hint="eastAsia"/>
        </w:rPr>
        <w:lastRenderedPageBreak/>
        <w:t>T</w:t>
      </w:r>
      <w:r>
        <w:t>he following map showed neighborhoods with average rating of Chinese restaurants greater than 7.5</w:t>
      </w:r>
    </w:p>
    <w:p w14:paraId="00EDCE19" w14:textId="53E3AB5C" w:rsidR="00A91202" w:rsidRDefault="00A91202" w:rsidP="00B50F57">
      <w:r w:rsidRPr="00A91202">
        <w:drawing>
          <wp:inline distT="0" distB="0" distL="0" distR="0" wp14:anchorId="17C0407D" wp14:editId="50BC9732">
            <wp:extent cx="5274310" cy="4458970"/>
            <wp:effectExtent l="0" t="0" r="2540" b="0"/>
            <wp:docPr id="5" name="Picture 3">
              <a:extLst xmlns:a="http://schemas.openxmlformats.org/drawingml/2006/main">
                <a:ext uri="{FF2B5EF4-FFF2-40B4-BE49-F238E27FC236}">
                  <a16:creationId xmlns:a16="http://schemas.microsoft.com/office/drawing/2014/main" id="{4DD5C766-4AB3-4DA6-9B97-2D6FB7A0C3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DD5C766-4AB3-4DA6-9B97-2D6FB7A0C386}"/>
                        </a:ext>
                      </a:extLst>
                    </pic:cNvPr>
                    <pic:cNvPicPr>
                      <a:picLocks noChangeAspect="1"/>
                    </pic:cNvPicPr>
                  </pic:nvPicPr>
                  <pic:blipFill rotWithShape="1">
                    <a:blip r:embed="rId10"/>
                    <a:srcRect l="6574" r="21871" b="1"/>
                    <a:stretch/>
                  </pic:blipFill>
                  <pic:spPr>
                    <a:xfrm>
                      <a:off x="0" y="0"/>
                      <a:ext cx="5274310" cy="4458970"/>
                    </a:xfrm>
                    <a:prstGeom prst="rect">
                      <a:avLst/>
                    </a:prstGeom>
                  </pic:spPr>
                </pic:pic>
              </a:graphicData>
            </a:graphic>
          </wp:inline>
        </w:drawing>
      </w:r>
    </w:p>
    <w:p w14:paraId="6031DA9C" w14:textId="48FFC568" w:rsidR="00A91202" w:rsidRDefault="00A91202" w:rsidP="00B50F57"/>
    <w:p w14:paraId="17450365" w14:textId="715879D9" w:rsidR="00A91202" w:rsidRDefault="00A91202" w:rsidP="00A91202">
      <w:pPr>
        <w:pStyle w:val="ListParagraph"/>
        <w:numPr>
          <w:ilvl w:val="0"/>
          <w:numId w:val="1"/>
        </w:numPr>
        <w:ind w:leftChars="0"/>
        <w:rPr>
          <w:b/>
          <w:bCs/>
        </w:rPr>
      </w:pPr>
      <w:r>
        <w:rPr>
          <w:rFonts w:hint="eastAsia"/>
          <w:b/>
          <w:bCs/>
        </w:rPr>
        <w:t>D</w:t>
      </w:r>
      <w:r>
        <w:rPr>
          <w:b/>
          <w:bCs/>
        </w:rPr>
        <w:t>iscussion</w:t>
      </w:r>
    </w:p>
    <w:p w14:paraId="2686DBCF" w14:textId="2A81B529" w:rsidR="00A91202" w:rsidRPr="00A91202" w:rsidRDefault="00A91202" w:rsidP="00A91202">
      <w:r w:rsidRPr="00A91202">
        <w:t>Toronto is a city with plenty of Chinese restaurants available. More Chinese restaurants situated in Scarborough, but restaurants in North York have a higher average rating.</w:t>
      </w:r>
      <w:r w:rsidRPr="00A91202">
        <w:t xml:space="preserve"> </w:t>
      </w:r>
      <w:r w:rsidRPr="00A91202">
        <w:t>Silver Hills/ York Mills is the neighborhood with the highest average rating of Chinese restaurants.</w:t>
      </w:r>
    </w:p>
    <w:p w14:paraId="6A476A4C" w14:textId="4D0F9D7E" w:rsidR="00A91202" w:rsidRDefault="00A91202" w:rsidP="00A91202">
      <w:pPr>
        <w:rPr>
          <w:b/>
          <w:bCs/>
        </w:rPr>
      </w:pPr>
      <w:bookmarkStart w:id="0" w:name="_GoBack"/>
    </w:p>
    <w:bookmarkEnd w:id="0"/>
    <w:p w14:paraId="6B19BC11" w14:textId="75190C44" w:rsidR="00A91202" w:rsidRDefault="00A91202" w:rsidP="00A91202">
      <w:pPr>
        <w:pStyle w:val="ListParagraph"/>
        <w:numPr>
          <w:ilvl w:val="0"/>
          <w:numId w:val="1"/>
        </w:numPr>
        <w:ind w:leftChars="0"/>
        <w:rPr>
          <w:b/>
          <w:bCs/>
        </w:rPr>
      </w:pPr>
      <w:r>
        <w:rPr>
          <w:rFonts w:hint="eastAsia"/>
          <w:b/>
          <w:bCs/>
        </w:rPr>
        <w:t>C</w:t>
      </w:r>
      <w:r>
        <w:rPr>
          <w:b/>
          <w:bCs/>
        </w:rPr>
        <w:t>onclusion</w:t>
      </w:r>
    </w:p>
    <w:p w14:paraId="026A8C79" w14:textId="2B5A9FC4" w:rsidR="00A91202" w:rsidRPr="00A91202" w:rsidRDefault="00A91202" w:rsidP="00A91202">
      <w:r w:rsidRPr="00A91202">
        <w:t>This study summarizes the location and rating of Chinese restaurants in Toronto.</w:t>
      </w:r>
      <w:r w:rsidRPr="00A91202">
        <w:t xml:space="preserve"> </w:t>
      </w:r>
      <w:r w:rsidRPr="00A91202">
        <w:t>I would recommend people who enjoy Chinese food to visit North York</w:t>
      </w:r>
    </w:p>
    <w:p w14:paraId="5CF88962" w14:textId="77777777" w:rsidR="00A91202" w:rsidRPr="00A91202" w:rsidRDefault="00A91202" w:rsidP="00A91202">
      <w:pPr>
        <w:rPr>
          <w:rFonts w:hint="eastAsia"/>
          <w:b/>
          <w:bCs/>
        </w:rPr>
      </w:pPr>
    </w:p>
    <w:sectPr w:rsidR="00A91202" w:rsidRPr="00A9120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0351D"/>
    <w:multiLevelType w:val="multilevel"/>
    <w:tmpl w:val="4804345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8D875C1"/>
    <w:multiLevelType w:val="hybridMultilevel"/>
    <w:tmpl w:val="774E7244"/>
    <w:lvl w:ilvl="0" w:tplc="068CAC28">
      <w:start w:val="1"/>
      <w:numFmt w:val="bullet"/>
      <w:lvlText w:val=" "/>
      <w:lvlJc w:val="left"/>
      <w:pPr>
        <w:tabs>
          <w:tab w:val="num" w:pos="720"/>
        </w:tabs>
        <w:ind w:left="720" w:hanging="360"/>
      </w:pPr>
      <w:rPr>
        <w:rFonts w:ascii="Calibri" w:hAnsi="Calibri" w:hint="default"/>
      </w:rPr>
    </w:lvl>
    <w:lvl w:ilvl="1" w:tplc="0748B996" w:tentative="1">
      <w:start w:val="1"/>
      <w:numFmt w:val="bullet"/>
      <w:lvlText w:val=" "/>
      <w:lvlJc w:val="left"/>
      <w:pPr>
        <w:tabs>
          <w:tab w:val="num" w:pos="1440"/>
        </w:tabs>
        <w:ind w:left="1440" w:hanging="360"/>
      </w:pPr>
      <w:rPr>
        <w:rFonts w:ascii="Calibri" w:hAnsi="Calibri" w:hint="default"/>
      </w:rPr>
    </w:lvl>
    <w:lvl w:ilvl="2" w:tplc="20C6CF12" w:tentative="1">
      <w:start w:val="1"/>
      <w:numFmt w:val="bullet"/>
      <w:lvlText w:val=" "/>
      <w:lvlJc w:val="left"/>
      <w:pPr>
        <w:tabs>
          <w:tab w:val="num" w:pos="2160"/>
        </w:tabs>
        <w:ind w:left="2160" w:hanging="360"/>
      </w:pPr>
      <w:rPr>
        <w:rFonts w:ascii="Calibri" w:hAnsi="Calibri" w:hint="default"/>
      </w:rPr>
    </w:lvl>
    <w:lvl w:ilvl="3" w:tplc="8C0C11D0" w:tentative="1">
      <w:start w:val="1"/>
      <w:numFmt w:val="bullet"/>
      <w:lvlText w:val=" "/>
      <w:lvlJc w:val="left"/>
      <w:pPr>
        <w:tabs>
          <w:tab w:val="num" w:pos="2880"/>
        </w:tabs>
        <w:ind w:left="2880" w:hanging="360"/>
      </w:pPr>
      <w:rPr>
        <w:rFonts w:ascii="Calibri" w:hAnsi="Calibri" w:hint="default"/>
      </w:rPr>
    </w:lvl>
    <w:lvl w:ilvl="4" w:tplc="BBB21F10" w:tentative="1">
      <w:start w:val="1"/>
      <w:numFmt w:val="bullet"/>
      <w:lvlText w:val=" "/>
      <w:lvlJc w:val="left"/>
      <w:pPr>
        <w:tabs>
          <w:tab w:val="num" w:pos="3600"/>
        </w:tabs>
        <w:ind w:left="3600" w:hanging="360"/>
      </w:pPr>
      <w:rPr>
        <w:rFonts w:ascii="Calibri" w:hAnsi="Calibri" w:hint="default"/>
      </w:rPr>
    </w:lvl>
    <w:lvl w:ilvl="5" w:tplc="1774172A" w:tentative="1">
      <w:start w:val="1"/>
      <w:numFmt w:val="bullet"/>
      <w:lvlText w:val=" "/>
      <w:lvlJc w:val="left"/>
      <w:pPr>
        <w:tabs>
          <w:tab w:val="num" w:pos="4320"/>
        </w:tabs>
        <w:ind w:left="4320" w:hanging="360"/>
      </w:pPr>
      <w:rPr>
        <w:rFonts w:ascii="Calibri" w:hAnsi="Calibri" w:hint="default"/>
      </w:rPr>
    </w:lvl>
    <w:lvl w:ilvl="6" w:tplc="2B1E813C" w:tentative="1">
      <w:start w:val="1"/>
      <w:numFmt w:val="bullet"/>
      <w:lvlText w:val=" "/>
      <w:lvlJc w:val="left"/>
      <w:pPr>
        <w:tabs>
          <w:tab w:val="num" w:pos="5040"/>
        </w:tabs>
        <w:ind w:left="5040" w:hanging="360"/>
      </w:pPr>
      <w:rPr>
        <w:rFonts w:ascii="Calibri" w:hAnsi="Calibri" w:hint="default"/>
      </w:rPr>
    </w:lvl>
    <w:lvl w:ilvl="7" w:tplc="51106B3A" w:tentative="1">
      <w:start w:val="1"/>
      <w:numFmt w:val="bullet"/>
      <w:lvlText w:val=" "/>
      <w:lvlJc w:val="left"/>
      <w:pPr>
        <w:tabs>
          <w:tab w:val="num" w:pos="5760"/>
        </w:tabs>
        <w:ind w:left="5760" w:hanging="360"/>
      </w:pPr>
      <w:rPr>
        <w:rFonts w:ascii="Calibri" w:hAnsi="Calibri" w:hint="default"/>
      </w:rPr>
    </w:lvl>
    <w:lvl w:ilvl="8" w:tplc="F07E9D14"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26"/>
    <w:rsid w:val="005E2526"/>
    <w:rsid w:val="00A91202"/>
    <w:rsid w:val="00B50F57"/>
    <w:rsid w:val="00C857B3"/>
    <w:rsid w:val="00F003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6B52"/>
  <w15:chartTrackingRefBased/>
  <w15:docId w15:val="{4B0B7304-071D-403D-9034-E1FCDFCA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5E2526"/>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526"/>
    <w:rPr>
      <w:rFonts w:asciiTheme="majorHAnsi" w:eastAsiaTheme="majorEastAsia" w:hAnsiTheme="majorHAnsi" w:cstheme="majorBidi"/>
      <w:b/>
      <w:bCs/>
      <w:kern w:val="52"/>
      <w:sz w:val="52"/>
      <w:szCs w:val="52"/>
    </w:rPr>
  </w:style>
  <w:style w:type="paragraph" w:styleId="Subtitle">
    <w:name w:val="Subtitle"/>
    <w:basedOn w:val="Normal"/>
    <w:next w:val="Normal"/>
    <w:link w:val="SubtitleChar"/>
    <w:uiPriority w:val="11"/>
    <w:qFormat/>
    <w:rsid w:val="005E2526"/>
    <w:pPr>
      <w:spacing w:after="60"/>
      <w:jc w:val="center"/>
      <w:outlineLvl w:val="1"/>
    </w:pPr>
    <w:rPr>
      <w:szCs w:val="24"/>
    </w:rPr>
  </w:style>
  <w:style w:type="character" w:customStyle="1" w:styleId="SubtitleChar">
    <w:name w:val="Subtitle Char"/>
    <w:basedOn w:val="DefaultParagraphFont"/>
    <w:link w:val="Subtitle"/>
    <w:uiPriority w:val="11"/>
    <w:rsid w:val="005E2526"/>
    <w:rPr>
      <w:szCs w:val="24"/>
    </w:rPr>
  </w:style>
  <w:style w:type="table" w:styleId="TableGrid">
    <w:name w:val="Table Grid"/>
    <w:basedOn w:val="TableNormal"/>
    <w:uiPriority w:val="39"/>
    <w:rsid w:val="005E2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0394"/>
    <w:pPr>
      <w:ind w:leftChars="200" w:left="480"/>
    </w:pPr>
  </w:style>
  <w:style w:type="character" w:styleId="Hyperlink">
    <w:name w:val="Hyperlink"/>
    <w:basedOn w:val="DefaultParagraphFont"/>
    <w:uiPriority w:val="99"/>
    <w:unhideWhenUsed/>
    <w:rsid w:val="00F00394"/>
    <w:rPr>
      <w:color w:val="0563C1" w:themeColor="hyperlink"/>
      <w:u w:val="single"/>
    </w:rPr>
  </w:style>
  <w:style w:type="character" w:styleId="UnresolvedMention">
    <w:name w:val="Unresolved Mention"/>
    <w:basedOn w:val="DefaultParagraphFont"/>
    <w:uiPriority w:val="99"/>
    <w:semiHidden/>
    <w:unhideWhenUsed/>
    <w:rsid w:val="00F00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363655">
      <w:bodyDiv w:val="1"/>
      <w:marLeft w:val="0"/>
      <w:marRight w:val="0"/>
      <w:marTop w:val="0"/>
      <w:marBottom w:val="0"/>
      <w:divBdr>
        <w:top w:val="none" w:sz="0" w:space="0" w:color="auto"/>
        <w:left w:val="none" w:sz="0" w:space="0" w:color="auto"/>
        <w:bottom w:val="none" w:sz="0" w:space="0" w:color="auto"/>
        <w:right w:val="none" w:sz="0" w:space="0" w:color="auto"/>
      </w:divBdr>
      <w:divsChild>
        <w:div w:id="455955741">
          <w:marLeft w:val="144"/>
          <w:marRight w:val="0"/>
          <w:marTop w:val="240"/>
          <w:marBottom w:val="40"/>
          <w:divBdr>
            <w:top w:val="none" w:sz="0" w:space="0" w:color="auto"/>
            <w:left w:val="none" w:sz="0" w:space="0" w:color="auto"/>
            <w:bottom w:val="none" w:sz="0" w:space="0" w:color="auto"/>
            <w:right w:val="none" w:sz="0" w:space="0" w:color="auto"/>
          </w:divBdr>
        </w:div>
        <w:div w:id="1999186426">
          <w:marLeft w:val="144"/>
          <w:marRight w:val="0"/>
          <w:marTop w:val="240"/>
          <w:marBottom w:val="40"/>
          <w:divBdr>
            <w:top w:val="none" w:sz="0" w:space="0" w:color="auto"/>
            <w:left w:val="none" w:sz="0" w:space="0" w:color="auto"/>
            <w:bottom w:val="none" w:sz="0" w:space="0" w:color="auto"/>
            <w:right w:val="none" w:sz="0" w:space="0" w:color="auto"/>
          </w:divBdr>
        </w:div>
        <w:div w:id="1996254713">
          <w:marLeft w:val="144"/>
          <w:marRight w:val="0"/>
          <w:marTop w:val="240"/>
          <w:marBottom w:val="40"/>
          <w:divBdr>
            <w:top w:val="none" w:sz="0" w:space="0" w:color="auto"/>
            <w:left w:val="none" w:sz="0" w:space="0" w:color="auto"/>
            <w:bottom w:val="none" w:sz="0" w:space="0" w:color="auto"/>
            <w:right w:val="none" w:sz="0" w:space="0" w:color="auto"/>
          </w:divBdr>
        </w:div>
      </w:divsChild>
    </w:div>
    <w:div w:id="1476145724">
      <w:bodyDiv w:val="1"/>
      <w:marLeft w:val="0"/>
      <w:marRight w:val="0"/>
      <w:marTop w:val="0"/>
      <w:marBottom w:val="0"/>
      <w:divBdr>
        <w:top w:val="none" w:sz="0" w:space="0" w:color="auto"/>
        <w:left w:val="none" w:sz="0" w:space="0" w:color="auto"/>
        <w:bottom w:val="none" w:sz="0" w:space="0" w:color="auto"/>
        <w:right w:val="none" w:sz="0" w:space="0" w:color="auto"/>
      </w:divBdr>
      <w:divsChild>
        <w:div w:id="480578399">
          <w:marLeft w:val="144"/>
          <w:marRight w:val="0"/>
          <w:marTop w:val="240"/>
          <w:marBottom w:val="40"/>
          <w:divBdr>
            <w:top w:val="none" w:sz="0" w:space="0" w:color="auto"/>
            <w:left w:val="none" w:sz="0" w:space="0" w:color="auto"/>
            <w:bottom w:val="none" w:sz="0" w:space="0" w:color="auto"/>
            <w:right w:val="none" w:sz="0" w:space="0" w:color="auto"/>
          </w:divBdr>
        </w:div>
        <w:div w:id="1287278588">
          <w:marLeft w:val="144"/>
          <w:marRight w:val="0"/>
          <w:marTop w:val="240"/>
          <w:marBottom w:val="40"/>
          <w:divBdr>
            <w:top w:val="none" w:sz="0" w:space="0" w:color="auto"/>
            <w:left w:val="none" w:sz="0" w:space="0" w:color="auto"/>
            <w:bottom w:val="none" w:sz="0" w:space="0" w:color="auto"/>
            <w:right w:val="none" w:sz="0" w:space="0" w:color="auto"/>
          </w:divBdr>
        </w:div>
        <w:div w:id="820538468">
          <w:marLeft w:val="144"/>
          <w:marRight w:val="0"/>
          <w:marTop w:val="240"/>
          <w:marBottom w:val="40"/>
          <w:divBdr>
            <w:top w:val="none" w:sz="0" w:space="0" w:color="auto"/>
            <w:left w:val="none" w:sz="0" w:space="0" w:color="auto"/>
            <w:bottom w:val="none" w:sz="0" w:space="0" w:color="auto"/>
            <w:right w:val="none" w:sz="0" w:space="0" w:color="auto"/>
          </w:divBdr>
        </w:div>
      </w:divsChild>
    </w:div>
    <w:div w:id="1670210984">
      <w:bodyDiv w:val="1"/>
      <w:marLeft w:val="0"/>
      <w:marRight w:val="0"/>
      <w:marTop w:val="0"/>
      <w:marBottom w:val="0"/>
      <w:divBdr>
        <w:top w:val="none" w:sz="0" w:space="0" w:color="auto"/>
        <w:left w:val="none" w:sz="0" w:space="0" w:color="auto"/>
        <w:bottom w:val="none" w:sz="0" w:space="0" w:color="auto"/>
        <w:right w:val="none" w:sz="0" w:space="0" w:color="auto"/>
      </w:divBdr>
      <w:divsChild>
        <w:div w:id="328601135">
          <w:marLeft w:val="144"/>
          <w:marRight w:val="0"/>
          <w:marTop w:val="240"/>
          <w:marBottom w:val="40"/>
          <w:divBdr>
            <w:top w:val="none" w:sz="0" w:space="0" w:color="auto"/>
            <w:left w:val="none" w:sz="0" w:space="0" w:color="auto"/>
            <w:bottom w:val="none" w:sz="0" w:space="0" w:color="auto"/>
            <w:right w:val="none" w:sz="0" w:space="0" w:color="auto"/>
          </w:divBdr>
        </w:div>
        <w:div w:id="202158976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cocl.us/Geospatial_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Man Fong</dc:creator>
  <cp:keywords/>
  <dc:description/>
  <cp:lastModifiedBy>Ka Man Fong</cp:lastModifiedBy>
  <cp:revision>2</cp:revision>
  <dcterms:created xsi:type="dcterms:W3CDTF">2019-12-25T18:57:00Z</dcterms:created>
  <dcterms:modified xsi:type="dcterms:W3CDTF">2019-12-25T18:57:00Z</dcterms:modified>
</cp:coreProperties>
</file>