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1"/>
        <w:gridCol w:w="5893"/>
        <w:gridCol w:w="1996"/>
      </w:tblGrid>
      <w:tr w:rsidR="000341CB" w14:paraId="6986E704" w14:textId="77777777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2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B9518" w14:textId="77777777" w:rsidR="000341C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1C6D7D" wp14:editId="04A13E70">
                  <wp:extent cx="1238250" cy="752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3A3BE" w14:textId="77777777" w:rsidR="000341CB" w:rsidRDefault="00000000">
            <w:pPr>
              <w:jc w:val="center"/>
            </w:pPr>
            <w:r>
              <w:rPr>
                <w:b/>
                <w:bCs/>
                <w:sz w:val="40"/>
                <w:szCs w:val="40"/>
              </w:rPr>
              <w:t>Alpha Aerosols</w:t>
            </w:r>
          </w:p>
        </w:tc>
        <w:tc>
          <w:tcPr>
            <w:tcW w:w="19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D8AAF" w14:textId="77777777" w:rsidR="000341CB" w:rsidRDefault="00000000">
            <w:pPr>
              <w:spacing w:after="30"/>
              <w:jc w:val="center"/>
            </w:pPr>
            <w:r>
              <w:rPr>
                <w:sz w:val="20"/>
                <w:szCs w:val="20"/>
              </w:rPr>
              <w:t>SOP #: AER-PL-004</w:t>
            </w:r>
          </w:p>
          <w:p w14:paraId="48FE5389" w14:textId="77777777" w:rsidR="000341CB" w:rsidRDefault="00000000">
            <w:pPr>
              <w:spacing w:after="30"/>
              <w:jc w:val="center"/>
            </w:pPr>
            <w:r>
              <w:rPr>
                <w:sz w:val="20"/>
                <w:szCs w:val="20"/>
              </w:rPr>
              <w:t>DATE: June 2026</w:t>
            </w:r>
          </w:p>
          <w:p w14:paraId="5FD78144" w14:textId="77777777" w:rsidR="000341CB" w:rsidRDefault="00000000">
            <w:pPr>
              <w:jc w:val="center"/>
            </w:pPr>
            <w:r>
              <w:rPr>
                <w:sz w:val="20"/>
                <w:szCs w:val="20"/>
              </w:rPr>
              <w:t>REVISION: 00</w:t>
            </w:r>
          </w:p>
        </w:tc>
      </w:tr>
      <w:tr w:rsidR="000341CB" w14:paraId="2E856420" w14:textId="77777777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247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97212" w14:textId="77777777" w:rsidR="000341CB" w:rsidRDefault="000341CB"/>
        </w:tc>
        <w:tc>
          <w:tcPr>
            <w:tcW w:w="5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A12C7" w14:textId="77777777" w:rsidR="000341CB" w:rsidRDefault="00000000">
            <w:pPr>
              <w:spacing w:after="20"/>
              <w:jc w:val="center"/>
            </w:pPr>
            <w:r>
              <w:rPr>
                <w:sz w:val="36"/>
                <w:szCs w:val="36"/>
              </w:rPr>
              <w:t>Standard Operating Procedure (SOP)</w:t>
            </w:r>
          </w:p>
          <w:p w14:paraId="0F2F280C" w14:textId="77777777" w:rsidR="000341CB" w:rsidRDefault="00000000">
            <w:pPr>
              <w:jc w:val="center"/>
            </w:pPr>
            <w:r>
              <w:rPr>
                <w:sz w:val="28"/>
                <w:szCs w:val="28"/>
              </w:rPr>
              <w:t>Planning and Procurement Department</w:t>
            </w:r>
          </w:p>
        </w:tc>
        <w:tc>
          <w:tcPr>
            <w:tcW w:w="199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02057" w14:textId="77777777" w:rsidR="000341CB" w:rsidRDefault="000341CB"/>
        </w:tc>
      </w:tr>
    </w:tbl>
    <w:p w14:paraId="4E5EF425" w14:textId="77777777" w:rsidR="000341CB" w:rsidRDefault="000341CB">
      <w:pPr>
        <w:pBdr>
          <w:bottom w:val="single" w:sz="4" w:space="2" w:color="BBBBBB"/>
        </w:pBdr>
        <w:spacing w:before="55" w:after="48"/>
      </w:pPr>
    </w:p>
    <w:p w14:paraId="2BC90516" w14:textId="77777777" w:rsidR="000341CB" w:rsidRDefault="00000000">
      <w:pPr>
        <w:spacing w:before="48" w:after="48"/>
      </w:pPr>
      <w:r>
        <w:rPr>
          <w:b/>
          <w:bCs/>
        </w:rPr>
        <w:t>Title: Production Planning — Daily, Weekly and Monthly</w:t>
      </w:r>
    </w:p>
    <w:p w14:paraId="59D4E812" w14:textId="77777777" w:rsidR="000341CB" w:rsidRDefault="00000000">
      <w:pPr>
        <w:spacing w:before="48" w:after="48"/>
      </w:pPr>
      <w:r>
        <w:rPr>
          <w:b/>
          <w:bCs/>
        </w:rPr>
        <w:t>Effective Date: June 2026</w:t>
      </w:r>
    </w:p>
    <w:p w14:paraId="57D7D487" w14:textId="77777777" w:rsidR="000341CB" w:rsidRDefault="00000000">
      <w:pPr>
        <w:spacing w:before="48" w:after="48"/>
      </w:pPr>
      <w:r>
        <w:rPr>
          <w:b/>
          <w:bCs/>
        </w:rPr>
        <w:t>Purpose: To provide timely production plans across daily, weekly, and monthly cycles with no avoidable stoppages.</w:t>
      </w:r>
    </w:p>
    <w:p w14:paraId="0E011EA8" w14:textId="77777777" w:rsidR="000341CB" w:rsidRDefault="00000000">
      <w:pPr>
        <w:spacing w:before="48" w:after="48"/>
      </w:pPr>
      <w:r>
        <w:rPr>
          <w:b/>
          <w:bCs/>
        </w:rPr>
        <w:t>Scope: All production activities planned for the Aerosol Plant.</w:t>
      </w:r>
    </w:p>
    <w:p w14:paraId="5C01BDD0" w14:textId="77777777" w:rsidR="000341CB" w:rsidRDefault="00000000">
      <w:pPr>
        <w:spacing w:before="48" w:after="48"/>
      </w:pPr>
      <w:r>
        <w:rPr>
          <w:b/>
          <w:bCs/>
        </w:rPr>
        <w:t>Responsibility: Planning and Procurement Lead; Production Executive; Production Manager; Supply Chain Manager</w:t>
      </w:r>
    </w:p>
    <w:p w14:paraId="0FDD67A1" w14:textId="77777777" w:rsidR="000341CB" w:rsidRDefault="00000000">
      <w:pPr>
        <w:spacing w:before="80"/>
      </w:pPr>
      <w:r>
        <w:rPr>
          <w:b/>
          <w:bCs/>
          <w:sz w:val="32"/>
          <w:szCs w:val="32"/>
        </w:rPr>
        <w:t>Procedure:</w:t>
      </w:r>
    </w:p>
    <w:p w14:paraId="3BDD549E" w14:textId="77777777" w:rsidR="000341CB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>Daily — Before Each Shift</w:t>
      </w:r>
    </w:p>
    <w:p w14:paraId="35041607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Review previous shift output against the issued order to check remaining quantity.</w:t>
      </w:r>
    </w:p>
    <w:p w14:paraId="78CDE235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Confirm material availability using the ERP system or the daily Stores report.</w:t>
      </w:r>
    </w:p>
    <w:p w14:paraId="0D6BF907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If any material is short, notify the Supply Chain Manager and Production Manager.</w:t>
      </w:r>
    </w:p>
    <w:p w14:paraId="023D3912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 xml:space="preserve">Once issued, the Production Executive </w:t>
      </w:r>
      <w:proofErr w:type="gramStart"/>
      <w:r>
        <w:rPr>
          <w:sz w:val="28"/>
          <w:szCs w:val="28"/>
        </w:rPr>
        <w:t>owns completion</w:t>
      </w:r>
      <w:proofErr w:type="gramEnd"/>
      <w:r>
        <w:rPr>
          <w:sz w:val="28"/>
          <w:szCs w:val="28"/>
        </w:rPr>
        <w:t xml:space="preserve">. No further daily instruction </w:t>
      </w:r>
      <w:proofErr w:type="gramStart"/>
      <w:r>
        <w:rPr>
          <w:sz w:val="28"/>
          <w:szCs w:val="28"/>
        </w:rPr>
        <w:t>needed</w:t>
      </w:r>
      <w:proofErr w:type="gramEnd"/>
      <w:r>
        <w:rPr>
          <w:sz w:val="28"/>
          <w:szCs w:val="28"/>
        </w:rPr>
        <w:t>.</w:t>
      </w:r>
    </w:p>
    <w:p w14:paraId="01C30B82" w14:textId="77777777" w:rsidR="000341CB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 xml:space="preserve">Weekly — Every Sunday or </w:t>
      </w:r>
      <w:proofErr w:type="gramStart"/>
      <w:r>
        <w:rPr>
          <w:b/>
          <w:bCs/>
          <w:sz w:val="32"/>
          <w:szCs w:val="32"/>
        </w:rPr>
        <w:t>Monday</w:t>
      </w:r>
      <w:proofErr w:type="gramEnd"/>
    </w:p>
    <w:p w14:paraId="329D34E6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Gather all Sales Orders due in the next one to two weeks.</w:t>
      </w:r>
    </w:p>
    <w:p w14:paraId="54032EA5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Build a 7-day schedule by machine and shift within available capacity.</w:t>
      </w:r>
    </w:p>
    <w:p w14:paraId="19215300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Check material requirements via ERP and raise requisitions for any gaps.</w:t>
      </w:r>
    </w:p>
    <w:p w14:paraId="2E79DF6C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Review open PO dates with Supply Chain Manager and flag any at risk of being late.</w:t>
      </w:r>
    </w:p>
    <w:p w14:paraId="147D0376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Share the weekly plan with the Production Manager, Executive, and Supply Chain Manager.</w:t>
      </w:r>
    </w:p>
    <w:p w14:paraId="1AFA7573" w14:textId="77777777" w:rsidR="000341CB" w:rsidRDefault="00000000">
      <w:pPr>
        <w:pStyle w:val="ListParagraph"/>
        <w:numPr>
          <w:ilvl w:val="0"/>
          <w:numId w:val="2"/>
        </w:numPr>
        <w:spacing w:before="55" w:after="14"/>
      </w:pPr>
      <w:r>
        <w:rPr>
          <w:b/>
          <w:bCs/>
          <w:sz w:val="32"/>
          <w:szCs w:val="32"/>
        </w:rPr>
        <w:t>Monthly — Last Week of Each Month</w:t>
      </w:r>
    </w:p>
    <w:p w14:paraId="15787D5E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Collect confirmed orders or a forecast for the coming month from commercial team.</w:t>
      </w:r>
    </w:p>
    <w:p w14:paraId="4A6E48A7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Plan quantities per product for the full month within available shift capacity.</w:t>
      </w:r>
    </w:p>
    <w:p w14:paraId="03E60FC7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Calculate material needs and raise requisitions for items with 2-plus week lead times.</w:t>
      </w:r>
    </w:p>
    <w:p w14:paraId="2BF8085B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If volume exceeds capacity, present options to the Production Manager.</w:t>
      </w:r>
    </w:p>
    <w:p w14:paraId="65655456" w14:textId="77777777" w:rsidR="000341CB" w:rsidRDefault="00000000">
      <w:pPr>
        <w:pStyle w:val="ListParagraph"/>
        <w:numPr>
          <w:ilvl w:val="1"/>
          <w:numId w:val="2"/>
        </w:numPr>
        <w:spacing w:before="4" w:after="4"/>
      </w:pPr>
      <w:r>
        <w:rPr>
          <w:sz w:val="28"/>
          <w:szCs w:val="28"/>
        </w:rPr>
        <w:t>Prepare a monthly summary: planned volume, materials, capacity, and open risks.</w:t>
      </w:r>
    </w:p>
    <w:p w14:paraId="7B6159CE" w14:textId="77777777" w:rsidR="000341CB" w:rsidRPr="003B6BBF" w:rsidRDefault="00000000">
      <w:pPr>
        <w:pStyle w:val="ListParagraph"/>
        <w:keepNext/>
        <w:numPr>
          <w:ilvl w:val="1"/>
          <w:numId w:val="2"/>
        </w:numPr>
        <w:spacing w:before="4" w:after="4"/>
      </w:pPr>
      <w:r>
        <w:rPr>
          <w:sz w:val="28"/>
          <w:szCs w:val="28"/>
        </w:rPr>
        <w:t xml:space="preserve">Review </w:t>
      </w:r>
      <w:proofErr w:type="gramStart"/>
      <w:r>
        <w:rPr>
          <w:sz w:val="28"/>
          <w:szCs w:val="28"/>
        </w:rPr>
        <w:t>safety stock</w:t>
      </w:r>
      <w:proofErr w:type="gramEnd"/>
      <w:r>
        <w:rPr>
          <w:sz w:val="28"/>
          <w:szCs w:val="28"/>
        </w:rPr>
        <w:t xml:space="preserve"> levels and update minimums if usage patterns have changed.</w:t>
      </w:r>
    </w:p>
    <w:p w14:paraId="6E2E8465" w14:textId="77777777" w:rsidR="003B6BBF" w:rsidRDefault="003B6BBF" w:rsidP="003B6BBF">
      <w:pPr>
        <w:pStyle w:val="ListParagraph"/>
        <w:keepNext/>
        <w:spacing w:before="4" w:after="4"/>
        <w:ind w:left="940"/>
      </w:pPr>
    </w:p>
    <w:tbl>
      <w:tblPr>
        <w:tblW w:w="10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2366"/>
        <w:gridCol w:w="1562"/>
        <w:gridCol w:w="2367"/>
        <w:gridCol w:w="1922"/>
      </w:tblGrid>
      <w:tr w:rsidR="003B6BBF" w14:paraId="6748E092" w14:textId="20BA25BB" w:rsidTr="003B6BBF">
        <w:tblPrEx>
          <w:tblCellMar>
            <w:top w:w="0" w:type="dxa"/>
            <w:bottom w:w="0" w:type="dxa"/>
          </w:tblCellMar>
        </w:tblPrEx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0ACA748" w14:textId="77777777" w:rsidR="003B6BBF" w:rsidRDefault="003B6BBF">
            <w:r>
              <w:rPr>
                <w:b/>
                <w:bCs/>
              </w:rPr>
              <w:t>Created by:</w:t>
            </w: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A9A4BED" w14:textId="77777777" w:rsidR="003B6BBF" w:rsidRDefault="003B6BBF">
            <w:r>
              <w:rPr>
                <w:b/>
                <w:bCs/>
              </w:rPr>
              <w:t>Reviewed by: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58BE8" w14:textId="77777777" w:rsidR="003B6BBF" w:rsidRDefault="003B6BBF">
            <w:pPr>
              <w:rPr>
                <w:b/>
                <w:bCs/>
              </w:rPr>
            </w:pPr>
          </w:p>
        </w:tc>
        <w:tc>
          <w:tcPr>
            <w:tcW w:w="2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C5F839D" w14:textId="21E85EB2" w:rsidR="003B6BBF" w:rsidRDefault="003B6BBF">
            <w:r>
              <w:rPr>
                <w:b/>
                <w:bCs/>
              </w:rPr>
              <w:t>Approved by:</w:t>
            </w:r>
          </w:p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649E2" w14:textId="77777777" w:rsidR="003B6BBF" w:rsidRDefault="003B6BBF">
            <w:pPr>
              <w:rPr>
                <w:b/>
                <w:bCs/>
              </w:rPr>
            </w:pPr>
          </w:p>
        </w:tc>
      </w:tr>
      <w:tr w:rsidR="003B6BBF" w14:paraId="2D41E88F" w14:textId="438D1980" w:rsidTr="003B6BBF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71DC2644" w14:textId="77777777" w:rsidR="003B6BBF" w:rsidRDefault="003B6BBF"/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25B4E7C1" w14:textId="77777777" w:rsidR="003B6BBF" w:rsidRDefault="003B6BBF"/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D4CBA" w14:textId="77777777" w:rsidR="003B6BBF" w:rsidRDefault="003B6BBF"/>
        </w:tc>
        <w:tc>
          <w:tcPr>
            <w:tcW w:w="2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30" w:type="dxa"/>
              <w:bottom w:w="0" w:type="dxa"/>
              <w:right w:w="130" w:type="dxa"/>
            </w:tcMar>
          </w:tcPr>
          <w:p w14:paraId="282BA411" w14:textId="20553ACB" w:rsidR="003B6BBF" w:rsidRDefault="003B6BBF"/>
        </w:tc>
        <w:tc>
          <w:tcPr>
            <w:tcW w:w="1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81866" w14:textId="77777777" w:rsidR="003B6BBF" w:rsidRDefault="003B6BBF"/>
        </w:tc>
      </w:tr>
    </w:tbl>
    <w:p w14:paraId="54837B42" w14:textId="77777777" w:rsidR="002C5C11" w:rsidRDefault="002C5C11" w:rsidP="003B6BBF"/>
    <w:sectPr w:rsidR="002C5C11" w:rsidSect="003B6BBF">
      <w:pgSz w:w="11906" w:h="16838"/>
      <w:pgMar w:top="720" w:right="720" w:bottom="720" w:left="720" w:header="708" w:footer="708" w:gutter="0"/>
      <w:pgBorders w:offsetFrom="page">
        <w:left w:val="single" w:sz="4" w:space="24" w:color="000000"/>
        <w:right w:val="single" w:sz="4" w:space="24" w:color="000000"/>
      </w:pgBorders>
      <w:cols w:space="720"/>
      <w:docGrid w:linePitch="4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6573D"/>
    <w:multiLevelType w:val="hybridMultilevel"/>
    <w:tmpl w:val="1166F87A"/>
    <w:lvl w:ilvl="0" w:tplc="F286BE4E">
      <w:start w:val="1"/>
      <w:numFmt w:val="decimal"/>
      <w:lvlText w:val="%1."/>
      <w:lvlJc w:val="left"/>
      <w:pPr>
        <w:ind w:left="520" w:hanging="300"/>
      </w:pPr>
    </w:lvl>
    <w:lvl w:ilvl="1" w:tplc="306859B0">
      <w:start w:val="1"/>
      <w:numFmt w:val="bullet"/>
      <w:lvlText w:val="•"/>
      <w:lvlJc w:val="left"/>
      <w:pPr>
        <w:ind w:left="940" w:hanging="240"/>
      </w:pPr>
    </w:lvl>
    <w:lvl w:ilvl="2" w:tplc="4D786C04">
      <w:numFmt w:val="decimal"/>
      <w:lvlText w:val=""/>
      <w:lvlJc w:val="left"/>
    </w:lvl>
    <w:lvl w:ilvl="3" w:tplc="37EEFD86">
      <w:numFmt w:val="decimal"/>
      <w:lvlText w:val=""/>
      <w:lvlJc w:val="left"/>
    </w:lvl>
    <w:lvl w:ilvl="4" w:tplc="8F7C1FD4">
      <w:numFmt w:val="decimal"/>
      <w:lvlText w:val=""/>
      <w:lvlJc w:val="left"/>
    </w:lvl>
    <w:lvl w:ilvl="5" w:tplc="5F5002A0">
      <w:numFmt w:val="decimal"/>
      <w:lvlText w:val=""/>
      <w:lvlJc w:val="left"/>
    </w:lvl>
    <w:lvl w:ilvl="6" w:tplc="EB467432">
      <w:numFmt w:val="decimal"/>
      <w:lvlText w:val=""/>
      <w:lvlJc w:val="left"/>
    </w:lvl>
    <w:lvl w:ilvl="7" w:tplc="1260443C">
      <w:numFmt w:val="decimal"/>
      <w:lvlText w:val=""/>
      <w:lvlJc w:val="left"/>
    </w:lvl>
    <w:lvl w:ilvl="8" w:tplc="2DD25BFE">
      <w:numFmt w:val="decimal"/>
      <w:lvlText w:val=""/>
      <w:lvlJc w:val="left"/>
    </w:lvl>
  </w:abstractNum>
  <w:abstractNum w:abstractNumId="1" w15:restartNumberingAfterBreak="0">
    <w:nsid w:val="60A67F2F"/>
    <w:multiLevelType w:val="hybridMultilevel"/>
    <w:tmpl w:val="FA5060AC"/>
    <w:lvl w:ilvl="0" w:tplc="101EA170">
      <w:start w:val="1"/>
      <w:numFmt w:val="bullet"/>
      <w:lvlText w:val="●"/>
      <w:lvlJc w:val="left"/>
      <w:pPr>
        <w:ind w:left="720" w:hanging="360"/>
      </w:pPr>
    </w:lvl>
    <w:lvl w:ilvl="1" w:tplc="E020C9E2">
      <w:start w:val="1"/>
      <w:numFmt w:val="bullet"/>
      <w:lvlText w:val="○"/>
      <w:lvlJc w:val="left"/>
      <w:pPr>
        <w:ind w:left="1440" w:hanging="360"/>
      </w:pPr>
    </w:lvl>
    <w:lvl w:ilvl="2" w:tplc="6AAA8CD2">
      <w:start w:val="1"/>
      <w:numFmt w:val="bullet"/>
      <w:lvlText w:val="■"/>
      <w:lvlJc w:val="left"/>
      <w:pPr>
        <w:ind w:left="2160" w:hanging="360"/>
      </w:pPr>
    </w:lvl>
    <w:lvl w:ilvl="3" w:tplc="DFCE68B6">
      <w:start w:val="1"/>
      <w:numFmt w:val="bullet"/>
      <w:lvlText w:val="●"/>
      <w:lvlJc w:val="left"/>
      <w:pPr>
        <w:ind w:left="2880" w:hanging="360"/>
      </w:pPr>
    </w:lvl>
    <w:lvl w:ilvl="4" w:tplc="7CE85E60">
      <w:start w:val="1"/>
      <w:numFmt w:val="bullet"/>
      <w:lvlText w:val="○"/>
      <w:lvlJc w:val="left"/>
      <w:pPr>
        <w:ind w:left="3600" w:hanging="360"/>
      </w:pPr>
    </w:lvl>
    <w:lvl w:ilvl="5" w:tplc="FD36CC80">
      <w:start w:val="1"/>
      <w:numFmt w:val="bullet"/>
      <w:lvlText w:val="■"/>
      <w:lvlJc w:val="left"/>
      <w:pPr>
        <w:ind w:left="4320" w:hanging="360"/>
      </w:pPr>
    </w:lvl>
    <w:lvl w:ilvl="6" w:tplc="04266ECE">
      <w:start w:val="1"/>
      <w:numFmt w:val="bullet"/>
      <w:lvlText w:val="●"/>
      <w:lvlJc w:val="left"/>
      <w:pPr>
        <w:ind w:left="5040" w:hanging="360"/>
      </w:pPr>
    </w:lvl>
    <w:lvl w:ilvl="7" w:tplc="74B01446">
      <w:start w:val="1"/>
      <w:numFmt w:val="bullet"/>
      <w:lvlText w:val="●"/>
      <w:lvlJc w:val="left"/>
      <w:pPr>
        <w:ind w:left="5760" w:hanging="360"/>
      </w:pPr>
    </w:lvl>
    <w:lvl w:ilvl="8" w:tplc="38C2BF3A">
      <w:start w:val="1"/>
      <w:numFmt w:val="bullet"/>
      <w:lvlText w:val="●"/>
      <w:lvlJc w:val="left"/>
      <w:pPr>
        <w:ind w:left="6480" w:hanging="360"/>
      </w:pPr>
    </w:lvl>
  </w:abstractNum>
  <w:num w:numId="1" w16cid:durableId="442385655">
    <w:abstractNumId w:val="1"/>
    <w:lvlOverride w:ilvl="0">
      <w:startOverride w:val="1"/>
    </w:lvlOverride>
  </w:num>
  <w:num w:numId="2" w16cid:durableId="316492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1CB"/>
    <w:rsid w:val="000341CB"/>
    <w:rsid w:val="002C5C11"/>
    <w:rsid w:val="003B6BBF"/>
    <w:rsid w:val="00FD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88A7"/>
  <w15:docId w15:val="{9E3CF0B8-1791-4472-BA53-07A79B8F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30"/>
        <w:szCs w:val="3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Sikander Shahjahan</cp:lastModifiedBy>
  <cp:revision>2</cp:revision>
  <dcterms:created xsi:type="dcterms:W3CDTF">2026-06-16T06:37:00Z</dcterms:created>
  <dcterms:modified xsi:type="dcterms:W3CDTF">2026-07-07T04:37:00Z</dcterms:modified>
</cp:coreProperties>
</file>