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First report as of 4th October 2026</w:t>
      </w:r>
    </w:p>
    <w:p>
      <w:pPr>
        <w:pStyle w:val="Author"/>
      </w:pPr>
      <w:r>
        <w:t xml:space="preserve">Corneille Ntihabose</w:t>
      </w:r>
    </w:p>
    <w:bookmarkStart w:id="9" w:name="first-code"/>
    <w:p>
      <w:pPr>
        <w:pStyle w:val="Heading2"/>
      </w:pPr>
      <w:r>
        <w:t xml:space="preserve">First Code</w:t>
      </w:r>
    </w:p>
    <w:p>
      <w:pPr>
        <w:pStyle w:val="FirstParagraph"/>
      </w:pPr>
      <w:r>
        <w:t xml:space="preserve">The code below shows information about patients’ dataset.</w:t>
      </w:r>
    </w:p>
    <w:p>
      <w:pPr>
        <w:pStyle w:val="SourceCode"/>
      </w:pPr>
      <w:r>
        <w:rPr>
          <w:rStyle w:val="NormalTok"/>
        </w:rPr>
        <w:t xml:space="preserve">patients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"data/patients.csv"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(patients)</w:t>
      </w:r>
    </w:p>
    <w:p>
      <w:pPr>
        <w:pStyle w:val="SourceCode"/>
      </w:pPr>
      <w:r>
        <w:rPr>
          <w:rStyle w:val="VerbatimChar"/>
        </w:rPr>
        <w:t xml:space="preserve">  id age sex region systolic_bp diabetes</w:t>
      </w:r>
      <w:r>
        <w:br/>
      </w:r>
      <w:r>
        <w:rPr>
          <w:rStyle w:val="VerbatimChar"/>
        </w:rPr>
        <w:t xml:space="preserve">1  1  54   F  North         128       no</w:t>
      </w:r>
      <w:r>
        <w:br/>
      </w:r>
      <w:r>
        <w:rPr>
          <w:rStyle w:val="VerbatimChar"/>
        </w:rPr>
        <w:t xml:space="preserve">2  2  61   M  North         141      yes</w:t>
      </w:r>
      <w:r>
        <w:br/>
      </w:r>
      <w:r>
        <w:rPr>
          <w:rStyle w:val="VerbatimChar"/>
        </w:rPr>
        <w:t xml:space="preserve">3  3  47   F  South         119       no</w:t>
      </w:r>
      <w:r>
        <w:br/>
      </w:r>
      <w:r>
        <w:rPr>
          <w:rStyle w:val="VerbatimChar"/>
        </w:rPr>
        <w:t xml:space="preserve">4  4  72   M   East         150      yes</w:t>
      </w:r>
      <w:r>
        <w:br/>
      </w:r>
      <w:r>
        <w:rPr>
          <w:rStyle w:val="VerbatimChar"/>
        </w:rPr>
        <w:t xml:space="preserve">5  5  38   F   West         112       no</w:t>
      </w:r>
      <w:r>
        <w:br/>
      </w:r>
      <w:r>
        <w:rPr>
          <w:rStyle w:val="VerbatimChar"/>
        </w:rPr>
        <w:t xml:space="preserve">6  6  59   M  South         134       no</w:t>
      </w:r>
    </w:p>
    <w:bookmarkEnd w:id="9"/>
    <w:bookmarkStart w:id="13" w:name="a-first-chart"/>
    <w:p>
      <w:pPr>
        <w:pStyle w:val="Heading2"/>
      </w:pPr>
      <w:r>
        <w:t xml:space="preserve">A first chart</w:t>
      </w:r>
    </w:p>
    <w:p>
      <w:pPr>
        <w:pStyle w:val="FirstParagraph"/>
      </w:pPr>
      <w:r>
        <w:t xml:space="preserve">The chart below is about the distribution of age for</w:t>
      </w:r>
      <w:r>
        <w:t xml:space="preserve"> </w:t>
      </w:r>
      <w:r>
        <w:rPr>
          <w:i/>
          <w:iCs/>
        </w:rPr>
        <w:t xml:space="preserve">patients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(patients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distribution of practice patients"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practice_report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my-overall-comments"/>
    <w:p>
      <w:pPr>
        <w:pStyle w:val="Heading2"/>
      </w:pPr>
      <w:r>
        <w:t xml:space="preserve">My overall comments</w:t>
      </w:r>
    </w:p>
    <w:p>
      <w:pPr>
        <w:pStyle w:val="Compact"/>
        <w:numPr>
          <w:ilvl w:val="0"/>
          <w:numId w:val="1001"/>
        </w:numPr>
      </w:pPr>
      <w:r>
        <w:t xml:space="preserve">Most of the patients are aged between 40 and 70 years’old.</w:t>
      </w:r>
    </w:p>
    <w:p>
      <w:pPr>
        <w:pStyle w:val="Compact"/>
        <w:numPr>
          <w:ilvl w:val="0"/>
          <w:numId w:val="1001"/>
        </w:numPr>
      </w:pPr>
      <w:r>
        <w:t xml:space="preserve">Student learnt how to add one Markdown feature ( bold, italics, or a list)</w:t>
      </w:r>
    </w:p>
    <w:p>
      <w:pPr>
        <w:pStyle w:val="Compact"/>
        <w:numPr>
          <w:ilvl w:val="0"/>
          <w:numId w:val="1001"/>
        </w:numPr>
      </w:pPr>
      <w:r>
        <w:t xml:space="preserve">I am adding a few sentences here</w:t>
      </w:r>
      <w:r>
        <w:t xml:space="preserve"> </w:t>
      </w:r>
      <w:r>
        <w:rPr>
          <w:b/>
          <w:bCs/>
        </w:rPr>
        <w:t xml:space="preserve">to show that I know how to use one Markdown feature</w:t>
      </w:r>
    </w:p>
    <w:p>
      <w:pPr>
        <w:pStyle w:val="Compact"/>
        <w:numPr>
          <w:ilvl w:val="0"/>
          <w:numId w:val="1001"/>
        </w:numPr>
      </w:pPr>
      <w:r>
        <w:t xml:space="preserve">I will also add a small calculation here.</w:t>
      </w:r>
    </w:p>
    <w:p>
      <w:pPr>
        <w:pStyle w:val="Compact"/>
        <w:numPr>
          <w:ilvl w:val="0"/>
          <w:numId w:val="1001"/>
        </w:numPr>
      </w:pPr>
      <w:r>
        <w:t xml:space="preserve">Then, after the result, I will</w:t>
      </w:r>
      <w:r>
        <w:t xml:space="preserve"> </w:t>
      </w:r>
      <w:r>
        <w:rPr>
          <w:b/>
          <w:bCs/>
        </w:rPr>
        <w:t xml:space="preserve">commit and sync</w:t>
      </w:r>
      <w:r>
        <w:t xml:space="preserve"> </w:t>
      </w:r>
      <w:r>
        <w:t xml:space="preserve">this work.</w:t>
      </w:r>
    </w:p>
    <w:p>
      <w:pPr>
        <w:pStyle w:val="SourceCode"/>
      </w:pPr>
      <w:r>
        <w:rPr>
          <w:rStyle w:val="DecValTok"/>
        </w:rPr>
        <w:t xml:space="preserve">20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80</w:t>
      </w:r>
    </w:p>
    <w:p>
      <w:pPr>
        <w:pStyle w:val="SourceCode"/>
      </w:pPr>
      <w:r>
        <w:rPr>
          <w:rStyle w:val="VerbatimChar"/>
        </w:rPr>
        <w:t xml:space="preserve">[1] 100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(patients)</w:t>
      </w:r>
    </w:p>
    <w:p>
      <w:pPr>
        <w:pStyle w:val="SourceCode"/>
      </w:pPr>
      <w:r>
        <w:rPr>
          <w:rStyle w:val="VerbatimChar"/>
        </w:rPr>
        <w:t xml:space="preserve">'data.frame':   12 obs. of  6 variables:</w:t>
      </w:r>
      <w:r>
        <w:br/>
      </w:r>
      <w:r>
        <w:rPr>
          <w:rStyle w:val="VerbatimChar"/>
        </w:rPr>
        <w:t xml:space="preserve"> $ id         : int  1 2 3 4 5 6 7 8 9 10 ...</w:t>
      </w:r>
      <w:r>
        <w:br/>
      </w:r>
      <w:r>
        <w:rPr>
          <w:rStyle w:val="VerbatimChar"/>
        </w:rPr>
        <w:t xml:space="preserve"> $ age        : int  54 61 47 72 38 59 65 43 50 68 ...</w:t>
      </w:r>
      <w:r>
        <w:br/>
      </w:r>
      <w:r>
        <w:rPr>
          <w:rStyle w:val="VerbatimChar"/>
        </w:rPr>
        <w:t xml:space="preserve"> $ sex        : chr  "F" "M" "F" "M" ...</w:t>
      </w:r>
      <w:r>
        <w:br/>
      </w:r>
      <w:r>
        <w:rPr>
          <w:rStyle w:val="VerbatimChar"/>
        </w:rPr>
        <w:t xml:space="preserve"> $ region     : chr  "North" "North" "South" "East" ...</w:t>
      </w:r>
      <w:r>
        <w:br/>
      </w:r>
      <w:r>
        <w:rPr>
          <w:rStyle w:val="VerbatimChar"/>
        </w:rPr>
        <w:t xml:space="preserve"> $ systolic_bp: int  128 141 119 150 112 134 145 123 130 148 ...</w:t>
      </w:r>
      <w:r>
        <w:br/>
      </w:r>
      <w:r>
        <w:rPr>
          <w:rStyle w:val="VerbatimChar"/>
        </w:rPr>
        <w:t xml:space="preserve"> $ diabetes   : chr  "no" "yes" "no" "yes" ...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report as of 4th October 2026</dc:title>
  <dc:creator>Corneille Ntihabose</dc:creator>
  <cp:keywords/>
  <dcterms:created xsi:type="dcterms:W3CDTF">2026-10-05T00:54:31Z</dcterms:created>
  <dcterms:modified xsi:type="dcterms:W3CDTF">2026-10-05T00:54:31Z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