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554" w:rsidRPr="00600800" w:rsidRDefault="00600800">
      <w:pPr>
        <w:rPr>
          <w:b/>
          <w:sz w:val="48"/>
          <w:szCs w:val="48"/>
          <w:u w:val="single"/>
        </w:rPr>
      </w:pPr>
      <w:r w:rsidRPr="00600800">
        <w:rPr>
          <w:b/>
          <w:sz w:val="48"/>
          <w:szCs w:val="48"/>
          <w:u w:val="single"/>
        </w:rPr>
        <w:t>Branch Structure</w:t>
      </w:r>
    </w:p>
    <w:p w:rsidR="00600800" w:rsidRDefault="00600800">
      <w:r>
        <w:rPr>
          <w:noProof/>
        </w:rPr>
        <w:pict>
          <v:roundrect id="_x0000_s1026" style="position:absolute;margin-left:-3.75pt;margin-top:20.3pt;width:531pt;height:18pt;z-index:251658240" arcsize="10923f" fillcolor="black [3200]" strokecolor="black [3213]" strokeweight="3pt">
            <v:shadow on="t" type="perspective" color="#7f7f7f [1601]" opacity=".5" offset="1pt" offset2="-1pt"/>
          </v:roundrect>
        </w:pict>
      </w:r>
      <w:r>
        <w:t>Master</w:t>
      </w:r>
    </w:p>
    <w:p w:rsidR="00600800" w:rsidRDefault="00516318">
      <w:r>
        <w:rPr>
          <w:noProof/>
          <w:color w:val="76923C" w:themeColor="accent3" w:themeShade="BF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496.5pt;margin-top:14.35pt;width:17.25pt;height:30.25pt;flip:y;z-index:251673600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-3.75pt;margin-top:12.85pt;width:37.5pt;height:34.5pt;z-index:251664384" o:connectortype="straight">
            <v:stroke endarrow="block"/>
          </v:shape>
        </w:pict>
      </w:r>
    </w:p>
    <w:p w:rsidR="00600800" w:rsidRPr="00600800" w:rsidRDefault="00600800" w:rsidP="00600800">
      <w:pPr>
        <w:ind w:firstLine="720"/>
        <w:rPr>
          <w:color w:val="0070C0"/>
        </w:rPr>
      </w:pPr>
      <w:r w:rsidRPr="00600800">
        <w:rPr>
          <w:noProof/>
          <w:color w:val="0070C0"/>
        </w:rPr>
        <w:pict>
          <v:roundrect id="_x0000_s1027" style="position:absolute;left:0;text-align:left;margin-left:33.75pt;margin-top:21.9pt;width:480pt;height:18pt;z-index:251659264" arcsize="10923f" fillcolor="#4f81bd [3204]" strokecolor="black [3213]" strokeweight="3pt">
            <v:shadow on="t" type="perspective" color="#243f60 [1604]" opacity=".5" offset="1pt" offset2="-1pt"/>
          </v:roundrect>
        </w:pict>
      </w:r>
      <w:r w:rsidRPr="00600800">
        <w:rPr>
          <w:color w:val="0070C0"/>
        </w:rPr>
        <w:t>Stable</w:t>
      </w:r>
    </w:p>
    <w:p w:rsidR="00600800" w:rsidRDefault="00516318">
      <w:r>
        <w:rPr>
          <w:noProof/>
          <w:color w:val="76923C" w:themeColor="accent3" w:themeShade="BF"/>
        </w:rPr>
        <w:pict>
          <v:shape id="_x0000_s1040" type="#_x0000_t32" style="position:absolute;margin-left:334.5pt;margin-top:18.75pt;width:23.25pt;height:28.75pt;flip:y;z-index:251672576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464.25pt;margin-top:18.75pt;width:16.5pt;height:28.75pt;flip:y;z-index:251674624" o:connectortype="straight">
            <v:stroke endarrow="block"/>
          </v:shape>
        </w:pict>
      </w:r>
      <w:r>
        <w:rPr>
          <w:noProof/>
          <w:color w:val="76923C" w:themeColor="accent3" w:themeShade="BF"/>
        </w:rPr>
        <w:pict>
          <v:shape id="_x0000_s1033" type="#_x0000_t32" style="position:absolute;margin-left:33.75pt;margin-top:14.5pt;width:37.5pt;height:34.5pt;z-index:251665408" o:connectortype="straight">
            <v:stroke endarrow="block"/>
          </v:shape>
        </w:pict>
      </w:r>
    </w:p>
    <w:p w:rsidR="00600800" w:rsidRPr="00600800" w:rsidRDefault="00600800" w:rsidP="00600800">
      <w:pPr>
        <w:ind w:left="720" w:firstLine="720"/>
        <w:rPr>
          <w:color w:val="FF0000"/>
        </w:rPr>
      </w:pPr>
      <w:r w:rsidRPr="00600800">
        <w:rPr>
          <w:noProof/>
          <w:color w:val="FF0000"/>
        </w:rPr>
        <w:pict>
          <v:roundrect id="_x0000_s1028" style="position:absolute;left:0;text-align:left;margin-left:69.75pt;margin-top:22.05pt;width:436.5pt;height:18pt;z-index:251660288" arcsize="10923f" fillcolor="#c0504d [3205]" strokecolor="black [3213]" strokeweight="3pt">
            <v:shadow on="t" type="perspective" color="#622423 [1605]" opacity=".5" offset="1pt" offset2="-1pt"/>
          </v:roundrect>
        </w:pict>
      </w:r>
      <w:r w:rsidRPr="00600800">
        <w:rPr>
          <w:color w:val="FF0000"/>
        </w:rPr>
        <w:t>Development</w:t>
      </w:r>
    </w:p>
    <w:p w:rsidR="00600800" w:rsidRDefault="00516318" w:rsidP="00600800">
      <w:r>
        <w:rPr>
          <w:noProof/>
          <w:color w:val="76923C" w:themeColor="accent3" w:themeShade="BF"/>
        </w:rPr>
        <w:pict>
          <v:shape id="_x0000_s1038" type="#_x0000_t32" style="position:absolute;margin-left:432.75pt;margin-top:18.85pt;width:19.5pt;height:25pt;flip:y;z-index:251670528" o:connectortype="straight">
            <v:stroke endarrow="block"/>
          </v:shape>
        </w:pict>
      </w:r>
      <w:r>
        <w:rPr>
          <w:noProof/>
          <w:color w:val="76923C" w:themeColor="accent3" w:themeShade="BF"/>
        </w:rPr>
        <w:pict>
          <v:shape id="_x0000_s1039" type="#_x0000_t32" style="position:absolute;margin-left:362.25pt;margin-top:18.85pt;width:26.25pt;height:25pt;z-index:251671552" o:connectortype="straight">
            <v:stroke endarrow="block"/>
          </v:shape>
        </w:pict>
      </w:r>
      <w:r>
        <w:rPr>
          <w:noProof/>
          <w:color w:val="76923C" w:themeColor="accent3" w:themeShade="BF"/>
        </w:rPr>
        <w:pict>
          <v:shape id="_x0000_s1036" type="#_x0000_t32" style="position:absolute;margin-left:291.75pt;margin-top:18.85pt;width:17.25pt;height:25pt;flip:y;z-index:251668480" o:connectortype="straight">
            <v:stroke endarrow="block"/>
          </v:shape>
        </w:pict>
      </w:r>
      <w:r>
        <w:rPr>
          <w:noProof/>
          <w:color w:val="76923C" w:themeColor="accent3" w:themeShade="BF"/>
        </w:rPr>
        <w:pict>
          <v:shape id="_x0000_s1037" type="#_x0000_t32" style="position:absolute;margin-left:213pt;margin-top:18.85pt;width:15pt;height:25pt;z-index:251669504" o:connectortype="straight">
            <v:stroke endarrow="block"/>
          </v:shape>
        </w:pict>
      </w:r>
      <w:r>
        <w:rPr>
          <w:noProof/>
          <w:color w:val="76923C" w:themeColor="accent3" w:themeShade="BF"/>
        </w:rPr>
        <w:pict>
          <v:shape id="_x0000_s1035" type="#_x0000_t32" style="position:absolute;margin-left:186pt;margin-top:18.85pt;width:20.25pt;height:25pt;flip:y;z-index:251667456" o:connectortype="straight">
            <v:stroke endarrow="block"/>
          </v:shape>
        </w:pict>
      </w:r>
      <w:r>
        <w:rPr>
          <w:noProof/>
          <w:color w:val="76923C" w:themeColor="accent3" w:themeShade="BF"/>
        </w:rPr>
        <w:pict>
          <v:shape id="_x0000_s1034" type="#_x0000_t32" style="position:absolute;margin-left:71.25pt;margin-top:14.6pt;width:70.5pt;height:29.25pt;z-index:251666432" o:connectortype="straight">
            <v:stroke endarrow="block"/>
          </v:shape>
        </w:pict>
      </w:r>
    </w:p>
    <w:p w:rsidR="00600800" w:rsidRPr="00600800" w:rsidRDefault="00600800" w:rsidP="00600800">
      <w:pPr>
        <w:rPr>
          <w:color w:val="4F6228" w:themeColor="accent3" w:themeShade="80"/>
        </w:rPr>
      </w:pPr>
      <w:r>
        <w:rPr>
          <w:noProof/>
        </w:rPr>
        <w:pict>
          <v:roundrect id="_x0000_s1029" style="position:absolute;margin-left:141.75pt;margin-top:18.4pt;width:44.25pt;height:18pt;z-index:251661312" arcsize="10923f" fillcolor="#9bbb59 [3206]" strokecolor="black [3213]" strokeweight="3pt">
            <v:shadow on="t" type="perspective" color="#4e6128 [1606]" opacity=".5" offset="1pt" offset2="-1pt"/>
          </v:roundrect>
        </w:pict>
      </w:r>
      <w:r>
        <w:rPr>
          <w:noProof/>
        </w:rPr>
        <w:pict>
          <v:roundrect id="_x0000_s1030" style="position:absolute;margin-left:228pt;margin-top:18.4pt;width:63.75pt;height:18pt;z-index:251662336" arcsize="10923f" fillcolor="#9bbb59 [3206]" strokecolor="black [3213]" strokeweight="3pt">
            <v:shadow on="t" type="perspective" color="#4e6128 [1606]" opacity=".5" offset="1pt" offset2="-1pt"/>
          </v:roundrect>
        </w:pict>
      </w:r>
      <w:r>
        <w:rPr>
          <w:noProof/>
        </w:rPr>
        <w:pict>
          <v:roundrect id="_x0000_s1031" style="position:absolute;margin-left:388.5pt;margin-top:18.4pt;width:44.25pt;height:18pt;z-index:251663360" arcsize="10923f" fillcolor="#9bbb59 [3206]" strokecolor="black [3213]" strokeweight="3pt">
            <v:shadow on="t" type="perspective" color="#4e6128 [1606]" opacity=".5" offset="1pt" offset2="-1pt"/>
          </v:roundrect>
        </w:pict>
      </w:r>
      <w:r>
        <w:tab/>
      </w:r>
      <w:r>
        <w:tab/>
      </w:r>
      <w:r>
        <w:tab/>
      </w:r>
      <w:r>
        <w:tab/>
      </w:r>
      <w:r w:rsidRPr="00600800">
        <w:rPr>
          <w:color w:val="4F6228" w:themeColor="accent3" w:themeShade="80"/>
        </w:rPr>
        <w:t>Feature</w:t>
      </w:r>
    </w:p>
    <w:p w:rsidR="00600800" w:rsidRDefault="00600800" w:rsidP="00600800">
      <w:pPr>
        <w:rPr>
          <w:color w:val="76923C" w:themeColor="accent3" w:themeShade="BF"/>
        </w:rPr>
      </w:pPr>
    </w:p>
    <w:p w:rsidR="00600800" w:rsidRDefault="00600800" w:rsidP="00600800">
      <w:pPr>
        <w:rPr>
          <w:color w:val="76923C" w:themeColor="accent3" w:themeShade="BF"/>
        </w:rPr>
      </w:pPr>
    </w:p>
    <w:p w:rsidR="00516318" w:rsidRDefault="00AB3879" w:rsidP="00600800">
      <w:r>
        <w:t>Master is the branch that is ready for usage</w:t>
      </w:r>
    </w:p>
    <w:p w:rsidR="00AB3879" w:rsidRDefault="00AB3879" w:rsidP="00600800">
      <w:r>
        <w:t>Stable branch holds the features from development that are completed but not yet ready to be used</w:t>
      </w:r>
    </w:p>
    <w:p w:rsidR="00AB3879" w:rsidRDefault="00AB3879" w:rsidP="00600800">
      <w:r>
        <w:t>Development branch holds features that need more work</w:t>
      </w:r>
    </w:p>
    <w:p w:rsidR="00AB3879" w:rsidRDefault="00AB3879" w:rsidP="00600800">
      <w:r>
        <w:t>Feature braches are created to work on issues/ideas</w:t>
      </w:r>
    </w:p>
    <w:p w:rsidR="00AB3879" w:rsidRDefault="00AB3879" w:rsidP="00600800"/>
    <w:p w:rsidR="00AB3879" w:rsidRPr="00516318" w:rsidRDefault="00AB3879" w:rsidP="00600800"/>
    <w:sectPr w:rsidR="00AB3879" w:rsidRPr="00516318" w:rsidSect="00324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0800"/>
    <w:rsid w:val="00324554"/>
    <w:rsid w:val="00516318"/>
    <w:rsid w:val="00600800"/>
    <w:rsid w:val="00701DF5"/>
    <w:rsid w:val="00AB3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  <o:rules v:ext="edit">
        <o:r id="V:Rule2" type="connector" idref="#_x0000_s1032"/>
        <o:r id="V:Rule3" type="connector" idref="#_x0000_s1033"/>
        <o:r id="V:Rule4" type="connector" idref="#_x0000_s1034"/>
        <o:r id="V:Rule5" type="connector" idref="#_x0000_s1035"/>
        <o:r id="V:Rule6" type="connector" idref="#_x0000_s1036"/>
        <o:r id="V:Rule7" type="connector" idref="#_x0000_s1037"/>
        <o:r id="V:Rule8" type="connector" idref="#_x0000_s1038"/>
        <o:r id="V:Rule9" type="connector" idref="#_x0000_s1039"/>
        <o:r id="V:Rule10" type="connector" idref="#_x0000_s1040"/>
        <o:r id="V:Rule12" type="connector" idref="#_x0000_s1042"/>
        <o:r id="V:Rule13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2018-04-03T18:23:00Z</dcterms:created>
  <dcterms:modified xsi:type="dcterms:W3CDTF">2018-04-03T19:25:00Z</dcterms:modified>
</cp:coreProperties>
</file>