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8FA0" w14:textId="77777777" w:rsidR="005C581D" w:rsidRDefault="005C581D" w:rsidP="005C581D">
      <w:r>
        <w:t>SER 401: Team 41</w:t>
      </w:r>
    </w:p>
    <w:p w14:paraId="3568D8CC" w14:textId="7EB172B4" w:rsidR="005C581D" w:rsidRDefault="005C581D" w:rsidP="005C581D">
      <w:r>
        <w:t>Learning and Research Doc - MongoDB</w:t>
      </w:r>
    </w:p>
    <w:p w14:paraId="4F16AB0F" w14:textId="77777777" w:rsidR="00A27055" w:rsidRPr="004F6BBB" w:rsidRDefault="005C581D" w:rsidP="005C581D">
      <w:pPr>
        <w:rPr>
          <w:b/>
          <w:bCs/>
        </w:rPr>
      </w:pPr>
      <w:r>
        <w:rPr>
          <w:b/>
          <w:bCs/>
        </w:rPr>
        <w:t>MongoDB</w:t>
      </w:r>
    </w:p>
    <w:tbl>
      <w:tblPr>
        <w:tblStyle w:val="TableGrid"/>
        <w:tblpPr w:leftFromText="180" w:rightFromText="180" w:vertAnchor="text" w:horzAnchor="margin" w:tblpY="272"/>
        <w:tblW w:w="0" w:type="auto"/>
        <w:tblLook w:val="04A0" w:firstRow="1" w:lastRow="0" w:firstColumn="1" w:lastColumn="0" w:noHBand="0" w:noVBand="1"/>
      </w:tblPr>
      <w:tblGrid>
        <w:gridCol w:w="1870"/>
        <w:gridCol w:w="1870"/>
        <w:gridCol w:w="1870"/>
        <w:gridCol w:w="1870"/>
        <w:gridCol w:w="1870"/>
      </w:tblGrid>
      <w:tr w:rsidR="00A27055" w14:paraId="2A9CD050" w14:textId="77777777" w:rsidTr="00A27055">
        <w:tc>
          <w:tcPr>
            <w:tcW w:w="1870" w:type="dxa"/>
          </w:tcPr>
          <w:p w14:paraId="6892FBBB" w14:textId="77777777" w:rsidR="00A27055" w:rsidRDefault="00A27055" w:rsidP="00A27055">
            <w:r>
              <w:t>Team member:</w:t>
            </w:r>
          </w:p>
        </w:tc>
        <w:tc>
          <w:tcPr>
            <w:tcW w:w="1870" w:type="dxa"/>
          </w:tcPr>
          <w:p w14:paraId="69D010A5" w14:textId="77777777" w:rsidR="00A27055" w:rsidRDefault="00A27055" w:rsidP="00A27055">
            <w:r>
              <w:t>Ty</w:t>
            </w:r>
          </w:p>
        </w:tc>
        <w:tc>
          <w:tcPr>
            <w:tcW w:w="1870" w:type="dxa"/>
          </w:tcPr>
          <w:p w14:paraId="6E1B705E" w14:textId="77777777" w:rsidR="00A27055" w:rsidRDefault="00A27055" w:rsidP="00A27055">
            <w:r>
              <w:t>Curtis</w:t>
            </w:r>
          </w:p>
        </w:tc>
        <w:tc>
          <w:tcPr>
            <w:tcW w:w="1870" w:type="dxa"/>
          </w:tcPr>
          <w:p w14:paraId="2DB2AB9A" w14:textId="77777777" w:rsidR="00A27055" w:rsidRDefault="00A27055" w:rsidP="00A27055">
            <w:r>
              <w:t>Isaac</w:t>
            </w:r>
          </w:p>
        </w:tc>
        <w:tc>
          <w:tcPr>
            <w:tcW w:w="1870" w:type="dxa"/>
          </w:tcPr>
          <w:p w14:paraId="3A6E0AB0" w14:textId="77777777" w:rsidR="00A27055" w:rsidRDefault="00A27055" w:rsidP="00A27055">
            <w:r>
              <w:t>Penelope</w:t>
            </w:r>
          </w:p>
        </w:tc>
      </w:tr>
      <w:tr w:rsidR="00A27055" w14:paraId="7AB2570B" w14:textId="77777777" w:rsidTr="00A27055">
        <w:tc>
          <w:tcPr>
            <w:tcW w:w="1870" w:type="dxa"/>
          </w:tcPr>
          <w:p w14:paraId="5CF066C0" w14:textId="77777777" w:rsidR="00A27055" w:rsidRDefault="00A27055" w:rsidP="00A27055">
            <w:r>
              <w:t>Feels up to speed check mark:</w:t>
            </w:r>
          </w:p>
        </w:tc>
        <w:tc>
          <w:tcPr>
            <w:tcW w:w="1870" w:type="dxa"/>
          </w:tcPr>
          <w:p w14:paraId="0DA2BDDA" w14:textId="361C23E0" w:rsidR="00A27055" w:rsidRDefault="00821A97" w:rsidP="00A27055">
            <w:r>
              <w:t>X</w:t>
            </w:r>
          </w:p>
        </w:tc>
        <w:tc>
          <w:tcPr>
            <w:tcW w:w="1870" w:type="dxa"/>
          </w:tcPr>
          <w:p w14:paraId="375A0F77" w14:textId="6D265EF3" w:rsidR="00A27055" w:rsidRDefault="001D1C77" w:rsidP="00A27055">
            <w:r>
              <w:t>X</w:t>
            </w:r>
          </w:p>
        </w:tc>
        <w:tc>
          <w:tcPr>
            <w:tcW w:w="1870" w:type="dxa"/>
          </w:tcPr>
          <w:p w14:paraId="151015B6" w14:textId="77777777" w:rsidR="00A27055" w:rsidRDefault="00A27055" w:rsidP="00A27055"/>
        </w:tc>
        <w:tc>
          <w:tcPr>
            <w:tcW w:w="1870" w:type="dxa"/>
          </w:tcPr>
          <w:p w14:paraId="251D938D" w14:textId="32253238" w:rsidR="00A27055" w:rsidRDefault="00A27055" w:rsidP="00A27055">
            <w:r>
              <w:t>X</w:t>
            </w:r>
          </w:p>
        </w:tc>
      </w:tr>
    </w:tbl>
    <w:p w14:paraId="1251E4A0" w14:textId="07EAA05C" w:rsidR="005C581D" w:rsidRPr="004F6BBB" w:rsidRDefault="005C581D" w:rsidP="005C581D">
      <w:pPr>
        <w:rPr>
          <w:b/>
          <w:bCs/>
        </w:rPr>
      </w:pPr>
    </w:p>
    <w:p w14:paraId="05CA8D96" w14:textId="77777777" w:rsidR="00A27055" w:rsidRDefault="00A27055" w:rsidP="005C581D"/>
    <w:p w14:paraId="6ABC91C8" w14:textId="26C2447F" w:rsidR="005C581D" w:rsidRPr="00A27055" w:rsidRDefault="005C581D" w:rsidP="005C581D">
      <w:pPr>
        <w:rPr>
          <w:b/>
          <w:bCs/>
        </w:rPr>
      </w:pPr>
      <w:r w:rsidRPr="00A27055">
        <w:rPr>
          <w:b/>
          <w:bCs/>
        </w:rPr>
        <w:t>Resources:</w:t>
      </w:r>
    </w:p>
    <w:p w14:paraId="5602FA1B" w14:textId="6E95403A" w:rsidR="005C581D" w:rsidRDefault="005C581D" w:rsidP="005C581D">
      <w:r>
        <w:t xml:space="preserve">Tutorial: </w:t>
      </w:r>
      <w:hyperlink r:id="rId4" w:history="1">
        <w:r w:rsidRPr="009F32AA">
          <w:rPr>
            <w:rStyle w:val="Hyperlink"/>
          </w:rPr>
          <w:t>https://www.tutorialspoint.com/mongodb/index.htm</w:t>
        </w:r>
      </w:hyperlink>
    </w:p>
    <w:p w14:paraId="0ED4592D" w14:textId="7C447695" w:rsidR="005C581D" w:rsidRDefault="005C581D" w:rsidP="005C581D">
      <w:r>
        <w:t xml:space="preserve">Downloadable reference cards: </w:t>
      </w:r>
      <w:hyperlink r:id="rId5" w:history="1">
        <w:r w:rsidRPr="009F32AA">
          <w:rPr>
            <w:rStyle w:val="Hyperlink"/>
          </w:rPr>
          <w:t>https://www.mongodb.com/collateral/quick-reference-cards</w:t>
        </w:r>
      </w:hyperlink>
      <w:r>
        <w:t xml:space="preserve"> </w:t>
      </w:r>
    </w:p>
    <w:p w14:paraId="69861A5A" w14:textId="7868DAF2" w:rsidR="00B27874" w:rsidRDefault="00B27874" w:rsidP="005C581D">
      <w:pPr>
        <w:rPr>
          <w:rStyle w:val="Hyperlink"/>
        </w:rPr>
      </w:pPr>
      <w:r>
        <w:t xml:space="preserve">Download MongoDB: </w:t>
      </w:r>
      <w:hyperlink r:id="rId6" w:history="1">
        <w:r w:rsidRPr="00B27874">
          <w:rPr>
            <w:rStyle w:val="Hyperlink"/>
          </w:rPr>
          <w:t>https://www.mongodb.com/try</w:t>
        </w:r>
      </w:hyperlink>
    </w:p>
    <w:p w14:paraId="69A47836" w14:textId="3E973240" w:rsidR="00A27055" w:rsidRDefault="00A27055" w:rsidP="005C581D">
      <w:r w:rsidRPr="00D0718C">
        <w:rPr>
          <w:rStyle w:val="Hyperlink"/>
          <w:color w:val="000000" w:themeColor="text1"/>
          <w:u w:val="none"/>
          <w14:textOutline w14:w="0" w14:cap="flat" w14:cmpd="sng" w14:algn="ctr">
            <w14:noFill/>
            <w14:prstDash w14:val="solid"/>
            <w14:round/>
          </w14:textOutline>
        </w:rPr>
        <w:t>A good refresher if you feel like you remember it at least a little</w:t>
      </w:r>
      <w:r w:rsidRPr="00A27055">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7055">
        <w:rPr>
          <w:rStyle w:val="Hyperlink"/>
        </w:rPr>
        <w:t>https://codisfy.com/mongodb-refresher/</w:t>
      </w:r>
    </w:p>
    <w:p w14:paraId="327CC77F" w14:textId="7255C8DC" w:rsidR="005C581D" w:rsidRDefault="00A27055" w:rsidP="005C581D">
      <w:r>
        <w:t xml:space="preserve">Json quick reference: </w:t>
      </w:r>
      <w:hyperlink r:id="rId7" w:history="1">
        <w:r w:rsidRPr="002F091A">
          <w:rPr>
            <w:rStyle w:val="Hyperlink"/>
          </w:rPr>
          <w:t>https://www.tutorialspoint.com/json/json_quick_guide.htm</w:t>
        </w:r>
      </w:hyperlink>
      <w:r>
        <w:t xml:space="preserve"> </w:t>
      </w:r>
    </w:p>
    <w:p w14:paraId="600798C8" w14:textId="047CE58C" w:rsidR="00D0718C" w:rsidRDefault="00D0718C" w:rsidP="005C581D">
      <w:r>
        <w:t xml:space="preserve">Json queries: </w:t>
      </w:r>
      <w:hyperlink r:id="rId8" w:history="1">
        <w:r w:rsidRPr="002F091A">
          <w:rPr>
            <w:rStyle w:val="Hyperlink"/>
          </w:rPr>
          <w:t>https://docs.jsonata.org/simple</w:t>
        </w:r>
      </w:hyperlink>
      <w:r>
        <w:t xml:space="preserve"> </w:t>
      </w:r>
    </w:p>
    <w:p w14:paraId="467EEF72" w14:textId="0BFAF4FC" w:rsidR="00821A97" w:rsidRPr="00A27055" w:rsidRDefault="00821A97" w:rsidP="005C581D">
      <w:r>
        <w:t xml:space="preserve">Schema creation quick reference: </w:t>
      </w:r>
      <w:hyperlink r:id="rId9" w:history="1">
        <w:r w:rsidRPr="00400000">
          <w:rPr>
            <w:rStyle w:val="Hyperlink"/>
          </w:rPr>
          <w:t>https://docs.mongodb.com/realm/mongodb/document-schemas/</w:t>
        </w:r>
      </w:hyperlink>
      <w:r>
        <w:t xml:space="preserve"> </w:t>
      </w:r>
    </w:p>
    <w:p w14:paraId="77FE21F5" w14:textId="2044BC5D" w:rsidR="005C581D" w:rsidRDefault="00A27055" w:rsidP="005C581D">
      <w:pPr>
        <w:rPr>
          <w:b/>
          <w:bCs/>
        </w:rPr>
      </w:pPr>
      <w:r>
        <w:rPr>
          <w:b/>
          <w:bCs/>
        </w:rPr>
        <w:t>Notes:</w:t>
      </w:r>
    </w:p>
    <w:p w14:paraId="6E12D1F0" w14:textId="4639951E" w:rsidR="00BE6FA2" w:rsidRDefault="00C73DBF">
      <w:r>
        <w:t>-MongoDB provides a unique document ID automatically. You can also provide your own ID, however.</w:t>
      </w:r>
    </w:p>
    <w:p w14:paraId="2A1A8A39" w14:textId="3D5CBABD" w:rsidR="00B27874" w:rsidRDefault="00B27874">
      <w:r>
        <w:t>-Data is stored in JSON style documents</w:t>
      </w:r>
      <w:r w:rsidR="00A27055">
        <w:t>, internally as BSON</w:t>
      </w:r>
    </w:p>
    <w:p w14:paraId="2974B18A" w14:textId="46D6E35C" w:rsidR="00A27055" w:rsidRDefault="00A27055">
      <w:r>
        <w:t>- is schema-less, and doesn’t force each document to have the same structure</w:t>
      </w:r>
    </w:p>
    <w:p w14:paraId="3CDD15B1" w14:textId="08384904" w:rsidR="00D0718C" w:rsidRDefault="00D0718C">
      <w:r>
        <w:t xml:space="preserve">- validators for </w:t>
      </w:r>
      <w:proofErr w:type="spellStart"/>
      <w:r>
        <w:t>javascript</w:t>
      </w:r>
      <w:proofErr w:type="spellEnd"/>
      <w:r>
        <w:t xml:space="preserve">: </w:t>
      </w:r>
      <w:r>
        <w:rPr>
          <w:rFonts w:ascii="Arial" w:hAnsi="Arial" w:cs="Arial"/>
          <w:shd w:val="clear" w:color="auto" w:fill="FFFFFF"/>
        </w:rPr>
        <w:t>Orderly (BSD); JSV; json-schema; Matic (MIT); Dojo; Persevere (modified BSD or AFL 2.0); schema.js.</w:t>
      </w:r>
    </w:p>
    <w:p w14:paraId="5FCD2917" w14:textId="1374BF66" w:rsidR="00D0718C" w:rsidRDefault="00D0718C">
      <w:r>
        <w:t xml:space="preserve">- basic example of syntax: </w:t>
      </w:r>
    </w:p>
    <w:p w14:paraId="00DF75F0" w14:textId="7504F72E" w:rsidR="00D0718C" w:rsidRDefault="00D0718C">
      <w:r>
        <w:rPr>
          <w:noProof/>
        </w:rPr>
        <w:drawing>
          <wp:inline distT="0" distB="0" distL="0" distR="0" wp14:anchorId="175B94B3" wp14:editId="67551A17">
            <wp:extent cx="2851936" cy="1752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8893" cy="1756876"/>
                    </a:xfrm>
                    <a:prstGeom prst="rect">
                      <a:avLst/>
                    </a:prstGeom>
                  </pic:spPr>
                </pic:pic>
              </a:graphicData>
            </a:graphic>
          </wp:inline>
        </w:drawing>
      </w:r>
    </w:p>
    <w:p w14:paraId="5A8B99C5" w14:textId="37DCD01A" w:rsidR="001D1C77" w:rsidRDefault="001D1C77">
      <w:r>
        <w:lastRenderedPageBreak/>
        <w:t>-can store database in embedded or normalized data models. Embedded docs have all the information stored in one place under different tags. Normalized models have docs referencing each other using their reference IDs. Example below:</w:t>
      </w:r>
    </w:p>
    <w:p w14:paraId="2D285355" w14:textId="6C2EBC48" w:rsidR="001D1C77" w:rsidRDefault="001D1C77">
      <w:r>
        <w:t>Embedded:</w:t>
      </w:r>
    </w:p>
    <w:p w14:paraId="57F9F71D" w14:textId="3047836D" w:rsidR="001D1C77" w:rsidRDefault="001D1C77">
      <w:r>
        <w:rPr>
          <w:noProof/>
        </w:rPr>
        <w:drawing>
          <wp:inline distT="0" distB="0" distL="0" distR="0" wp14:anchorId="65A46F8F" wp14:editId="085B43DF">
            <wp:extent cx="59436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8980"/>
                    </a:xfrm>
                    <a:prstGeom prst="rect">
                      <a:avLst/>
                    </a:prstGeom>
                  </pic:spPr>
                </pic:pic>
              </a:graphicData>
            </a:graphic>
          </wp:inline>
        </w:drawing>
      </w:r>
    </w:p>
    <w:p w14:paraId="4289B607" w14:textId="4BC9D0B9" w:rsidR="001D1C77" w:rsidRDefault="001D1C77">
      <w:r>
        <w:t>Normalized:</w:t>
      </w:r>
    </w:p>
    <w:p w14:paraId="18591E41" w14:textId="7F9E7BE8" w:rsidR="001D1C77" w:rsidRDefault="001D1C77">
      <w:r>
        <w:rPr>
          <w:noProof/>
        </w:rPr>
        <w:lastRenderedPageBreak/>
        <w:drawing>
          <wp:inline distT="0" distB="0" distL="0" distR="0" wp14:anchorId="7E04731B" wp14:editId="6DA85088">
            <wp:extent cx="5943600" cy="573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37225"/>
                    </a:xfrm>
                    <a:prstGeom prst="rect">
                      <a:avLst/>
                    </a:prstGeom>
                  </pic:spPr>
                </pic:pic>
              </a:graphicData>
            </a:graphic>
          </wp:inline>
        </w:drawing>
      </w:r>
    </w:p>
    <w:sectPr w:rsidR="001D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1D"/>
    <w:rsid w:val="001D1C77"/>
    <w:rsid w:val="005C581D"/>
    <w:rsid w:val="00821A97"/>
    <w:rsid w:val="00A27055"/>
    <w:rsid w:val="00B27874"/>
    <w:rsid w:val="00BE6FA2"/>
    <w:rsid w:val="00C73DBF"/>
    <w:rsid w:val="00D0718C"/>
    <w:rsid w:val="00EE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A52F"/>
  <w15:chartTrackingRefBased/>
  <w15:docId w15:val="{68D6F847-88DE-4B44-A317-109DD2F1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81D"/>
    <w:rPr>
      <w:color w:val="0563C1" w:themeColor="hyperlink"/>
      <w:u w:val="single"/>
    </w:rPr>
  </w:style>
  <w:style w:type="character" w:styleId="UnresolvedMention">
    <w:name w:val="Unresolved Mention"/>
    <w:basedOn w:val="DefaultParagraphFont"/>
    <w:uiPriority w:val="99"/>
    <w:semiHidden/>
    <w:unhideWhenUsed/>
    <w:rsid w:val="005C581D"/>
    <w:rPr>
      <w:color w:val="605E5C"/>
      <w:shd w:val="clear" w:color="auto" w:fill="E1DFDD"/>
    </w:rPr>
  </w:style>
  <w:style w:type="character" w:styleId="FollowedHyperlink">
    <w:name w:val="FollowedHyperlink"/>
    <w:basedOn w:val="DefaultParagraphFont"/>
    <w:uiPriority w:val="99"/>
    <w:semiHidden/>
    <w:unhideWhenUsed/>
    <w:rsid w:val="00C73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sonata.org/simp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json/json_quick_guide.ht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try" TargetMode="External"/><Relationship Id="rId11" Type="http://schemas.openxmlformats.org/officeDocument/2006/relationships/image" Target="media/image2.png"/><Relationship Id="rId5" Type="http://schemas.openxmlformats.org/officeDocument/2006/relationships/hyperlink" Target="https://www.mongodb.com/collateral/quick-reference-cards" TargetMode="External"/><Relationship Id="rId10" Type="http://schemas.openxmlformats.org/officeDocument/2006/relationships/image" Target="media/image1.png"/><Relationship Id="rId4" Type="http://schemas.openxmlformats.org/officeDocument/2006/relationships/hyperlink" Target="https://www.tutorialspoint.com/mongodb/index.htm" TargetMode="External"/><Relationship Id="rId9" Type="http://schemas.openxmlformats.org/officeDocument/2006/relationships/hyperlink" Target="https://docs.mongodb.com/realm/mongodb/document-schem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Benavidez</dc:creator>
  <cp:keywords/>
  <dc:description/>
  <cp:lastModifiedBy>Ty Foster</cp:lastModifiedBy>
  <cp:revision>6</cp:revision>
  <dcterms:created xsi:type="dcterms:W3CDTF">2020-10-27T22:19:00Z</dcterms:created>
  <dcterms:modified xsi:type="dcterms:W3CDTF">2020-11-08T03:44:00Z</dcterms:modified>
</cp:coreProperties>
</file>