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CA191" w14:textId="0DEB4337" w:rsidR="001C0931" w:rsidRDefault="00C01143">
      <w:r>
        <w:t xml:space="preserve">Summary Text: </w:t>
      </w:r>
      <w:r w:rsidRPr="00C01143">
        <w:t xml:space="preserve">"a slew of high-profile resignations from his downing street team could turn a slow slide toward political oblivion into an avalanche. </w:t>
      </w:r>
      <w:r>
        <w:t>T</w:t>
      </w:r>
      <w:r w:rsidRPr="00C01143">
        <w:t xml:space="preserve">he so-called </w:t>
      </w:r>
      <w:proofErr w:type="spellStart"/>
      <w:r w:rsidRPr="00C01143">
        <w:t>Partygate</w:t>
      </w:r>
      <w:proofErr w:type="spellEnd"/>
      <w:r w:rsidRPr="00C01143">
        <w:t xml:space="preserve"> revelations have triggered a collapse in Johnson’s net personal approval ratings, currently at a 30-year low of negative 46 percent. a steady stream of photographs and stories have led to accusations of hypocrisy not just from </w:t>
      </w:r>
      <w:proofErr w:type="spellStart"/>
      <w:r w:rsidRPr="00C01143">
        <w:t>Labour</w:t>
      </w:r>
      <w:proofErr w:type="spellEnd"/>
      <w:r w:rsidRPr="00C01143">
        <w:t xml:space="preserve"> but from many members of Johnson's own party."</w:t>
      </w:r>
    </w:p>
    <w:sectPr w:rsidR="001C0931" w:rsidSect="00073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43"/>
    <w:rsid w:val="00073964"/>
    <w:rsid w:val="001C0931"/>
    <w:rsid w:val="006E6C0A"/>
    <w:rsid w:val="00C0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3844B"/>
  <w15:chartTrackingRefBased/>
  <w15:docId w15:val="{461A405E-42DF-F140-8FF6-0D86CB66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dc:description/>
  <cp:lastModifiedBy>Claire</cp:lastModifiedBy>
  <cp:revision>1</cp:revision>
  <dcterms:created xsi:type="dcterms:W3CDTF">2022-02-07T05:08:00Z</dcterms:created>
  <dcterms:modified xsi:type="dcterms:W3CDTF">2022-02-07T05:09:00Z</dcterms:modified>
</cp:coreProperties>
</file>