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AE312" w14:textId="45F9BA70" w:rsidR="00576145" w:rsidRPr="00576145" w:rsidRDefault="00576145" w:rsidP="00134166">
      <w:pPr>
        <w:jc w:val="center"/>
        <w:rPr>
          <w:sz w:val="40"/>
          <w:szCs w:val="40"/>
        </w:rPr>
      </w:pPr>
      <w:r w:rsidRPr="00576145">
        <w:rPr>
          <w:rFonts w:hint="eastAsia"/>
          <w:sz w:val="40"/>
          <w:szCs w:val="40"/>
          <w:highlight w:val="yellow"/>
        </w:rPr>
        <w:t>Us</w:t>
      </w:r>
      <w:r w:rsidRPr="00576145">
        <w:rPr>
          <w:sz w:val="40"/>
          <w:szCs w:val="40"/>
          <w:highlight w:val="yellow"/>
        </w:rPr>
        <w:t>age</w:t>
      </w:r>
    </w:p>
    <w:p w14:paraId="1B554330" w14:textId="77777777" w:rsidR="00576145" w:rsidRDefault="00576145" w:rsidP="00134166">
      <w:pPr>
        <w:jc w:val="center"/>
      </w:pPr>
    </w:p>
    <w:p w14:paraId="56FA0675" w14:textId="73207771" w:rsidR="00A25FEA" w:rsidRDefault="00134166" w:rsidP="00134166">
      <w:pPr>
        <w:jc w:val="center"/>
      </w:pPr>
      <w:r>
        <w:t xml:space="preserve">Open </w:t>
      </w:r>
      <w:r w:rsidR="00314F4D">
        <w:t>TMCP software</w:t>
      </w:r>
      <w:r>
        <w:t>, go to the f1 view page</w:t>
      </w:r>
    </w:p>
    <w:p w14:paraId="3C0EB7A6" w14:textId="6B1E1649" w:rsidR="00134166" w:rsidRDefault="00134166" w:rsidP="00134166">
      <w:pPr>
        <w:jc w:val="center"/>
      </w:pPr>
      <w:r>
        <w:rPr>
          <w:noProof/>
        </w:rPr>
        <w:drawing>
          <wp:inline distT="0" distB="0" distL="0" distR="0" wp14:anchorId="3BF8C03F" wp14:editId="05AAF42B">
            <wp:extent cx="4614863" cy="3076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6675" cy="307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CF79" w14:textId="0C3CDC29" w:rsidR="00134166" w:rsidRDefault="00134166" w:rsidP="00134166">
      <w:pPr>
        <w:jc w:val="center"/>
      </w:pPr>
    </w:p>
    <w:p w14:paraId="15D6D54F" w14:textId="192E1D40" w:rsidR="00134166" w:rsidRDefault="00134166" w:rsidP="00134166">
      <w:pPr>
        <w:jc w:val="center"/>
      </w:pPr>
      <w:r>
        <w:t>Click the PCMT.exe</w:t>
      </w:r>
    </w:p>
    <w:p w14:paraId="36BB75BA" w14:textId="1924E509" w:rsidR="00134166" w:rsidRDefault="00134166" w:rsidP="00134166">
      <w:pPr>
        <w:jc w:val="center"/>
      </w:pPr>
      <w:r>
        <w:rPr>
          <w:noProof/>
        </w:rPr>
        <w:drawing>
          <wp:inline distT="0" distB="0" distL="0" distR="0" wp14:anchorId="413DB15E" wp14:editId="0A8DFB16">
            <wp:extent cx="852805" cy="866775"/>
            <wp:effectExtent l="0" t="0" r="444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80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35A5E" w14:textId="26A2EF97" w:rsidR="00134166" w:rsidRDefault="00134166" w:rsidP="00134166">
      <w:pPr>
        <w:jc w:val="center"/>
      </w:pPr>
    </w:p>
    <w:p w14:paraId="53CE3917" w14:textId="6F218F92" w:rsidR="00134166" w:rsidRDefault="00134166" w:rsidP="00134166">
      <w:pPr>
        <w:jc w:val="center"/>
      </w:pPr>
      <w:r>
        <w:rPr>
          <w:rFonts w:hint="eastAsia"/>
        </w:rPr>
        <w:t>T</w:t>
      </w:r>
      <w:r>
        <w:t>erminal will show on the screen</w:t>
      </w:r>
      <w:r w:rsidR="00436A65">
        <w:t xml:space="preserve"> for monitoring program status</w:t>
      </w:r>
    </w:p>
    <w:p w14:paraId="5CEBE304" w14:textId="41DF6451" w:rsidR="00134166" w:rsidRDefault="00134166" w:rsidP="00134166">
      <w:pPr>
        <w:jc w:val="center"/>
      </w:pPr>
      <w:r>
        <w:rPr>
          <w:noProof/>
        </w:rPr>
        <w:drawing>
          <wp:inline distT="0" distB="0" distL="0" distR="0" wp14:anchorId="32183ED5" wp14:editId="5315E346">
            <wp:extent cx="2962275" cy="1974731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4325" cy="197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1BEB" w14:textId="77777777" w:rsidR="00134166" w:rsidRDefault="00134166" w:rsidP="00134166">
      <w:pPr>
        <w:jc w:val="center"/>
        <w:sectPr w:rsidR="00134166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2C86433B" w14:textId="5C3D8DDC" w:rsidR="00134166" w:rsidRDefault="00134166" w:rsidP="00134166">
      <w:pPr>
        <w:jc w:val="center"/>
      </w:pPr>
    </w:p>
    <w:p w14:paraId="1D4B2FB3" w14:textId="23DA98DE" w:rsidR="00134166" w:rsidRDefault="00134166" w:rsidP="00134166">
      <w:pPr>
        <w:jc w:val="center"/>
      </w:pPr>
      <w:r>
        <w:t>Waiting</w:t>
      </w:r>
      <w:r w:rsidR="00436A65">
        <w:t xml:space="preserve"> for</w:t>
      </w:r>
      <w:r>
        <w:t xml:space="preserve"> 10 </w:t>
      </w:r>
      <w:r w:rsidR="00436A65">
        <w:t xml:space="preserve">~ 20 </w:t>
      </w:r>
      <w:r>
        <w:t>seconds, until the below msg</w:t>
      </w:r>
      <w:r w:rsidR="00436A65">
        <w:t xml:space="preserve"> showed</w:t>
      </w:r>
      <w:r>
        <w:t xml:space="preserve"> in terminal </w:t>
      </w:r>
    </w:p>
    <w:p w14:paraId="377FEC62" w14:textId="273E77E1" w:rsidR="00134166" w:rsidRDefault="00134166" w:rsidP="00134166">
      <w:pPr>
        <w:jc w:val="center"/>
      </w:pPr>
      <w:r>
        <w:t>“</w:t>
      </w:r>
      <w:r w:rsidRPr="00134166">
        <w:t>Transforming Nature: The Revolution of HK Urban Forest Management</w:t>
      </w:r>
      <w:r>
        <w:t>”</w:t>
      </w:r>
      <w:r>
        <w:rPr>
          <w:noProof/>
        </w:rPr>
        <w:drawing>
          <wp:inline distT="0" distB="0" distL="0" distR="0" wp14:anchorId="66E7F59F" wp14:editId="766E0E70">
            <wp:extent cx="5400000" cy="80596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36" t="5624" r="54202" b="85071"/>
                    <a:stretch/>
                  </pic:blipFill>
                  <pic:spPr bwMode="auto">
                    <a:xfrm>
                      <a:off x="0" y="0"/>
                      <a:ext cx="5400000" cy="805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4B020" w14:textId="53FC2F67" w:rsidR="00134166" w:rsidRDefault="00134166" w:rsidP="00134166">
      <w:pPr>
        <w:jc w:val="center"/>
      </w:pPr>
    </w:p>
    <w:p w14:paraId="0CB3700B" w14:textId="688998F9" w:rsidR="00363995" w:rsidRDefault="00D034D1" w:rsidP="00134166">
      <w:pPr>
        <w:jc w:val="center"/>
      </w:pPr>
      <w:r>
        <w:t>GUI</w:t>
      </w:r>
      <w:r w:rsidR="00363995">
        <w:t xml:space="preserve"> </w:t>
      </w:r>
      <w:r>
        <w:t>s</w:t>
      </w:r>
      <w:r w:rsidR="00363995">
        <w:t>how</w:t>
      </w:r>
      <w:r>
        <w:t>s</w:t>
      </w:r>
      <w:r w:rsidR="00363995">
        <w:t xml:space="preserve"> on your screen, </w:t>
      </w:r>
      <w:r>
        <w:t>including</w:t>
      </w:r>
      <w:r w:rsidR="00363995">
        <w:t xml:space="preserve"> your screen dimensions</w:t>
      </w:r>
    </w:p>
    <w:p w14:paraId="185CB51D" w14:textId="77777777" w:rsidR="00436A65" w:rsidRDefault="00436A65" w:rsidP="004F1A87">
      <w:pPr>
        <w:pStyle w:val="ListParagraph"/>
        <w:numPr>
          <w:ilvl w:val="0"/>
          <w:numId w:val="1"/>
        </w:numPr>
        <w:ind w:leftChars="0"/>
        <w:jc w:val="center"/>
      </w:pPr>
      <w:r w:rsidRPr="00436A65">
        <w:t xml:space="preserve">To browse the file, select the Excel file named </w:t>
      </w:r>
      <w:r w:rsidRPr="00436A65">
        <w:rPr>
          <w:b/>
          <w:bCs/>
        </w:rPr>
        <w:t>"form1TMCP.xlsx."</w:t>
      </w:r>
    </w:p>
    <w:p w14:paraId="3ED0C357" w14:textId="77777777" w:rsidR="00436A65" w:rsidRDefault="00436A65" w:rsidP="00673421">
      <w:pPr>
        <w:pStyle w:val="ListParagraph"/>
        <w:numPr>
          <w:ilvl w:val="0"/>
          <w:numId w:val="1"/>
        </w:numPr>
        <w:ind w:leftChars="0"/>
        <w:jc w:val="center"/>
      </w:pPr>
      <w:r>
        <w:t xml:space="preserve">Enter the password. This </w:t>
      </w:r>
      <w:r w:rsidRPr="00436A65">
        <w:rPr>
          <w:b/>
          <w:bCs/>
        </w:rPr>
        <w:t>password can be changed</w:t>
      </w:r>
      <w:r>
        <w:t xml:space="preserve"> in the Google Spreadsheet; therefore, an internet connection is required.</w:t>
      </w:r>
    </w:p>
    <w:p w14:paraId="74F53A89" w14:textId="57256F3F" w:rsidR="00673421" w:rsidRDefault="00436A65" w:rsidP="00673421">
      <w:pPr>
        <w:pStyle w:val="ListParagraph"/>
        <w:numPr>
          <w:ilvl w:val="0"/>
          <w:numId w:val="1"/>
        </w:numPr>
        <w:ind w:leftChars="0"/>
        <w:jc w:val="center"/>
      </w:pPr>
      <w:r>
        <w:t xml:space="preserve">When </w:t>
      </w:r>
      <w:r>
        <w:t>pressing</w:t>
      </w:r>
      <w:r>
        <w:t xml:space="preserve"> submit</w:t>
      </w:r>
      <w:r>
        <w:t xml:space="preserve"> button</w:t>
      </w:r>
      <w:r>
        <w:t>, the program will execute. Please do not disturb anything. (Screen locations and elements will be recognized automatically)</w:t>
      </w:r>
    </w:p>
    <w:p w14:paraId="119FE9D5" w14:textId="0E448FC9" w:rsidR="00363995" w:rsidRDefault="00363995" w:rsidP="00134166">
      <w:pPr>
        <w:jc w:val="center"/>
      </w:pPr>
      <w:r>
        <w:rPr>
          <w:noProof/>
        </w:rPr>
        <w:drawing>
          <wp:inline distT="0" distB="0" distL="0" distR="0" wp14:anchorId="7F60CA70" wp14:editId="6DBF6F2E">
            <wp:extent cx="4217464" cy="2452688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733" t="10417" r="57796" b="58638"/>
                    <a:stretch/>
                  </pic:blipFill>
                  <pic:spPr bwMode="auto">
                    <a:xfrm>
                      <a:off x="0" y="0"/>
                      <a:ext cx="4223512" cy="2456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CBF20" w14:textId="083A7A63" w:rsidR="00673421" w:rsidRDefault="00673421" w:rsidP="00134166">
      <w:pPr>
        <w:jc w:val="center"/>
      </w:pPr>
    </w:p>
    <w:p w14:paraId="4675EC60" w14:textId="09CF49EE" w:rsidR="001A6C25" w:rsidRDefault="007962BE" w:rsidP="00134166">
      <w:pPr>
        <w:jc w:val="center"/>
      </w:pPr>
      <w:r>
        <w:t>S</w:t>
      </w:r>
      <w:r>
        <w:rPr>
          <w:rFonts w:hint="eastAsia"/>
        </w:rPr>
        <w:t>e</w:t>
      </w:r>
      <w:r>
        <w:t>lect excel</w:t>
      </w:r>
    </w:p>
    <w:p w14:paraId="7053EF13" w14:textId="74D9C52C" w:rsidR="007962BE" w:rsidRDefault="007962BE" w:rsidP="00134166">
      <w:pPr>
        <w:jc w:val="center"/>
      </w:pPr>
      <w:r>
        <w:rPr>
          <w:noProof/>
        </w:rPr>
        <w:drawing>
          <wp:inline distT="0" distB="0" distL="0" distR="0" wp14:anchorId="616E2597" wp14:editId="364C7DE3">
            <wp:extent cx="3631828" cy="239077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829" t="12462" r="27127" b="27258"/>
                    <a:stretch/>
                  </pic:blipFill>
                  <pic:spPr bwMode="auto">
                    <a:xfrm>
                      <a:off x="0" y="0"/>
                      <a:ext cx="3634507" cy="2392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8C0E2" w14:textId="5D6C9AA2" w:rsidR="001A6C25" w:rsidRDefault="001A6C25" w:rsidP="00134166">
      <w:pPr>
        <w:jc w:val="center"/>
      </w:pPr>
    </w:p>
    <w:p w14:paraId="2A750E7F" w14:textId="77777777" w:rsidR="001A6C25" w:rsidRDefault="001A6C25" w:rsidP="00134166">
      <w:pPr>
        <w:jc w:val="center"/>
      </w:pPr>
    </w:p>
    <w:p w14:paraId="74EA9015" w14:textId="69DF185C" w:rsidR="00065637" w:rsidRDefault="00436A65" w:rsidP="00134166">
      <w:pPr>
        <w:jc w:val="center"/>
      </w:pPr>
      <w:r>
        <w:t>A message box will notify you when the entire process is complete. Please do not do anything before the box appears</w:t>
      </w:r>
      <w:r>
        <w:t>.</w:t>
      </w:r>
      <w:r w:rsidR="007962BE">
        <w:rPr>
          <w:noProof/>
        </w:rPr>
        <w:drawing>
          <wp:inline distT="0" distB="0" distL="0" distR="0" wp14:anchorId="12BC8A6D" wp14:editId="7E0F09EC">
            <wp:extent cx="3595687" cy="2733666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333" t="32644" r="13670" b="4633"/>
                    <a:stretch/>
                  </pic:blipFill>
                  <pic:spPr bwMode="auto">
                    <a:xfrm>
                      <a:off x="0" y="0"/>
                      <a:ext cx="3597928" cy="2735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4BCF8" w14:textId="1C4255B4" w:rsidR="001A6C25" w:rsidRDefault="001A6C25" w:rsidP="00134166">
      <w:pPr>
        <w:jc w:val="center"/>
      </w:pPr>
    </w:p>
    <w:p w14:paraId="37DEAB8A" w14:textId="74679C1B" w:rsidR="001A6C25" w:rsidRDefault="001A6C25" w:rsidP="00134166">
      <w:pPr>
        <w:jc w:val="center"/>
      </w:pPr>
    </w:p>
    <w:p w14:paraId="2ECB07F6" w14:textId="3DFD329F" w:rsidR="00065637" w:rsidRDefault="00065637" w:rsidP="00134166">
      <w:pPr>
        <w:jc w:val="center"/>
      </w:pPr>
    </w:p>
    <w:p w14:paraId="358BD7D4" w14:textId="21FCA111" w:rsidR="00065637" w:rsidRPr="00065637" w:rsidRDefault="00065637" w:rsidP="00134166">
      <w:pPr>
        <w:jc w:val="center"/>
        <w:rPr>
          <w:sz w:val="40"/>
          <w:szCs w:val="40"/>
        </w:rPr>
      </w:pPr>
      <w:r w:rsidRPr="00576145">
        <w:rPr>
          <w:rFonts w:hint="eastAsia"/>
          <w:sz w:val="40"/>
          <w:szCs w:val="40"/>
          <w:highlight w:val="yellow"/>
        </w:rPr>
        <w:t>T</w:t>
      </w:r>
      <w:r w:rsidRPr="00576145">
        <w:rPr>
          <w:sz w:val="40"/>
          <w:szCs w:val="40"/>
          <w:highlight w:val="yellow"/>
        </w:rPr>
        <w:t>hing</w:t>
      </w:r>
      <w:r w:rsidR="007962BE">
        <w:rPr>
          <w:sz w:val="40"/>
          <w:szCs w:val="40"/>
          <w:highlight w:val="yellow"/>
        </w:rPr>
        <w:t>s</w:t>
      </w:r>
      <w:r w:rsidRPr="00576145">
        <w:rPr>
          <w:sz w:val="40"/>
          <w:szCs w:val="40"/>
          <w:highlight w:val="yellow"/>
        </w:rPr>
        <w:t xml:space="preserve"> you need to know</w:t>
      </w:r>
      <w:r w:rsidRPr="00065637">
        <w:rPr>
          <w:sz w:val="40"/>
          <w:szCs w:val="40"/>
        </w:rPr>
        <w:t xml:space="preserve"> </w:t>
      </w:r>
    </w:p>
    <w:p w14:paraId="1D5ECAD3" w14:textId="77777777" w:rsidR="004C708F" w:rsidRPr="004C708F" w:rsidRDefault="004C708F" w:rsidP="004C708F">
      <w:pPr>
        <w:pStyle w:val="ListParagraph"/>
        <w:widowControl/>
        <w:numPr>
          <w:ilvl w:val="0"/>
          <w:numId w:val="2"/>
        </w:numPr>
        <w:ind w:leftChars="0"/>
        <w:rPr>
          <w:rFonts w:ascii="Times New Roman" w:eastAsia="新細明體" w:hAnsi="Times New Roman" w:cs="Times New Roman"/>
          <w:kern w:val="0"/>
          <w:szCs w:val="24"/>
        </w:rPr>
      </w:pPr>
      <w:r w:rsidRPr="004C708F">
        <w:rPr>
          <w:rFonts w:ascii="Times New Roman" w:eastAsia="新細明體" w:hAnsi="Times New Roman" w:cs="Times New Roman"/>
          <w:kern w:val="0"/>
          <w:szCs w:val="24"/>
        </w:rPr>
        <w:t>Ensure that keyboard input is set to English.</w:t>
      </w:r>
    </w:p>
    <w:p w14:paraId="5897BA7F" w14:textId="77777777" w:rsidR="004C708F" w:rsidRPr="004C708F" w:rsidRDefault="004C708F" w:rsidP="004C708F">
      <w:pPr>
        <w:pStyle w:val="ListParagraph"/>
        <w:widowControl/>
        <w:numPr>
          <w:ilvl w:val="0"/>
          <w:numId w:val="2"/>
        </w:numPr>
        <w:ind w:leftChars="0"/>
        <w:rPr>
          <w:rFonts w:ascii="Times New Roman" w:eastAsia="新細明體" w:hAnsi="Times New Roman" w:cs="Times New Roman"/>
          <w:kern w:val="0"/>
          <w:szCs w:val="24"/>
        </w:rPr>
      </w:pPr>
      <w:r w:rsidRPr="004C708F">
        <w:rPr>
          <w:rFonts w:ascii="Times New Roman" w:eastAsia="新細明體" w:hAnsi="Times New Roman" w:cs="Times New Roman"/>
          <w:kern w:val="0"/>
          <w:szCs w:val="24"/>
        </w:rPr>
        <w:t>The antivirus software may notify you of warnings if it is installed.</w:t>
      </w:r>
    </w:p>
    <w:p w14:paraId="4FDA7CAB" w14:textId="77777777" w:rsidR="004C708F" w:rsidRPr="004C708F" w:rsidRDefault="004C708F" w:rsidP="004C708F">
      <w:pPr>
        <w:pStyle w:val="ListParagraph"/>
        <w:widowControl/>
        <w:numPr>
          <w:ilvl w:val="0"/>
          <w:numId w:val="2"/>
        </w:numPr>
        <w:ind w:leftChars="0"/>
        <w:rPr>
          <w:rFonts w:ascii="Times New Roman" w:eastAsia="新細明體" w:hAnsi="Times New Roman" w:cs="Times New Roman"/>
          <w:kern w:val="0"/>
          <w:szCs w:val="24"/>
        </w:rPr>
      </w:pPr>
      <w:r w:rsidRPr="004C708F">
        <w:rPr>
          <w:rFonts w:ascii="Times New Roman" w:eastAsia="新細明體" w:hAnsi="Times New Roman" w:cs="Times New Roman"/>
          <w:kern w:val="0"/>
          <w:szCs w:val="24"/>
        </w:rPr>
        <w:t>The program does not utilize personal data.</w:t>
      </w:r>
    </w:p>
    <w:p w14:paraId="0BED807E" w14:textId="77777777" w:rsidR="004C708F" w:rsidRPr="004C708F" w:rsidRDefault="004C708F" w:rsidP="004C708F">
      <w:pPr>
        <w:pStyle w:val="ListParagraph"/>
        <w:widowControl/>
        <w:numPr>
          <w:ilvl w:val="0"/>
          <w:numId w:val="2"/>
        </w:numPr>
        <w:ind w:leftChars="0"/>
        <w:rPr>
          <w:rFonts w:ascii="Times New Roman" w:eastAsia="新細明體" w:hAnsi="Times New Roman" w:cs="Times New Roman"/>
          <w:kern w:val="0"/>
          <w:szCs w:val="24"/>
        </w:rPr>
      </w:pPr>
      <w:r w:rsidRPr="004C708F">
        <w:rPr>
          <w:rFonts w:ascii="Times New Roman" w:eastAsia="新細明體" w:hAnsi="Times New Roman" w:cs="Times New Roman"/>
          <w:kern w:val="0"/>
          <w:szCs w:val="24"/>
        </w:rPr>
        <w:t>An internet connection is required.</w:t>
      </w:r>
    </w:p>
    <w:p w14:paraId="3167297B" w14:textId="77777777" w:rsidR="004C708F" w:rsidRPr="004C708F" w:rsidRDefault="004C708F" w:rsidP="004C708F">
      <w:pPr>
        <w:pStyle w:val="ListParagraph"/>
        <w:widowControl/>
        <w:numPr>
          <w:ilvl w:val="0"/>
          <w:numId w:val="2"/>
        </w:numPr>
        <w:ind w:leftChars="0"/>
        <w:rPr>
          <w:rFonts w:ascii="Times New Roman" w:eastAsia="新細明體" w:hAnsi="Times New Roman" w:cs="Times New Roman"/>
          <w:kern w:val="0"/>
          <w:szCs w:val="24"/>
        </w:rPr>
      </w:pPr>
      <w:r w:rsidRPr="004C708F">
        <w:rPr>
          <w:rFonts w:ascii="Times New Roman" w:eastAsia="新細明體" w:hAnsi="Times New Roman" w:cs="Times New Roman"/>
          <w:kern w:val="0"/>
          <w:szCs w:val="24"/>
        </w:rPr>
        <w:t>During testing, use a clean desktop account to avoid accidental clicks during automation.</w:t>
      </w:r>
    </w:p>
    <w:p w14:paraId="5DAF2701" w14:textId="77777777" w:rsidR="004C708F" w:rsidRPr="004C708F" w:rsidRDefault="004C708F" w:rsidP="004C708F">
      <w:pPr>
        <w:pStyle w:val="ListParagraph"/>
        <w:widowControl/>
        <w:numPr>
          <w:ilvl w:val="0"/>
          <w:numId w:val="2"/>
        </w:numPr>
        <w:ind w:leftChars="0"/>
        <w:rPr>
          <w:rFonts w:ascii="Times New Roman" w:eastAsia="新細明體" w:hAnsi="Times New Roman" w:cs="Times New Roman"/>
          <w:kern w:val="0"/>
          <w:szCs w:val="24"/>
        </w:rPr>
      </w:pPr>
      <w:r w:rsidRPr="004C708F">
        <w:rPr>
          <w:rFonts w:ascii="Times New Roman" w:eastAsia="新細明體" w:hAnsi="Times New Roman" w:cs="Times New Roman"/>
          <w:kern w:val="0"/>
          <w:szCs w:val="24"/>
        </w:rPr>
        <w:t>Clear any unnecessary software from the Windows taskbar.</w:t>
      </w:r>
    </w:p>
    <w:p w14:paraId="23782A9B" w14:textId="77777777" w:rsidR="004C708F" w:rsidRPr="004C708F" w:rsidRDefault="004C708F" w:rsidP="004C708F">
      <w:pPr>
        <w:pStyle w:val="ListParagraph"/>
        <w:widowControl/>
        <w:numPr>
          <w:ilvl w:val="0"/>
          <w:numId w:val="2"/>
        </w:numPr>
        <w:ind w:leftChars="0"/>
        <w:rPr>
          <w:rFonts w:ascii="Times New Roman" w:eastAsia="新細明體" w:hAnsi="Times New Roman" w:cs="Times New Roman"/>
          <w:kern w:val="0"/>
          <w:szCs w:val="24"/>
        </w:rPr>
      </w:pPr>
      <w:r w:rsidRPr="004C708F">
        <w:rPr>
          <w:rFonts w:ascii="Times New Roman" w:eastAsia="新細明體" w:hAnsi="Times New Roman" w:cs="Times New Roman"/>
          <w:kern w:val="0"/>
          <w:szCs w:val="24"/>
        </w:rPr>
        <w:t>If the program cannot detect an image within 60 seconds, it will automatically stop.</w:t>
      </w:r>
    </w:p>
    <w:p w14:paraId="54073C99" w14:textId="77777777" w:rsidR="004C708F" w:rsidRPr="004C708F" w:rsidRDefault="004C708F" w:rsidP="004C708F">
      <w:pPr>
        <w:pStyle w:val="ListParagraph"/>
        <w:widowControl/>
        <w:numPr>
          <w:ilvl w:val="0"/>
          <w:numId w:val="2"/>
        </w:numPr>
        <w:ind w:leftChars="0"/>
        <w:rPr>
          <w:rFonts w:ascii="Times New Roman" w:eastAsia="新細明體" w:hAnsi="Times New Roman" w:cs="Times New Roman"/>
          <w:kern w:val="0"/>
          <w:szCs w:val="24"/>
        </w:rPr>
      </w:pPr>
      <w:r w:rsidRPr="004C708F">
        <w:rPr>
          <w:rFonts w:ascii="Times New Roman" w:eastAsia="新細明體" w:hAnsi="Times New Roman" w:cs="Times New Roman"/>
          <w:kern w:val="0"/>
          <w:szCs w:val="24"/>
        </w:rPr>
        <w:t>I have not tested it on other computers.</w:t>
      </w:r>
    </w:p>
    <w:p w14:paraId="34AC8D94" w14:textId="77777777" w:rsidR="004C708F" w:rsidRPr="004C708F" w:rsidRDefault="004C708F" w:rsidP="004C708F">
      <w:pPr>
        <w:pStyle w:val="ListParagraph"/>
        <w:widowControl/>
        <w:numPr>
          <w:ilvl w:val="0"/>
          <w:numId w:val="2"/>
        </w:numPr>
        <w:ind w:leftChars="0"/>
        <w:rPr>
          <w:rFonts w:ascii="Times New Roman" w:eastAsia="新細明體" w:hAnsi="Times New Roman" w:cs="Times New Roman"/>
          <w:kern w:val="0"/>
          <w:szCs w:val="24"/>
        </w:rPr>
      </w:pPr>
      <w:r w:rsidRPr="004C708F">
        <w:rPr>
          <w:rFonts w:ascii="Times New Roman" w:eastAsia="新細明體" w:hAnsi="Times New Roman" w:cs="Times New Roman"/>
          <w:kern w:val="0"/>
          <w:szCs w:val="24"/>
        </w:rPr>
        <w:t>Due to limited location options in the postal account, the testing scope is insufficient.</w:t>
      </w:r>
    </w:p>
    <w:p w14:paraId="5AC031FE" w14:textId="77777777" w:rsidR="004C708F" w:rsidRPr="004C708F" w:rsidRDefault="004C708F" w:rsidP="004C708F">
      <w:pPr>
        <w:pStyle w:val="ListParagraph"/>
        <w:widowControl/>
        <w:numPr>
          <w:ilvl w:val="0"/>
          <w:numId w:val="2"/>
        </w:numPr>
        <w:ind w:leftChars="0"/>
        <w:rPr>
          <w:rFonts w:ascii="Times New Roman" w:eastAsia="新細明體" w:hAnsi="Times New Roman" w:cs="Times New Roman"/>
          <w:kern w:val="0"/>
          <w:szCs w:val="24"/>
        </w:rPr>
      </w:pPr>
      <w:r w:rsidRPr="004C708F">
        <w:rPr>
          <w:rFonts w:ascii="Times New Roman" w:eastAsia="新細明體" w:hAnsi="Times New Roman" w:cs="Times New Roman"/>
          <w:kern w:val="0"/>
          <w:szCs w:val="24"/>
        </w:rPr>
        <w:t>Coordinate control will be adjusted based on screen dimensions and may require further fine-tuning.</w:t>
      </w:r>
    </w:p>
    <w:p w14:paraId="1A4AC534" w14:textId="77777777" w:rsidR="004C708F" w:rsidRPr="004C708F" w:rsidRDefault="004C708F" w:rsidP="004C708F">
      <w:pPr>
        <w:pStyle w:val="ListParagraph"/>
        <w:widowControl/>
        <w:numPr>
          <w:ilvl w:val="0"/>
          <w:numId w:val="2"/>
        </w:numPr>
        <w:ind w:leftChars="0"/>
        <w:rPr>
          <w:rFonts w:ascii="Times New Roman" w:eastAsia="新細明體" w:hAnsi="Times New Roman" w:cs="Times New Roman"/>
          <w:kern w:val="0"/>
          <w:szCs w:val="24"/>
        </w:rPr>
      </w:pPr>
      <w:r w:rsidRPr="004C708F">
        <w:rPr>
          <w:rFonts w:ascii="Times New Roman" w:eastAsia="新細明體" w:hAnsi="Times New Roman" w:cs="Times New Roman"/>
          <w:kern w:val="0"/>
          <w:szCs w:val="24"/>
        </w:rPr>
        <w:t>Excel data must be entered in a reasonable and orderly manner; check for errors or omissions. Perform a smart counter-check before running the executable.</w:t>
      </w:r>
    </w:p>
    <w:p w14:paraId="417C0CE5" w14:textId="77777777" w:rsidR="004C708F" w:rsidRPr="004C708F" w:rsidRDefault="004C708F" w:rsidP="004C708F">
      <w:pPr>
        <w:pStyle w:val="ListParagraph"/>
        <w:widowControl/>
        <w:numPr>
          <w:ilvl w:val="0"/>
          <w:numId w:val="2"/>
        </w:numPr>
        <w:ind w:leftChars="0"/>
        <w:rPr>
          <w:rFonts w:ascii="Times New Roman" w:eastAsia="新細明體" w:hAnsi="Times New Roman" w:cs="Times New Roman"/>
          <w:kern w:val="0"/>
          <w:szCs w:val="24"/>
        </w:rPr>
      </w:pPr>
      <w:r w:rsidRPr="004C708F">
        <w:rPr>
          <w:rFonts w:ascii="Times New Roman" w:eastAsia="新細明體" w:hAnsi="Times New Roman" w:cs="Times New Roman"/>
          <w:kern w:val="0"/>
          <w:szCs w:val="24"/>
        </w:rPr>
        <w:t>Specifications for the Excel file are explained in the first row (heading).</w:t>
      </w:r>
    </w:p>
    <w:p w14:paraId="4F077F16" w14:textId="77777777" w:rsidR="004C708F" w:rsidRPr="004C708F" w:rsidRDefault="004C708F" w:rsidP="004C708F">
      <w:pPr>
        <w:pStyle w:val="ListParagraph"/>
        <w:widowControl/>
        <w:numPr>
          <w:ilvl w:val="0"/>
          <w:numId w:val="2"/>
        </w:numPr>
        <w:ind w:leftChars="0"/>
        <w:rPr>
          <w:rFonts w:ascii="Times New Roman" w:eastAsia="新細明體" w:hAnsi="Times New Roman" w:cs="Times New Roman"/>
          <w:kern w:val="0"/>
          <w:szCs w:val="24"/>
        </w:rPr>
      </w:pPr>
      <w:r w:rsidRPr="004C708F">
        <w:rPr>
          <w:rFonts w:ascii="Times New Roman" w:eastAsia="新細明體" w:hAnsi="Times New Roman" w:cs="Times New Roman"/>
          <w:kern w:val="0"/>
          <w:szCs w:val="24"/>
        </w:rPr>
        <w:lastRenderedPageBreak/>
        <w:t>The Excel file must match my Excel table format; do not use colors to mislead me. Excel usage cannot deceive me.</w:t>
      </w:r>
    </w:p>
    <w:p w14:paraId="6DA35D49" w14:textId="77777777" w:rsidR="004C708F" w:rsidRPr="004C708F" w:rsidRDefault="004C708F" w:rsidP="004C708F">
      <w:pPr>
        <w:pStyle w:val="ListParagraph"/>
        <w:widowControl/>
        <w:numPr>
          <w:ilvl w:val="0"/>
          <w:numId w:val="2"/>
        </w:numPr>
        <w:ind w:leftChars="0"/>
        <w:rPr>
          <w:rFonts w:ascii="Times New Roman" w:eastAsia="新細明體" w:hAnsi="Times New Roman" w:cs="Times New Roman"/>
          <w:kern w:val="0"/>
          <w:szCs w:val="24"/>
        </w:rPr>
      </w:pPr>
      <w:r w:rsidRPr="004C708F">
        <w:rPr>
          <w:rFonts w:ascii="Times New Roman" w:eastAsia="新細明體" w:hAnsi="Times New Roman" w:cs="Times New Roman"/>
          <w:kern w:val="0"/>
          <w:szCs w:val="24"/>
        </w:rPr>
        <w:t>There is no program without bugs.</w:t>
      </w:r>
    </w:p>
    <w:p w14:paraId="7E019130" w14:textId="2F3EA1BF" w:rsidR="00065637" w:rsidRPr="004C708F" w:rsidRDefault="004C708F" w:rsidP="004C708F">
      <w:pPr>
        <w:pStyle w:val="ListParagraph"/>
        <w:widowControl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 w:rsidRPr="004C708F">
        <w:rPr>
          <w:rFonts w:ascii="Times New Roman" w:eastAsia="新細明體" w:hAnsi="Times New Roman" w:cs="Times New Roman"/>
          <w:kern w:val="0"/>
          <w:szCs w:val="24"/>
        </w:rPr>
        <w:t>For password-related matters, please contact me after reading this information thoroughly.</w:t>
      </w:r>
    </w:p>
    <w:sectPr w:rsidR="00065637" w:rsidRPr="004C708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CC636F" w14:textId="77777777" w:rsidR="00BC74FD" w:rsidRDefault="00BC74FD" w:rsidP="00134166">
      <w:r>
        <w:separator/>
      </w:r>
    </w:p>
  </w:endnote>
  <w:endnote w:type="continuationSeparator" w:id="0">
    <w:p w14:paraId="1A88BD8A" w14:textId="77777777" w:rsidR="00BC74FD" w:rsidRDefault="00BC74FD" w:rsidP="001341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66B574" w14:textId="77777777" w:rsidR="00BC74FD" w:rsidRDefault="00BC74FD" w:rsidP="00134166">
      <w:r>
        <w:separator/>
      </w:r>
    </w:p>
  </w:footnote>
  <w:footnote w:type="continuationSeparator" w:id="0">
    <w:p w14:paraId="5C48EE70" w14:textId="77777777" w:rsidR="00BC74FD" w:rsidRDefault="00BC74FD" w:rsidP="001341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F1337"/>
    <w:multiLevelType w:val="hybridMultilevel"/>
    <w:tmpl w:val="A3B62A4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5DA8486F"/>
    <w:multiLevelType w:val="hybridMultilevel"/>
    <w:tmpl w:val="E40C2F98"/>
    <w:lvl w:ilvl="0" w:tplc="48C87A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2DB"/>
    <w:rsid w:val="00007214"/>
    <w:rsid w:val="00065637"/>
    <w:rsid w:val="00070840"/>
    <w:rsid w:val="0008486D"/>
    <w:rsid w:val="000A2E38"/>
    <w:rsid w:val="000B154D"/>
    <w:rsid w:val="000B3271"/>
    <w:rsid w:val="000E378F"/>
    <w:rsid w:val="00116AF8"/>
    <w:rsid w:val="0012186A"/>
    <w:rsid w:val="00134166"/>
    <w:rsid w:val="00162C87"/>
    <w:rsid w:val="001A6C25"/>
    <w:rsid w:val="001D4FC6"/>
    <w:rsid w:val="001F4343"/>
    <w:rsid w:val="002205DA"/>
    <w:rsid w:val="00277ADD"/>
    <w:rsid w:val="00295D67"/>
    <w:rsid w:val="002A6E97"/>
    <w:rsid w:val="0031372A"/>
    <w:rsid w:val="00314F4D"/>
    <w:rsid w:val="00363995"/>
    <w:rsid w:val="003B1D4A"/>
    <w:rsid w:val="003D62F8"/>
    <w:rsid w:val="003E4E77"/>
    <w:rsid w:val="0042786F"/>
    <w:rsid w:val="00436A65"/>
    <w:rsid w:val="00442A45"/>
    <w:rsid w:val="00447F36"/>
    <w:rsid w:val="004659DE"/>
    <w:rsid w:val="004970FA"/>
    <w:rsid w:val="004C5DC5"/>
    <w:rsid w:val="004C708F"/>
    <w:rsid w:val="004F1A87"/>
    <w:rsid w:val="00547571"/>
    <w:rsid w:val="00574B19"/>
    <w:rsid w:val="00576145"/>
    <w:rsid w:val="005767EF"/>
    <w:rsid w:val="0062037B"/>
    <w:rsid w:val="006254CC"/>
    <w:rsid w:val="00631488"/>
    <w:rsid w:val="00673421"/>
    <w:rsid w:val="006A0018"/>
    <w:rsid w:val="006C56C7"/>
    <w:rsid w:val="00742B2A"/>
    <w:rsid w:val="00787A2A"/>
    <w:rsid w:val="007962BE"/>
    <w:rsid w:val="008405B7"/>
    <w:rsid w:val="008937A4"/>
    <w:rsid w:val="008D1DFB"/>
    <w:rsid w:val="008E42B8"/>
    <w:rsid w:val="009026BB"/>
    <w:rsid w:val="00912491"/>
    <w:rsid w:val="00987C28"/>
    <w:rsid w:val="009B143F"/>
    <w:rsid w:val="009B1F90"/>
    <w:rsid w:val="009C0CBB"/>
    <w:rsid w:val="00A10929"/>
    <w:rsid w:val="00A64309"/>
    <w:rsid w:val="00A73EB0"/>
    <w:rsid w:val="00AD717D"/>
    <w:rsid w:val="00AF2733"/>
    <w:rsid w:val="00B00429"/>
    <w:rsid w:val="00B46F73"/>
    <w:rsid w:val="00B756A3"/>
    <w:rsid w:val="00B843B3"/>
    <w:rsid w:val="00BA1B93"/>
    <w:rsid w:val="00BA6AFE"/>
    <w:rsid w:val="00BC74FD"/>
    <w:rsid w:val="00BE143D"/>
    <w:rsid w:val="00C44534"/>
    <w:rsid w:val="00C60E0D"/>
    <w:rsid w:val="00C819E8"/>
    <w:rsid w:val="00C90528"/>
    <w:rsid w:val="00C96C7D"/>
    <w:rsid w:val="00CC7517"/>
    <w:rsid w:val="00CE5A26"/>
    <w:rsid w:val="00D02604"/>
    <w:rsid w:val="00D034D1"/>
    <w:rsid w:val="00D150DF"/>
    <w:rsid w:val="00D552DB"/>
    <w:rsid w:val="00DD2D40"/>
    <w:rsid w:val="00E03841"/>
    <w:rsid w:val="00E668E8"/>
    <w:rsid w:val="00E66F05"/>
    <w:rsid w:val="00E778EE"/>
    <w:rsid w:val="00E87028"/>
    <w:rsid w:val="00EC0B45"/>
    <w:rsid w:val="00EE2D16"/>
    <w:rsid w:val="00EE77D5"/>
    <w:rsid w:val="00EF5031"/>
    <w:rsid w:val="00F564B6"/>
    <w:rsid w:val="00F61382"/>
    <w:rsid w:val="00F670D4"/>
    <w:rsid w:val="00FA2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543951"/>
  <w15:chartTrackingRefBased/>
  <w15:docId w15:val="{CC082195-6D2C-4187-B36E-3064F9EE4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416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134166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13416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134166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363995"/>
    <w:pPr>
      <w:ind w:leftChars="200" w:left="480"/>
    </w:pPr>
  </w:style>
  <w:style w:type="character" w:styleId="Strong">
    <w:name w:val="Strong"/>
    <w:basedOn w:val="DefaultParagraphFont"/>
    <w:uiPriority w:val="22"/>
    <w:qFormat/>
    <w:rsid w:val="004659D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640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294</Words>
  <Characters>1681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 Ricky</dc:creator>
  <cp:keywords/>
  <dc:description/>
  <cp:lastModifiedBy>Ho Ricky</cp:lastModifiedBy>
  <cp:revision>41</cp:revision>
  <dcterms:created xsi:type="dcterms:W3CDTF">2025-08-10T10:11:00Z</dcterms:created>
  <dcterms:modified xsi:type="dcterms:W3CDTF">2025-08-25T13:57:00Z</dcterms:modified>
</cp:coreProperties>
</file>