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E4827" w14:textId="6E87A745" w:rsidR="008F2F02" w:rsidRDefault="00DD6A9B">
      <w:r>
        <w:t xml:space="preserve">Total number of data is 5180 and number of features is 22 </w:t>
      </w:r>
    </w:p>
    <w:p w14:paraId="4E80AE32" w14:textId="50685FAB" w:rsidR="00DD6A9B" w:rsidRDefault="00DD6A9B">
      <w:r>
        <w:t xml:space="preserve">Total number of rows where at least one of the features is </w:t>
      </w:r>
      <w:proofErr w:type="gramStart"/>
      <w:r>
        <w:t>null :</w:t>
      </w:r>
      <w:proofErr w:type="gramEnd"/>
      <w:r>
        <w:t xml:space="preserve"> 1726 </w:t>
      </w:r>
    </w:p>
    <w:p w14:paraId="603201E2" w14:textId="4F53967D" w:rsidR="00DD6A9B" w:rsidRDefault="00DD6A9B">
      <w:r>
        <w:t>Number of nulls based on each column:</w:t>
      </w:r>
    </w:p>
    <w:p w14:paraId="5B16A0CB" w14:textId="79F10F65" w:rsidR="00DD6A9B" w:rsidRDefault="00DD6A9B">
      <w:r>
        <w:rPr>
          <w:noProof/>
        </w:rPr>
        <w:drawing>
          <wp:inline distT="0" distB="0" distL="0" distR="0" wp14:anchorId="2FE88B8E" wp14:editId="5826A8A9">
            <wp:extent cx="1920240" cy="1716095"/>
            <wp:effectExtent l="0" t="0" r="3810" b="0"/>
            <wp:docPr id="56218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84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9143" cy="172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6A"/>
    <w:rsid w:val="003D7F2C"/>
    <w:rsid w:val="004447C9"/>
    <w:rsid w:val="00673213"/>
    <w:rsid w:val="008955F2"/>
    <w:rsid w:val="008F2F02"/>
    <w:rsid w:val="00AC6845"/>
    <w:rsid w:val="00DD6A9B"/>
    <w:rsid w:val="00D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A0EA"/>
  <w15:chartTrackingRefBased/>
  <w15:docId w15:val="{623C397E-4297-46C5-81B0-92904B4E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Singh</dc:creator>
  <cp:keywords/>
  <dc:description/>
  <cp:lastModifiedBy>Chandan Kumar Singh</cp:lastModifiedBy>
  <cp:revision>3</cp:revision>
  <dcterms:created xsi:type="dcterms:W3CDTF">2025-04-08T00:52:00Z</dcterms:created>
  <dcterms:modified xsi:type="dcterms:W3CDTF">2025-04-08T03:13:00Z</dcterms:modified>
</cp:coreProperties>
</file>