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Malgun Gothic" w:hAnsi="Malgun Gothic" w:eastAsia="Malgun Gothic" w:cs="Malgun Gothic"/>
          <w:b/>
          <w:color w:val="1A6640"/>
          <w:sz w:val="64"/>
        </w:rPr>
        <w:t>fridge.ai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2F7D4F"/>
          <w:sz w:val="30"/>
        </w:rPr>
        <w:t>냉장고 재료 관리 &amp; 환경 절감 서비스</w:t>
      </w:r>
    </w:p>
    <w:p/>
    <w:p>
      <w:pPr>
        <w:jc w:val="center"/>
      </w:pPr>
      <w:r>
        <w:rPr>
          <w:rFonts w:ascii="Malgun Gothic" w:hAnsi="Malgun Gothic" w:eastAsia="Malgun Gothic" w:cs="Malgun Gothic"/>
          <w:b w:val="0"/>
          <w:color w:val="555555"/>
          <w:sz w:val="24"/>
        </w:rPr>
        <w:t>ERD 구조 · 데이터 설명 · 분석 방향성</w:t>
      </w:r>
    </w:p>
    <w:p/>
    <w:p>
      <w:pPr>
        <w:jc w:val="center"/>
      </w:pPr>
      <w:r>
        <w:rPr>
          <w:rFonts w:ascii="Malgun Gothic" w:hAnsi="Malgun Gothic" w:eastAsia="Malgun Gothic" w:cs="Malgun Gothic"/>
          <w:b w:val="0"/>
          <w:color w:val="555555"/>
          <w:sz w:val="20"/>
        </w:rPr>
        <w:t>MANIFESTO v0.3  ·  2026-06-16</w:t>
      </w:r>
    </w:p>
    <w:p>
      <w:r>
        <w:br w:type="page"/>
      </w:r>
    </w:p>
    <w:p>
      <w:pPr>
        <w:spacing w:before="360" w:after="120"/>
      </w:pPr>
      <w:r>
        <w:rPr>
          <w:rFonts w:ascii="Malgun Gothic" w:hAnsi="Malgun Gothic" w:eastAsia="Malgun Gothic" w:cs="Malgun Gothic"/>
          <w:b/>
          <w:color w:val="1A6640"/>
          <w:sz w:val="32"/>
        </w:rPr>
        <w:t>PART 1. ERD 및 주요 내용</w:t>
      </w:r>
    </w:p>
    <w:p>
      <w:pPr>
        <w:spacing w:before="40" w:after="40"/>
        <w:pBdr>
          <w:bottom w:val="single" w:sz="4" w:space="1" w:color="2F7D4F"/>
        </w:pBdr>
      </w:pPr>
    </w:p>
    <w:p>
      <w:pPr>
        <w:spacing w:before="240" w:after="80"/>
      </w:pPr>
      <w:r>
        <w:rPr>
          <w:rFonts w:ascii="Malgun Gothic" w:hAnsi="Malgun Gothic" w:eastAsia="Malgun Gothic" w:cs="Malgun Gothic"/>
          <w:b/>
          <w:color w:val="2F7D4F"/>
          <w:sz w:val="26"/>
        </w:rPr>
        <w:t>1-1. 서비스 개요</w:t>
      </w:r>
    </w:p>
    <w:p>
      <w:pPr>
        <w:spacing w:after="80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fridge.ai는 3~4인 가정의 냉장고 재료를 스마트하게 관리하고, 임박 재료를 활용한 레시피를 추천하여 식품 낭비와 탄소 배출을 줄이는 모바일 우선(Mobile-First) 웹 서비스입니다.</w:t>
      </w:r>
    </w:p>
    <w:p/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유통기한 D-day 기반 재고 관리 (임박 / 주의 / 신선 3단계)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보유 재료 매칭 레시피 추천 (스코어링 엔진)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월간 탄소 절감량 · 절약 식비 리포트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신규 재료 요청 큐 (F10 — 관리자 검토 후 마스터 반영)</w:t>
      </w:r>
    </w:p>
    <w:p/>
    <w:p>
      <w:pPr>
        <w:spacing w:before="240" w:after="80"/>
      </w:pPr>
      <w:r>
        <w:rPr>
          <w:rFonts w:ascii="Malgun Gothic" w:hAnsi="Malgun Gothic" w:eastAsia="Malgun Gothic" w:cs="Malgun Gothic"/>
          <w:b/>
          <w:color w:val="2F7D4F"/>
          <w:sz w:val="26"/>
        </w:rPr>
        <w:t>1-2. ERD 구조 개요 (8개 테이블)</w:t>
      </w:r>
    </w:p>
    <w:p>
      <w:pPr>
        <w:spacing w:after="80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총 8개 테이블로 구성되며, 재료 마스터 · 재고 · 요리 DB · 소진 기록의 4개 영역으로 구분됩니다.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1984"/>
        <w:gridCol w:w="5102"/>
      </w:tblGrid>
      <w:tr>
        <w:tc>
          <w:tcPr>
            <w:tcW w:type="dxa" w:w="3024"/>
            <w:shd w:val="clear" w:color="auto" w:fill="1A6640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테이블</w:t>
            </w:r>
          </w:p>
        </w:tc>
        <w:tc>
          <w:tcPr>
            <w:tcW w:type="dxa" w:w="3024"/>
            <w:shd w:val="clear" w:color="auto" w:fill="1A6640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3024"/>
            <w:shd w:val="clear" w:color="auto" w:fill="1A6640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users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사용자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계정 정보 (이메일, 비밀번호 해시)</w:t>
            </w:r>
          </w:p>
        </w:tc>
      </w:tr>
      <w:tr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categories</w:t>
            </w:r>
          </w:p>
        </w:tc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재료 마스터</w:t>
            </w:r>
          </w:p>
        </w:tc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재료 카테고리 10종 (채소 · 육류 · 해산물 등)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ingredients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재료 마스터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재료 마스터 131종 — 단위 · 탄소발자국 · 무게 포함</w:t>
            </w:r>
          </w:p>
        </w:tc>
      </w:tr>
      <w:tr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user_inventory</w:t>
            </w:r>
          </w:p>
        </w:tc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재고</w:t>
            </w:r>
          </w:p>
        </w:tc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개인 냉장고 재고 — 수량 · 유통기한 · 상태 관리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recipes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요리 DB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요리/메뉴 마스터 45종 (국/찌개 · 볶음 · 구이 등)</w:t>
            </w:r>
          </w:p>
        </w:tc>
      </w:tr>
      <w:tr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recipe_ingredients</w:t>
            </w:r>
          </w:p>
        </w:tc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요리 DB</w:t>
            </w:r>
          </w:p>
        </w:tc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요리 ↔ 재료 매핑 (필수/선택 구분)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consumption_logs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소진 기록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조리(cooked) / 폐기(wasted) 이력 — 탄소 계산 기반</w:t>
            </w:r>
          </w:p>
        </w:tc>
      </w:tr>
      <w:tr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ingredient_requests</w:t>
            </w:r>
          </w:p>
        </w:tc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요청 큐</w:t>
            </w:r>
          </w:p>
        </w:tc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F10 신규 재료 요청 — 관리자 검토 후 마스터 반영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 w:eastAsia="Malgun Gothic" w:cs="Malgun Gothic"/>
          <w:b/>
          <w:color w:val="2F7D4F"/>
          <w:sz w:val="26"/>
        </w:rPr>
        <w:t>1-3. 핵심 데이터 상세 설명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① ingredients — 재료 마스터</w:t>
      </w:r>
    </w:p>
    <w:p>
      <w:pPr>
        <w:spacing w:after="80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총 131종의 재료를 10개 카테고리로 분류합니다. 각 재료는 기본 단위, 단위당 무게(g), 탄소발자국(kg CO2eq / 100g) 값을 보유합니다.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4EDDA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재료명 (고유값, 자동완성 · 스코어링 기준)</w:t>
            </w:r>
          </w:p>
        </w:tc>
      </w:tr>
      <w:tr>
        <w:tc>
          <w:tcPr>
            <w:tcW w:type="dxa" w:w="4536"/>
            <w:shd w:val="clear" w:color="auto" w:fill="D4EDDA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default_unit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기본 단위 — 개 / g / mL / 팩 / 봉</w:t>
            </w:r>
          </w:p>
        </w:tc>
      </w:tr>
      <w:tr>
        <w:tc>
          <w:tcPr>
            <w:tcW w:type="dxa" w:w="4536"/>
            <w:shd w:val="clear" w:color="auto" w:fill="D4EDDA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weight_per_unit_g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1단위 기본 무게 (예: 달걀 1개=60g, 감자 1개=150g)</w:t>
            </w:r>
          </w:p>
        </w:tc>
      </w:tr>
      <w:tr>
        <w:tc>
          <w:tcPr>
            <w:tcW w:type="dxa" w:w="4536"/>
            <w:shd w:val="clear" w:color="auto" w:fill="D4EDDA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carbon_per_100g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탄소발자국 (kg CO2eq / 100g) — 농진청 · 문헌 기반</w:t>
            </w:r>
          </w:p>
        </w:tc>
      </w:tr>
      <w:tr>
        <w:tc>
          <w:tcPr>
            <w:tcW w:type="dxa" w:w="4536"/>
            <w:shd w:val="clear" w:color="auto" w:fill="D4EDDA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카테고리 10종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채소 · 육류 · 해산물 · 달걀/유제품 · 두부/콩류 · 버섯류 · 곡류/면류 · 과일 · 조미료/양념 · 기타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② recipes + recipe_ingredients — 요리/메뉴 DB</w:t>
      </w:r>
    </w:p>
    <w:p>
      <w:pPr>
        <w:spacing w:after="80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총 45종 요리와 재료 매핑을 구축합니다. 각 요리는 필수 재료 목록을 보유하며, 스코어링 엔진이 보유 재료와 매칭합니다.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F3CD"/>
          </w:tcPr>
          <w:p>
            <w:r>
              <w:rPr>
                <w:rFonts w:ascii="Malgun Gothic" w:hAnsi="Malgun Gothic" w:eastAsia="Malgun Gothic" w:cs="Malgun Gothic"/>
                <w:b/>
                <w:color w:val="B8860B"/>
                <w:sz w:val="19"/>
              </w:rPr>
              <w:t>카테고리 8종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국/찌개 · 볶음 · 전/부침 · 구이 · 조림 · 밥/면 · 무침 · 기타</w:t>
            </w:r>
          </w:p>
        </w:tc>
      </w:tr>
      <w:tr>
        <w:tc>
          <w:tcPr>
            <w:tcW w:type="dxa" w:w="4536"/>
            <w:shd w:val="clear" w:color="auto" w:fill="FFF3CD"/>
          </w:tcPr>
          <w:p>
            <w:r>
              <w:rPr>
                <w:rFonts w:ascii="Malgun Gothic" w:hAnsi="Malgun Gothic" w:eastAsia="Malgun Gothic" w:cs="Malgun Gothic"/>
                <w:b/>
                <w:color w:val="B8860B"/>
                <w:sz w:val="19"/>
              </w:rPr>
              <w:t>is_required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필수 재료(TRUE) / 선택 재료(FALSE) → 스코어링 정밀도 향상</w:t>
            </w:r>
          </w:p>
        </w:tc>
      </w:tr>
      <w:tr>
        <w:tc>
          <w:tcPr>
            <w:tcW w:type="dxa" w:w="4536"/>
            <w:shd w:val="clear" w:color="auto" w:fill="FFF3CD"/>
          </w:tcPr>
          <w:p>
            <w:r>
              <w:rPr>
                <w:rFonts w:ascii="Malgun Gothic" w:hAnsi="Malgun Gothic" w:eastAsia="Malgun Gothic" w:cs="Malgun Gothic"/>
                <w:b/>
                <w:color w:val="B8860B"/>
                <w:sz w:val="19"/>
              </w:rPr>
              <w:t>source_url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9"/>
              </w:rPr>
              <w:t>YouTube/블로그 링크 캐싱용 (Phase 2, MVP는 검색 링크 자동 생성)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③ user_inventory — 냉장고 재고</w:t>
      </w:r>
    </w:p>
    <w:p>
      <w:pPr>
        <w:spacing w:after="80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사용자가 등록한 재료의 수량 · 유통기한 · 상태를 관리합니다. expires_at 기준으로 D-day를 계산합니다.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임박 (D 2일 이하): 빨간 경고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주의 (D 3~5일): 노란 경고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신선 (D 6일+): 정상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status: active → used(조리) / wasted(폐기) 로 전환</w:t>
      </w:r>
    </w:p>
    <w:p/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④ consumption_logs — 소진/폐기 기록</w:t>
      </w:r>
    </w:p>
    <w:p>
      <w:pPr>
        <w:spacing w:after="80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모든 소진 이력을 저장하며, weight_g × carbon_per_100g / 100 공식으로 탄소량을 역산합니다.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type = cooked: 조리 완료 → 탄소 절감으로 산정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type = wasted: 폐기 → 탄소 손실로 산정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recipe_id (FK?): 참고한 레시피 연결 (NULL 허용)</w:t>
      </w:r>
    </w:p>
    <w:p/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⑤ ingredient_requests — 신규 재료 요청 큐 (F10)</w:t>
      </w:r>
    </w:p>
    <w:p>
      <w:pPr>
        <w:spacing w:after="80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사용자가 DB에 없는 재료를 요청하면 pending 상태로 큐에 쌓입니다. 관리자가 검토 후 approved 처리하면 ingredients 마스터에 수동 추가됩니다.</w:t>
      </w:r>
    </w:p>
    <w:p>
      <w:r>
        <w:br w:type="page"/>
      </w:r>
    </w:p>
    <w:p>
      <w:pPr>
        <w:spacing w:before="360" w:after="120"/>
      </w:pPr>
      <w:r>
        <w:rPr>
          <w:rFonts w:ascii="Malgun Gothic" w:hAnsi="Malgun Gothic" w:eastAsia="Malgun Gothic" w:cs="Malgun Gothic"/>
          <w:b/>
          <w:color w:val="1A6640"/>
          <w:sz w:val="32"/>
        </w:rPr>
        <w:t>PART 2. 데이터 분석 방향성</w:t>
      </w:r>
    </w:p>
    <w:p>
      <w:pPr>
        <w:spacing w:before="40" w:after="40"/>
        <w:pBdr>
          <w:bottom w:val="single" w:sz="4" w:space="1" w:color="2F7D4F"/>
        </w:pBdr>
      </w:pPr>
    </w:p>
    <w:p>
      <w:pPr>
        <w:spacing w:after="80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fridge.ai가 수집하는 데이터를 활용하여 아래 4가지 분석을 수행합니다. 각 분석은 "추천(Recommend)" 또는 "진단(Diagnose)" 형태로 사용자에게 제공됩니다.</w:t>
      </w:r>
    </w:p>
    <w:p/>
    <w:p>
      <w:pPr>
        <w:spacing w:before="240" w:after="80"/>
      </w:pPr>
      <w:r>
        <w:rPr>
          <w:rFonts w:ascii="Malgun Gothic" w:hAnsi="Malgun Gothic" w:eastAsia="Malgun Gothic" w:cs="Malgun Gothic"/>
          <w:b/>
          <w:color w:val="2F7D4F"/>
          <w:sz w:val="26"/>
        </w:rPr>
        <w:t>분석 1.  임박 재료 기반 레시피 추천  (Recommend)</w:t>
      </w:r>
    </w:p>
    <w:p>
      <w:pPr>
        <w:spacing w:after="80"/>
      </w:pPr>
      <w:r>
        <w:rPr>
          <w:rFonts w:ascii="Malgun Gothic" w:hAnsi="Malgun Gothic" w:eastAsia="Malgun Gothic" w:cs="Malgun Gothic"/>
          <w:b/>
          <w:color w:val="1A1A1A"/>
          <w:sz w:val="21"/>
        </w:rPr>
        <w:t xml:space="preserve">핵심 질문: </w:t>
      </w:r>
      <w:r>
        <w:rPr>
          <w:rFonts w:ascii="Malgun Gothic" w:hAnsi="Malgun Gothic" w:eastAsia="Malgun Gothic" w:cs="Malgun Gothic"/>
          <w:b w:val="0"/>
          <w:color w:val="1A1A1A"/>
          <w:sz w:val="21"/>
        </w:rPr>
        <w:t>"지금 냉장고에 있는 재료로, 가장 빨리 소진해야 할 재료를 활용할 수 있는 요리는 무엇인가?"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활용 데이터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user_inventory.expires_at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recipe_ingredients.ingredient_id (is_required = TRUE)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ingredients.name (재료 매칭 키)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스코어링 공식</w:t>
      </w:r>
    </w:p>
    <w:p>
      <w:pPr>
        <w:spacing w:after="120"/>
        <w:ind w:left="454"/>
      </w:pPr>
      <w:r>
        <w:rPr>
          <w:rFonts w:ascii="Malgun Gothic" w:hAnsi="Malgun Gothic" w:eastAsia="Malgun Gothic" w:cs="Malgun Gothic"/>
          <w:b/>
          <w:color w:val="1A6640"/>
          <w:sz w:val="21"/>
        </w:rPr>
        <w:t>Score  =  40 x (임박 재료 사용 비율)  +  30 x (보유 재료 매칭율)  -  10 x (부족 재료 페널티)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임박 재료(D 2일 이하)를 많이 쓸수록 가중치 40점 부여 → 버리기 전에 소진 유도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보유 재료 매칭율이 높을수록 30점 추가 → 추가 구매 없이 조리 가능한 레시피 우선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보유하지 않은 재료가 많으면 10점 차감 → 재료 부족 레시피 후순위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산출물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홈 화면 "오늘의 추천" 카드 상위 3종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추천 탭 전체 레시피 스코어 순 정렬 (최대 12종)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각 레시피 카드에 재료 태그 (임박 / 보유 / 미보유) 표시</w:t>
      </w:r>
    </w:p>
    <w:p/>
    <w:p>
      <w:pPr>
        <w:spacing w:before="240" w:after="80"/>
      </w:pPr>
      <w:r>
        <w:rPr>
          <w:rFonts w:ascii="Malgun Gothic" w:hAnsi="Malgun Gothic" w:eastAsia="Malgun Gothic" w:cs="Malgun Gothic"/>
          <w:b/>
          <w:color w:val="2F7D4F"/>
          <w:sz w:val="26"/>
        </w:rPr>
        <w:t>분석 2.  월간 환경 영향 진단  (Diagnose)</w:t>
      </w:r>
    </w:p>
    <w:p>
      <w:pPr>
        <w:spacing w:after="80"/>
      </w:pPr>
      <w:r>
        <w:rPr>
          <w:rFonts w:ascii="Malgun Gothic" w:hAnsi="Malgun Gothic" w:eastAsia="Malgun Gothic" w:cs="Malgun Gothic"/>
          <w:b/>
          <w:color w:val="1A1A1A"/>
          <w:sz w:val="21"/>
        </w:rPr>
        <w:t xml:space="preserve">핵심 질문: </w:t>
      </w:r>
      <w:r>
        <w:rPr>
          <w:rFonts w:ascii="Malgun Gothic" w:hAnsi="Malgun Gothic" w:eastAsia="Malgun Gothic" w:cs="Malgun Gothic"/>
          <w:b w:val="0"/>
          <w:color w:val="1A1A1A"/>
          <w:sz w:val="21"/>
        </w:rPr>
        <w:t>"이번 달 나의 냉장고 관리로 탄소를 얼마나 절감했는가?"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활용 데이터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consumption_logs.weight_g × ingredients.carbon_per_100g / 100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consumption_logs.type = cooked / wasted 구분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분석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6640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024"/>
            <w:shd w:val="clear" w:color="auto" w:fill="1A6640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계산 방식</w:t>
            </w:r>
          </w:p>
        </w:tc>
        <w:tc>
          <w:tcPr>
            <w:tcW w:type="dxa" w:w="3024"/>
            <w:shd w:val="clear" w:color="auto" w:fill="1A6640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8"/>
              </w:rPr>
              <w:t>탄소 절감량 (kg CO2)</w:t>
            </w:r>
          </w:p>
        </w:tc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SUM(weight_g x carbon / 100) — type=cooked</w:t>
            </w:r>
          </w:p>
        </w:tc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조리 완료로 절약된 탄소량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8"/>
              </w:rPr>
              <w:t>탄소 손실량 (kg CO2)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SUM(weight_g x carbon / 100) — type=wasted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폐기로 낭비된 탄소량</w:t>
            </w:r>
          </w:p>
        </w:tc>
      </w:tr>
      <w:tr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8"/>
              </w:rPr>
              <w:t>절약 식비 (원)</w:t>
            </w:r>
          </w:p>
        </w:tc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weight_g / 1000 x 재료 시세 (추정)</w:t>
            </w:r>
          </w:p>
        </w:tc>
        <w:tc>
          <w:tcPr>
            <w:tcW w:type="dxa" w:w="3024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폐기 방지로 아낀 금액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8"/>
              </w:rPr>
              <w:t>소진율 (%)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cooked / (cooked + wasted) x 100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전체 소진 중 조리 비율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 w:eastAsia="Malgun Gothic" w:cs="Malgun Gothic"/>
          <w:b/>
          <w:color w:val="2F7D4F"/>
          <w:sz w:val="26"/>
        </w:rPr>
        <w:t>분석 3.  식품 폐기 패턴 진단  (Diagnose)</w:t>
      </w:r>
    </w:p>
    <w:p>
      <w:pPr>
        <w:spacing w:after="80"/>
      </w:pPr>
      <w:r>
        <w:rPr>
          <w:rFonts w:ascii="Malgun Gothic" w:hAnsi="Malgun Gothic" w:eastAsia="Malgun Gothic" w:cs="Malgun Gothic"/>
          <w:b/>
          <w:color w:val="1A1A1A"/>
          <w:sz w:val="21"/>
        </w:rPr>
        <w:t xml:space="preserve">핵심 질문: </w:t>
      </w:r>
      <w:r>
        <w:rPr>
          <w:rFonts w:ascii="Malgun Gothic" w:hAnsi="Malgun Gothic" w:eastAsia="Malgun Gothic" w:cs="Malgun Gothic"/>
          <w:b w:val="0"/>
          <w:color w:val="1A1A1A"/>
          <w:sz w:val="21"/>
        </w:rPr>
        <w:t>"어떤 재료를 언제 가장 많이 버리는가? 무엇을 개선할 수 있는가?"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활용 데이터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consumption_logs (type=wasted) × ingredients × categories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분석 항목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/>
          <w:color w:val="1A6640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A1A1A"/>
          <w:sz w:val="21"/>
        </w:rPr>
        <w:t>카테고리별 폐기율: 어느 카테고리가 낭비가 심한가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/>
          <w:color w:val="1A6640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A1A1A"/>
          <w:sz w:val="21"/>
        </w:rPr>
        <w:t>재료별 평균 잔여 D-day: 얼마나 일찍 버리는가 (expires_at - logged_at)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/>
          <w:color w:val="1A6640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A1A1A"/>
          <w:sz w:val="21"/>
        </w:rPr>
        <w:t>월별 추이: 폐기량이 줄어들고 있는가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/>
          <w:color w:val="1A6640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A1A1A"/>
          <w:sz w:val="21"/>
        </w:rPr>
        <w:t>폐기 시점 분석: 어떤 요일/시간대에 폐기가 집중되는가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산출물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"이번 달 가장 많이 버린 재료 TOP 3" 알림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"채소류 폐기율이 전월 대비 -15% 개선됐어요" 피드백 메시지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리포트 탭 주간 소진 추이 바 차트</w:t>
      </w:r>
    </w:p>
    <w:p/>
    <w:p>
      <w:pPr>
        <w:spacing w:before="240" w:after="80"/>
      </w:pPr>
      <w:r>
        <w:rPr>
          <w:rFonts w:ascii="Malgun Gothic" w:hAnsi="Malgun Gothic" w:eastAsia="Malgun Gothic" w:cs="Malgun Gothic"/>
          <w:b/>
          <w:color w:val="2F7D4F"/>
          <w:sz w:val="26"/>
        </w:rPr>
        <w:t>분석 4.  재료 구매 패턴 추천  (Recommend)</w:t>
      </w:r>
    </w:p>
    <w:p>
      <w:pPr>
        <w:spacing w:after="80"/>
      </w:pPr>
      <w:r>
        <w:rPr>
          <w:rFonts w:ascii="Malgun Gothic" w:hAnsi="Malgun Gothic" w:eastAsia="Malgun Gothic" w:cs="Malgun Gothic"/>
          <w:b/>
          <w:color w:val="1A1A1A"/>
          <w:sz w:val="21"/>
        </w:rPr>
        <w:t xml:space="preserve">핵심 질문: </w:t>
      </w:r>
      <w:r>
        <w:rPr>
          <w:rFonts w:ascii="Malgun Gothic" w:hAnsi="Malgun Gothic" w:eastAsia="Malgun Gothic" w:cs="Malgun Gothic"/>
          <w:b w:val="0"/>
          <w:color w:val="1A1A1A"/>
          <w:sz w:val="21"/>
        </w:rPr>
        <w:t>"자주 소진되는 재료는 무엇이며, 언제 다시 구매해야 하는가?"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활용 데이터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consumption_logs (type=cooked) — 재료별 조리 빈도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user_inventory — 현재 재고 수량 · 유통기한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ingredient_requests — 사용자 요청 빈도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분석 항목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/>
          <w:color w:val="1A6640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A1A1A"/>
          <w:sz w:val="21"/>
        </w:rPr>
        <w:t>자주 조리에 활용된 재료 상위 N개 → "자주 사는 재료" 빠른 추가 버튼 학습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/>
          <w:color w:val="1A6640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A1A1A"/>
          <w:sz w:val="21"/>
        </w:rPr>
        <w:t>재고 소진 주기 계산: 평균 몇 일 만에 소진되는가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/>
          <w:color w:val="1A6640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A1A1A"/>
          <w:sz w:val="21"/>
        </w:rPr>
        <w:t>재고 소진 예측: expires_at 이전에 소진 가능한지 판단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/>
          <w:color w:val="1A6640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A1A1A"/>
          <w:sz w:val="21"/>
        </w:rPr>
        <w:t>요청 큐 빈도 분석: 어떤 재료가 자주 요청되는가 → 마스터 추가 우선순위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color w:val="555555"/>
          <w:sz w:val="22"/>
        </w:rPr>
        <w:t>산출물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"달걀이 3일 내 소진 예정입니다. 미리 구매하세요" 알림 (Phase 2)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"자주 사는 재료" 추천 버튼 개인화 (현재는 고정 9종)</w:t>
      </w:r>
    </w:p>
    <w:p>
      <w:pPr>
        <w:spacing w:after="60"/>
        <w:ind w:left="283"/>
      </w:pPr>
      <w:r>
        <w:rPr>
          <w:rFonts w:ascii="Malgun Gothic" w:hAnsi="Malgun Gothic" w:eastAsia="Malgun Gothic" w:cs="Malgun Gothic"/>
          <w:b w:val="0"/>
          <w:color w:val="1A1A1A"/>
          <w:sz w:val="21"/>
        </w:rPr>
        <w:t>요청 빈도 Top 10 → 관리자 마스터 추가 우선순위 결정</w:t>
      </w:r>
    </w:p>
    <w:p/>
    <w:p>
      <w:pPr>
        <w:spacing w:before="40" w:after="40"/>
        <w:pBdr>
          <w:bottom w:val="single" w:sz="4" w:space="1" w:color="2F7D4F"/>
        </w:pBdr>
      </w:pPr>
    </w:p>
    <w:p/>
    <w:p>
      <w:pPr>
        <w:spacing w:before="240" w:after="80"/>
      </w:pPr>
      <w:r>
        <w:rPr>
          <w:rFonts w:ascii="Malgun Gothic" w:hAnsi="Malgun Gothic" w:eastAsia="Malgun Gothic" w:cs="Malgun Gothic"/>
          <w:b/>
          <w:color w:val="2F7D4F"/>
          <w:sz w:val="26"/>
        </w:rPr>
        <w:t>분석 방향성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6640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분석</w:t>
            </w:r>
          </w:p>
        </w:tc>
        <w:tc>
          <w:tcPr>
            <w:tcW w:type="dxa" w:w="2268"/>
            <w:shd w:val="clear" w:color="auto" w:fill="1A6640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2268"/>
            <w:shd w:val="clear" w:color="auto" w:fill="1A6640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핵심 데이터</w:t>
            </w:r>
          </w:p>
        </w:tc>
        <w:tc>
          <w:tcPr>
            <w:tcW w:type="dxa" w:w="2268"/>
            <w:shd w:val="clear" w:color="auto" w:fill="1A6640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사용자 가치</w:t>
            </w:r>
          </w:p>
        </w:tc>
      </w:tr>
      <w:tr>
        <w:tc>
          <w:tcPr>
            <w:tcW w:type="dxa" w:w="2268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임박 재료 레시피 추천</w:t>
            </w:r>
          </w:p>
        </w:tc>
        <w:tc>
          <w:tcPr>
            <w:tcW w:type="dxa" w:w="2268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/>
                <w:color w:val="2F7D4F"/>
                <w:sz w:val="19"/>
              </w:rPr>
              <w:t>Recommend</w:t>
            </w:r>
          </w:p>
        </w:tc>
        <w:tc>
          <w:tcPr>
            <w:tcW w:type="dxa" w:w="2268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user_inventory + recipe_ingredients</w:t>
            </w:r>
          </w:p>
        </w:tc>
        <w:tc>
          <w:tcPr>
            <w:tcW w:type="dxa" w:w="2268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음식 낭비 없이 오늘 저녁 메뉴 결정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월간 환경 영향 진단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/>
                <w:color w:val="B8860B"/>
                <w:sz w:val="19"/>
              </w:rPr>
              <w:t>Diagnose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consumption_logs + ingredients.carbon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탄소 절감량 · 절약 식비 수치 확인</w:t>
            </w:r>
          </w:p>
        </w:tc>
      </w:tr>
      <w:tr>
        <w:tc>
          <w:tcPr>
            <w:tcW w:type="dxa" w:w="2268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식품 폐기 패턴 진단</w:t>
            </w:r>
          </w:p>
        </w:tc>
        <w:tc>
          <w:tcPr>
            <w:tcW w:type="dxa" w:w="2268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/>
                <w:color w:val="B8860B"/>
                <w:sz w:val="19"/>
              </w:rPr>
              <w:t>Diagnose</w:t>
            </w:r>
          </w:p>
        </w:tc>
        <w:tc>
          <w:tcPr>
            <w:tcW w:type="dxa" w:w="2268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consumption_logs (wasted) + categories</w:t>
            </w:r>
          </w:p>
        </w:tc>
        <w:tc>
          <w:tcPr>
            <w:tcW w:type="dxa" w:w="2268"/>
            <w:shd w:val="clear" w:color="auto" w:fill="F4FAF6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어떤 재료를 자주 버리는지 인식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/>
                <w:color w:val="1A6640"/>
                <w:sz w:val="19"/>
              </w:rPr>
              <w:t>구매 패턴 추천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/>
                <w:color w:val="2F7D4F"/>
                <w:sz w:val="19"/>
              </w:rPr>
              <w:t>Recommend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consumption_logs (cooked) + ingredient_requests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 w:eastAsia="Malgun Gothic" w:cs="Malgun Gothic"/>
                <w:b w:val="0"/>
                <w:color w:val="1A1A1A"/>
                <w:sz w:val="18"/>
              </w:rPr>
              <w:t>언제 무엇을 사야 할지 예측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algun Gothic" w:hAnsi="Malgun Gothic" w:eastAsia="Malgun Gothi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