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7A6B" w:sz="8" w:space="8"/>
        </w:pBdr>
        <w:spacing w:after="80" w:before="0"/>
      </w:pPr>
      <w:r>
        <w:rPr>
          <w:rFonts w:ascii="Arial" w:cs="Arial" w:eastAsia="Arial" w:hAnsi="Arial"/>
          <w:b/>
          <w:bCs/>
          <w:color w:val="1C232C"/>
          <w:sz w:val="40"/>
          <w:szCs w:val="40"/>
        </w:rPr>
        <w:t xml:space="preserve">Hermes Agent 踩坑教學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7A6B"/>
          <w:sz w:val="26"/>
          <w:szCs w:val="26"/>
        </w:rPr>
        <w:t xml:space="preserve">各頁 Handout · 講師備忘</w:t>
      </w:r>
    </w:p>
    <w:p>
      <w:pPr>
        <w:spacing w:after="40"/>
      </w:pPr>
      <w:r>
        <w:rPr>
          <w:rFonts w:ascii="Arial" w:cs="Arial" w:eastAsia="Arial" w:hAnsi="Arial"/>
          <w:color w:val="55606B"/>
          <w:sz w:val="20"/>
          <w:szCs w:val="20"/>
        </w:rPr>
        <w:t xml:space="preserve">20 頁 · 依 SOIL 教學心法設計（投影片放指令，講稿放「為什麼」）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A949E"/>
          <w:sz w:val="18"/>
          <w:szCs w:val="18"/>
        </w:rPr>
        <w:t xml:space="preserve">來源：Hermes Agent 安裝與部署踩坑全紀錄（2026-05-26）</w:t>
      </w:r>
    </w:p>
    <w:p>
      <w:pPr>
        <w:pBdr>
          <w:bottom w:val="single" w:color="CCD3DA" w:sz="6" w:space="6"/>
        </w:pBdr>
        <w:spacing w:after="30" w:before="6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封面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在 Windows 上馴服一隻 AI Agent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開場定錨——這是一份「踩過 20 個坑」換來的實戰教學。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主題：從零安裝 Hermes Agent、接通 Telegram、設定每日自動文獻推播。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環境：Windows 10／模型 Gemini 3 Flash（免費）／訊息平台 Telegram。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時間：2026-05-26。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開場一句話：裝個 AI agent 看似簡單，實際踩了 20 個坑。這份簡報把它們收斂成可教、可重灌的 cheatsheet。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2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引言 · Infographic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Harness ＝ AI 的作業系統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Harness 是包在模型外的「作業系統」層；核心等式 Agent ＝ Model ＋ Harness。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堆疊（由上而下）：Agent＝App、Harness＝OS、Context Window＝RAM、Model＝CPU。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Harness 這個 OS 在管：工具調度、記憶持久化、安全／人類審核、多步編排、子代理、容錯降級。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2026 的範式轉移：模型被商品化，差異化移到 harness 這層。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用電腦類比最好懂：模型是 CPU（原始推理力）、context 是 RAM（有限工作記憶）、harness 是 OS（把原始能力變成可靠、可重複的行動）。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一句收束：模型再聰明，沒有好的 OS，也跑不出可靠的 agent。概念來源：OpenAI Codex 的 harness engineering、Philipp Schmid 的電腦類比（2026）。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3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引言 · 定位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Harness AI vs Hermes Agent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它們不是競爭對手，是「層」與「站在層上的成品」。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Harness AI＝範式／OS 層；例子：Claude Code、Agent SDK、Codex harness；適合企業、生產級、要客製可控。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Agent＝已內建一套 harness 的個人 agent 成品（Nous Research）；裝好後用「講的」操作；適合個人知識工作、開箱即用。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關鍵收束句：Hermes 本身就帶一套 harness。它的 20 個坑——模型路由、CRON、deliver=origin、對話導向——其實全是「在 Windows 上配置一套 harness」的具體難題。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這句話把整份簡報的兩半（概念 ↔ 實作）串成一條線，務必講清楚。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4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問題引入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為什麼會踩到 20 個坑？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真正的關卡，幾乎都不是安裝指令本身。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關卡一：Windows 對這類工具的「水土不服」。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關卡二：必須轉過來的心智模型——它不是網站，是一個會用工具的同事。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先拋問題引發好奇，別急著給答案。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點出「不是指令難，是觀念難」，為接下來的三階段鋪陳。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5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全局地圖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20 個坑，分成三層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安裝層、模型層、工作流哲學層（最高優先級）。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01–07 安裝層：環境與平台差異（Windows 沒有 sudo／systemd）。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08–14 模型層：多層設定的隱形成本，改一層不夠。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15–20 工作流哲學層 ⭐：對話是主軸、Dashboard 是儀表板；觸發點決定回報點。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給聽眾一張地圖，知道現在在哪、要往哪走。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強調第三層才是最容易讓人放棄的地方——技術坑可以查，心智模型坑會讓人誤以為「系統壞了」。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6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過渡 · 階段一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安裝層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把它裝起來——關卡在「Windows 不是 Linux」。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涵蓋踩坑 1–7。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關鍵詞：PATH、Python、cmd、sudo、gateway、UAC。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過渡頁只講一句：接下來的坑，幾乎都來自文件預設 Linux／macOS 與 Windows 的落差。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7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安裝層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別跟 pip 糾纏，一行腳本全包（坑 1–3）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環境問題不要一個個修，官方 PowerShell 腳本一行解決。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1：pip 不在 PATH（cmd 噴「不是內部或外部命令」）。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2：Python 3.9 太舊，Hermes 需要 3.11+，純 pip 裝會失敗。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3：cmd 不認 &amp;&amp;（那是 PowerShell 7／bash 語法）。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解法：irm https://raw.githubusercontent.com/NousResearch/hermes-agent/main/scripts/install.ps1 | iex（自動裝齊 Python 3.11＋Node.js＋ripgrep＋ffmpeg＋uv，不動既有 Anaconda）。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不要在 pip／cmd 上鑽牛角尖——官方腳本一行同時解掉三個坑。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提醒：裝完要重開一個 PowerShell，PATH 變更才會生效。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8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安裝層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setup 精靈照表回答（坑 4–7）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看到 sudo／systemd／scheduled task —— 那是 Linux 的世界，跳過它。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4：Enable sudo support? → 一律答 N（Windows 沒有 sudo）。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5：gateway start 卡死 → 改用 hermes gateway run（前景模式，視窗不能關）。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6：UAC scheduled task 迴圈 → 所有自啟動／排程問題一律 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7：hermes ui 報 invalid choice → 正確指令是 hermes dashboard。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這些都是 Linux 假設外溢到 Windows 的結果。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給一條好記的心法：凡是 Linux 專屬概念（sudo、systemd、launchd、scheduled task）一律跳過或改用前景指令。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9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過渡 · 階段二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模型層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換成免費模型——關卡在「設定不只一層」。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涵蓋踩坑 8–14。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關鍵詞：Main、Auxiliary、Profile；CRON、Kanban、BotFather。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過渡頁，預告「四層模型」這個最花時間的隱形成本。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10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模型層 · 關鍵 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四層模型設定，改一層不夠（坑 10–13）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預設用付費 Claude Opus 4.6 會噴 404；改 Gemini 要層層落實。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10：Main Model 改成免費的 google/gemini-3-flash-preview。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11：Auxiliary Tasks 11 項各自獨立、預設全＝Claude，要逐項 override（狀態列顯示 11 overrides · 0 auto）。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12：Profile 名稱與模型是分開兩欄，含 / 的模型代號填到名稱欄會被 reject。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13：CRON 任務把模型寫死在建立當下，改設定後要砍掉重建才會吃新值。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警告：千萬別按 RESET ALL TO AUTO，會打回原狀。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這頁是模型層的核心。為什麼要分這麼多層？因為 Hermes 會把不同任務路由到不同模型——這正是 harness 的「模型路由」職責，呼應第 2、3 頁。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強調 Auxiliary 是最常被漏掉的一層。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11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模型層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三個「以為是這樣，其實不是」（坑 8 · 9 · 14）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三個小觀念修正，避免在錯的地方等回應或排錯。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8：Kanban 不是分類看板，是 AI 任務佇列（待分類→待辦→已排程→完成）。定時抓資訊用 CRON，丟具體任務用 Kanban。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9：CRON 不能寫 0900，要 5 欄位用空白隔開；每天 9:00 ＝ 0 9 * * *（不熟用 crontab.guru）。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14：@BotFather 只是「註冊工具」，不是你的 bot；要去你自己建的那個 bot 對話框按 START。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三個都是「找錯地方」的坑：在錯的看板做事、用錯的時間格式、在錯的對話框等回應。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12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過渡 · 階段三 ⭐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工作流哲學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前面是技術坑，這段是心智模型坑——最容易讓人以為「系統壞了」。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涵蓋踩坑 15–20。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三條主線：觸發點＝回報點、對話 ＞ Dashboard、指定 API ≠ 叫它搜尋。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過渡頁，拉高層次：這段最重要，因為它決定使用者會不會放棄這個工具。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13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工作流哲學 · 最關鍵 ★★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觸發點，決定回報點（坑 15 · 17）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CRON「成功」卻收不到，差別只在你從哪裡觸發。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反模式：CRON 用預設 deliver: telegram → 結果消失在 Home Channel（Chat not found）；Dashboard 按 Run now 也消失 → 以為系統壞了。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正確：建 CRON 時 deliver: origin → 不管從哪觸發都回到觸發點；想重跑就在 Telegram 對 bot 說「跑一下」。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最關鍵一頁。對話觸發＝執行＋回報路徑自動設成當前對話，一氣呵成，最不會出錯。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這頁解釋了「為什麼系統看起來壞了，其實沒壞」——是回報路徑沒綁好，不是任務沒跑。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14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工作流哲學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對話是主軸，Dashboard 是儀表板（坑 18 · 19）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把 Hermes 當會用工具的同事，用「講的」做日常。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用對話做日常：新增／改設定／看狀態／砍任務——Agent 自己呼叫工具，比手動點還快還準。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Dashboard 只用在：第一次裝完的基礎配置、視覺化看任務清單與執行歷史、偵錯看 log。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19：Dashboard 的「傳送至」下拉根本沒有 origin 選項，只能用對話建。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經驗法則：Dashboard 點按鈕點到第三次還沒成功，停下來，打開 Telegram，用講的。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核心觀念：Agent 用工具的能力 ⊃ Dashboard UI——Dashboard 做不到的事，對話可以。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15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工作流哲學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指定 API，別叫它「搜尋網路」（坑 16 · 20）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「沒 web search」≠「不能上網」。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會編造：叫它「搜尋網路上有沒有 X」；Gemini Flash 沒 browser web search，會用未來式語氣瞎掰、捏造 URL。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真實可信：叫它「呼叫 X API、參數 Y，整理結果」；Hermes 能直接 curl／Python 打 API；PubMed、arXiv 直連驗證 100% 為真。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坑 20：先讓 Agent 自我盤點——「逐項真的試一次工具，不能說『理論上可以』」。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把 API endpoint＋參數直接寫進指令，並加一句「失敗就給錯誤訊息、不要編造資料」。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自我盤點指令值得存成模板：5 分鐘抵 2 小時的猜測。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16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迷思澄清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三個最容易踩的直覺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把三個錯誤直覺逐一翻轉，呼應前三階段。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✕ 裝 agent＝pip install → ✓ Windows 上走官方 PowerShell 腳本，一行把環境全裝齊。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✕ 改 Main Model 就改完了 → ✓ 還有 11 項 Auxiliary＋Profile＋CRON 快照，四層都要落實。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✕ 它是 SaaS、用 Dashboard 操作 → ✓ 它是會用工具的 Agent，用講的最有效。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這頁是三階段的濃縮復習，幫聽眾把零散的坑重新分類記憶。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17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成果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最終可用配置（2026-05-26）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跑得起來的長這樣——一份可直接照抄的 reference。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模型：Main＝google/gemini-3-flash-preview、Auxiliary 11 項全 override 為 Gemini、Profile default 設 Gemini。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Telegram：Bot＝KT Chu bot、Allowed user＝個人 user ID、回報路徑優先 origin（非 Home Channel）。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CRON morning-research-brief：每天 8:00、deliver=origin；三區塊（認知神經科學＋腎臟學走 PubMed、AI 進展走 arXiv API）；首次驗證 6 篇 PMID＋2 篇 arXiv 全部真實，整套工作流 100% 可信。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給一個可直接照抄的成品狀態，當作重灌時的 checkpoint。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18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速查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常用指令 cheatsheet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留著重灌時用的指令表。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gateway run — 啟動 gateway（前景，視窗別關）。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dashboard — 開看板／Web UI。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chat — 直接終端對話。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gateway status — 看狀態。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model — 看可用模型。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doctor — 健康檢查。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hermes &lt;子命令&gt; --help — 任一子命令的說明。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強調最常忘的兩個：gateway run（不是 start）、dashboard（不是 ui）。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19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提煉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如果只記住六件事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六個關鍵教訓。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1. Windows 水土不服：自己翻譯 start→run、ui→dashboard、跳過 sudo／systemd。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2. 多層模型的隱形成本：Main／Auxiliary／Profile／任務快照，改一層不夠。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3. 對話導向 vs 視覺導向：Hermes 是前者，SaaS 思維會撞牆。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4.「沒 web search」≠「不能上網」：指定 API（真實），別叫它搜尋（編造）。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5. Agent 自己修錯的威力：一句「幫我修正傳送頻道」，它自己診斷、跑工具鏈、改設定。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6. PubMed E-utilities 是金礦：免費、無 key、官方、能抓完整 abstract。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教訓 5 是亮點：一句話讓 agent 自己診斷＋修好——這就是 agentic AI 的價值，可作為結尾的情緒高點。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20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收尾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帶走一句話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把它當會用工具的同事，用「講的」；不是當網站，用「點的」。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20／20 坑都填平了。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下一步 Phase 1.5：接 Gmail＋Calendar（裝 gws、完成 OAuth）。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Phase 2：多代理，coder／researcher／reviewer 對應文獻／假設／審稿角色。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整合 Obsidian：讓 Hermes 把每日 brief 直接寫進 vault。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用帶走一句話收束，再給三個下一步，讓聽眾離開時有明確行動方向。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21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附錄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免費模型備援清單＋切換步驟（OpenRouter）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被擋了（429 或 quota）就翻這頁：照表挑一個 :free 模型，照步驟切換。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備援清單（模型 ID ｜脈絡 ｜適用）：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openrouter/owl-alpha ｜ 1.05M ｜ agent 首選（原生 tool use、長脈絡）。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deepseek/deepseek-v4-flash:free ｜ 1.05M ｜ 長脈絡、agent workflow。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nvidia/nemotron-3-super-120b-a12b:free ｜ 1M ｜ 多代理、長期一致性。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minimax/minimax-m2.5:free ｜ 205K ｜ 會生成／操作 Word·Excel·PowerPoint。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openai/gpt-oss-120b:free ｜ 131K ｜ 原生 function calling、結構化輸出。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google/gemma-4-31b-it:free ｜ 262K ｜ 從 Gemini 遷移最無痛、140+ 語言。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openrouter/free ｜ —— ｜ 自動挑可用免費模型，掛了會自動換（保底）。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切換步驟（用對話最省事）：1) 對 bot 說「把 Main Model 改成 openrouter/owl-alpha」；2) 同步改 11 項 Auxiliary Tasks（老坑，否則偷叫付費）；3) CRON 任務砍掉重建（模型寫死在建立當下）；4) 想省事直接用 openrouter/free。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規則勝過清單：免費模型清單變動很快，與其背名字，不如記住「到 openrouter.ai/models 搜 :free、挑一個支援 tool calling 的」。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限制一：免費約 20 次／分、200 次／天，超過噴 429。daily brief 一天一次沒問題，但別讓多個 Auxiliary 同時狂打。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限制二（醫療場景特別重要）：免費 preview 模型會記錄 prompt 拿去訓練。抓 PubMed／arXiv 公開文獻 OK；若會碰到病人資料或未發表研究內容，改用付費、承諾不記錄的模型。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被擋的兩種成因要分清：OpenRouter 免費共用額度用完（換 :free 模型即可）vs Google 自家 Gemini quota 用完（等隔天重置或改走 OpenRouter）。</w:t>
      </w:r>
    </w:p>
    <w:p>
      <w:pPr>
        <w:pBdr>
          <w:bottom w:val="single" w:color="CCD3DA" w:sz="6" w:space="6"/>
        </w:pBdr>
        <w:spacing w:after="30" w:before="220"/>
      </w:pPr>
      <w:r>
        <w:rPr>
          <w:rFonts w:ascii="Arial" w:cs="Arial" w:eastAsia="Arial" w:hAnsi="Arial"/>
          <w:b/>
          <w:bCs/>
          <w:color w:val="1E7A6B"/>
          <w:sz w:val="22"/>
          <w:szCs w:val="22"/>
        </w:rPr>
        <w:t xml:space="preserve">第 22 頁</w:t>
      </w:r>
      <w:r>
        <w:rPr>
          <w:rFonts w:ascii="Arial" w:cs="Arial" w:eastAsia="Arial" w:hAnsi="Arial"/>
          <w:color w:val="8A949E"/>
          <w:sz w:val="18"/>
          <w:szCs w:val="18"/>
        </w:rPr>
        <w:t xml:space="preserve">　附錄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32C"/>
          <w:sz w:val="30"/>
          <w:szCs w:val="30"/>
        </w:rPr>
        <w:t xml:space="preserve">每日 Brief 最終架構(Google Apps Script)</w:t>
      </w:r>
    </w:p>
    <w:p>
      <w:pPr>
        <w:pBdr>
          <w:left w:val="single" w:color="B5791F" w:sz="24" w:space="14"/>
        </w:pBdr>
        <w:shd w:fill="FBF3E4" w:val="clear"/>
        <w:spacing w:after="120" w:before="20"/>
      </w:pPr>
      <w:r>
        <w:rPr>
          <w:rFonts w:ascii="Arial" w:cs="Arial" w:eastAsia="Arial" w:hAnsi="Arial"/>
          <w:b/>
          <w:bCs/>
          <w:color w:val="B5791F"/>
          <w:sz w:val="20"/>
          <w:szCs w:val="20"/>
        </w:rPr>
        <w:t xml:space="preserve">一頁一重點　</w:t>
      </w:r>
      <w:r>
        <w:rPr>
          <w:rFonts w:ascii="Arial" w:cs="Arial" w:eastAsia="Arial" w:hAnsi="Arial"/>
          <w:color w:val="1C232C"/>
          <w:sz w:val="22"/>
          <w:szCs w:val="22"/>
        </w:rPr>
        <w:t xml:space="preserve">從 Hermes 演進到自建版的終點:同樣的「抓→整理→推」流程,換個更穩的外殼。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606B"/>
          <w:sz w:val="20"/>
          <w:szCs w:val="20"/>
        </w:rPr>
        <w:t xml:space="preserve">投影片重點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資料流(五個節點):Trigger(每天台灣 8:00)→ 三來源匯流 → Apps Script dailyBrief() → GPT-5.5 整理成四區塊 → Telegram 推到手機。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三個來源:PubMed(腎臟學+認知神經科學)、arXiv(AI 論文)、AI 新聞 RSS x5(OpenAI、Anthropic、Hugging Face、MarkTechPost、The Verge AI)。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演進對照 — 跑在哪:你的 Windows PC → Google 雲端。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演進對照 — 可靠度:電腦要開著 → 24h 不靠開機。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演進對照 — 模型:免費版效果差 → 付費 GPT-5.5。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32C"/>
          <w:sz w:val="21"/>
          <w:szCs w:val="21"/>
        </w:rPr>
        <w:t xml:space="preserve">演進對照 — 裝設:20 個坑 → 瀏覽器點一點、免綁卡。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7A6B"/>
          <w:sz w:val="20"/>
          <w:szCs w:val="20"/>
        </w:rPr>
        <w:t xml:space="preserve">講稿／補充（口頭）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這是整個歷程的收尾:Hermes 不是失敗,是學習。它教會的觀念在這版全用上了——觸發點=回報點(用 Apps Script 觸發器,結果直接推 Telegram)、指定 API 不要叫它搜尋(PubMed/arXiv 直連、AI 新聞用官方 RSS)。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為什麼最終選 Apps Script 而非 Firebase/Supabase:任務輕(一天一次)、完全免費不綁卡、全瀏覽器操作(CLI 不熟也能上手)、內建觸發器且跑在雲端不靠開機。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Apps Script 的觸發器用 Google 帳號時區(台灣時間),不像 pg_cron 要換算 UTC——Hermes 的時區雷在這裡不存在。</w:t>
      </w:r>
    </w:p>
    <w:p>
      <w:pPr>
        <w:spacing w:after="60"/>
        <w:ind w:left="120"/>
      </w:pPr>
      <w:r>
        <w:rPr>
          <w:rFonts w:ascii="Arial" w:cs="Arial" w:eastAsia="Arial" w:hAnsi="Arial"/>
          <w:color w:val="3A444E"/>
          <w:sz w:val="20"/>
          <w:szCs w:val="20"/>
        </w:rPr>
        <w:t xml:space="preserve">可維護點:RSS 網址偶爾會變,用 testAINews() 單獨檢查哪個來源掛掉;PubMed query 可換成更精準的次主題(如 IgA nephropathy)。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2026-05-30T12:53:04.307Z</dcterms:created>
  <dcterms:modified xsi:type="dcterms:W3CDTF">2026-05-30T12:53:04.307Z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