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280"/>
        <w:jc w:val="center"/>
      </w:pPr>
      <w:r>
        <w:rPr>
          <w:rFonts w:ascii="Calibri" w:hAnsi="Calibri" w:eastAsia="Microsoft YaHei"/>
          <w:b/>
          <w:color w:val="2E74B5"/>
          <w:sz w:val="22"/>
        </w:rPr>
        <w:t>AI AGENT · PROJECT GUIDE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0B2545"/>
          <w:sz w:val="60"/>
        </w:rPr>
        <w:t>InterviewAgent</w:t>
        <w:br/>
      </w:r>
      <w:r>
        <w:rPr>
          <w:rFonts w:ascii="Calibri" w:hAnsi="Calibri" w:eastAsia="Microsoft YaHei"/>
          <w:b/>
          <w:color w:val="0B2545"/>
          <w:sz w:val="40"/>
        </w:rPr>
        <w:t>项目总结与面试复习手册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67085"/>
          <w:sz w:val="24"/>
        </w:rPr>
        <w:t>面向 AI Agent 开发 / AI 应用工程师 / RAG 应用工程师</w:t>
      </w:r>
    </w:p>
    <w:p>
      <w:pPr>
        <w:spacing w:before="320" w:after="560"/>
        <w:jc w:val="center"/>
      </w:pPr>
      <w:r>
        <w:rPr>
          <w:rFonts w:ascii="Calibri" w:hAnsi="Calibri" w:eastAsia="Microsoft YaHei"/>
          <w:b/>
          <w:color w:val="2E74B5"/>
          <w:sz w:val="19"/>
        </w:rPr>
        <w:t>LANGGRAPH  ·  HYBRID RAG  ·  MEMORY  ·  TOOL RUNTIME  ·  EVALUATION</w:t>
      </w:r>
    </w:p>
    <w:p>
      <w:pPr>
        <w:spacing w:before="60" w:after="140"/>
        <w:ind w:left="115" w:right="115"/>
        <w:shd w:fill="F4F6F9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jc w:val="center"/>
      </w:pPr>
      <w:r>
        <w:rPr>
          <w:rFonts w:ascii="Calibri" w:hAnsi="Calibri" w:eastAsia="Microsoft YaHei"/>
          <w:color w:val="0B2545"/>
          <w:sz w:val="21"/>
        </w:rPr>
        <w:t>以当前代码实现为准：区分已实现能力、实验指标与生产化改进。</w:t>
      </w:r>
    </w:p>
    <w:p>
      <w:pPr>
        <w:spacing w:before="1760"/>
        <w:jc w:val="center"/>
      </w:pPr>
      <w:r>
        <w:rPr>
          <w:rFonts w:ascii="Calibri" w:hAnsi="Calibri" w:eastAsia="Microsoft YaHei"/>
          <w:color w:val="667085"/>
          <w:sz w:val="20"/>
        </w:rPr>
        <w:t>Interview preparation edition · 2026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项目定位</w:t>
      </w:r>
    </w:p>
    <w:p>
      <w:r>
        <w:rPr>
          <w:rFonts w:ascii="Calibri" w:hAnsi="Calibri" w:eastAsia="Microsoft YaHei"/>
          <w:color w:val="1F2937"/>
          <w:sz w:val="22"/>
        </w:rPr>
        <w:t>InterviewAgent 是一个面向技术岗位的 AI 模拟面试系统。系统根据岗位 JD、候选人简历及历史能力画像，动态完成知识检索、题目规划、提问追问、回答评估、报告生成和专项训练，形成“正式面试—发现薄弱点—专项练习—能力画像回流”的训练闭环。</w:t>
      </w:r>
    </w:p>
    <w:p>
      <w:r>
        <w:rPr>
          <w:rFonts w:ascii="Calibri" w:hAnsi="Calibri" w:eastAsia="Microsoft YaHei"/>
          <w:color w:val="1F2937"/>
          <w:sz w:val="22"/>
        </w:rPr>
        <w:t>它不是一次 LLM 调用，也不是固定题库播放器，而是由确定性工作流控制、多 Agent 承担语义任务、RAG 提供知识证据、记忆系统保存能力状态、工具运行时接入外部能力的有状态 AI 应用。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1.1 核心技术栈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8"/>
        <w:gridCol w:w="7332"/>
      </w:tblGrid>
      <w:tr>
        <w:trPr>
          <w:tblHeader w:val="true"/>
        </w:trPr>
        <w:tc>
          <w:tcPr>
            <w:tcW w:type="dxa" w:w="2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领域</w:t>
            </w:r>
          </w:p>
        </w:tc>
        <w:tc>
          <w:tcPr>
            <w:tcW w:type="dxa" w:w="7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技术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Agent 编排</w:t>
            </w:r>
          </w:p>
        </w:tc>
        <w:tc>
          <w:tcPr>
            <w:tcW w:type="dxa" w:w="7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LangGraph、共享 State、条件路由、Coordinator、Reviewer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Agent Runtime</w:t>
            </w:r>
          </w:p>
        </w:tc>
        <w:tc>
          <w:tcPr>
            <w:tcW w:type="dxa" w:w="7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执行预算、Checkpoint、OpenTelemetry Trace、Bad Case 回归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大模型</w:t>
            </w:r>
          </w:p>
        </w:tc>
        <w:tc>
          <w:tcPr>
            <w:tcW w:type="dxa" w:w="7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 xml:space="preserve">通义千问 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qwen-max</w:t>
            </w:r>
            <w:r>
              <w:rPr>
                <w:rFonts w:ascii="Calibri" w:hAnsi="Calibri" w:eastAsia="Microsoft YaHei"/>
                <w:color w:val="0B2545"/>
                <w:sz w:val="19"/>
              </w:rPr>
              <w:t>，DashScope OpenAI 兼容接口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RAG</w:t>
            </w:r>
          </w:p>
        </w:tc>
        <w:tc>
          <w:tcPr>
            <w:tcW w:type="dxa" w:w="7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Weaviate、BM25、加权 RRF、Metadata Filter、LLM Rerank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Embedding</w:t>
            </w:r>
          </w:p>
        </w:tc>
        <w:tc>
          <w:tcPr>
            <w:tcW w:type="dxa" w:w="7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 xml:space="preserve">DashScope 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text-embedding-v3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记忆与数据</w:t>
            </w:r>
          </w:p>
        </w:tc>
        <w:tc>
          <w:tcPr>
            <w:tcW w:type="dxa" w:w="7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Redis、MySQL、SQLAlchemy、SQLite Checkpointer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实时交互</w:t>
            </w:r>
          </w:p>
        </w:tc>
        <w:tc>
          <w:tcPr>
            <w:tcW w:type="dxa" w:w="7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FastAPI、WebSocket、Whisper STT、DashScope TTS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异步任务</w:t>
            </w:r>
          </w:p>
        </w:tc>
        <w:tc>
          <w:tcPr>
            <w:tcW w:type="dxa" w:w="7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Celery、Redis Broker/Backend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工具调用</w:t>
            </w:r>
          </w:p>
        </w:tc>
        <w:tc>
          <w:tcPr>
            <w:tcW w:type="dxa" w:w="7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Tool Runtime、GitHub/Web 工具、动态 MCP stdio 接入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评测观测</w:t>
            </w:r>
          </w:p>
        </w:tc>
        <w:tc>
          <w:tcPr>
            <w:tcW w:type="dxa" w:w="7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OpenTelemetry、JSONL Trace、离线 RAG/Agent 轨迹评测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简历版本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InterviewAgent：AI 智能模拟面试系统（独立开发）</w:t>
      </w:r>
    </w:p>
    <w:p>
      <w:r>
        <w:rPr>
          <w:rFonts w:ascii="Calibri" w:hAnsi="Calibri" w:eastAsia="Microsoft YaHei"/>
          <w:b/>
          <w:color w:val="0B2545"/>
          <w:sz w:val="22"/>
        </w:rPr>
        <w:t>项目描述：</w:t>
      </w:r>
      <w:r>
        <w:rPr>
          <w:rFonts w:ascii="Calibri" w:hAnsi="Calibri" w:eastAsia="Microsoft YaHei"/>
          <w:color w:val="1F2937"/>
          <w:sz w:val="22"/>
        </w:rPr>
        <w:t xml:space="preserve"> 面向传统模拟面试题目固定、缺乏动态追问与持续反馈的问题，设计 AI 智能模拟面试系统，根据 JD、简历及历史表现动态出题和追问，自动完成能力评估、薄弱点分析及个性化学习建议，形成面试与学习闭环。</w:t>
      </w:r>
    </w:p>
    <w:p>
      <w:pPr>
        <w:pStyle w:val="ListBullet"/>
      </w:pPr>
      <w:r>
        <w:rPr>
          <w:rFonts w:ascii="Calibri" w:hAnsi="Calibri" w:eastAsia="Microsoft YaHei"/>
          <w:b/>
          <w:color w:val="0B2545"/>
          <w:sz w:val="22"/>
        </w:rPr>
        <w:t>Agent 协作与 Harness：</w:t>
      </w:r>
      <w:r>
        <w:rPr>
          <w:rFonts w:ascii="Calibri" w:hAnsi="Calibri" w:eastAsia="Microsoft YaHei"/>
          <w:color w:val="1F2937"/>
          <w:sz w:val="22"/>
        </w:rPr>
        <w:t xml:space="preserve"> 基于 LangGraph 编排岗位分析、知识检索、题目规划与评估 Agent，以共享 State、任务板、Artifact 和 Reviewer 管理协作产物；通过 Harness 统一执行预算、失败降级、Checkpoint 与 Trace，支持断点恢复和 Bad Case 回放。</w:t>
      </w:r>
    </w:p>
    <w:p>
      <w:pPr>
        <w:pStyle w:val="ListBullet"/>
      </w:pPr>
      <w:r>
        <w:rPr>
          <w:rFonts w:ascii="Calibri" w:hAnsi="Calibri" w:eastAsia="Microsoft YaHei"/>
          <w:b/>
          <w:color w:val="0B2545"/>
          <w:sz w:val="22"/>
        </w:rPr>
        <w:t>自适应决策：</w:t>
      </w:r>
      <w:r>
        <w:rPr>
          <w:rFonts w:ascii="Calibri" w:hAnsi="Calibri" w:eastAsia="Microsoft YaHei"/>
          <w:color w:val="1F2937"/>
          <w:sz w:val="22"/>
        </w:rPr>
        <w:t xml:space="preserve"> 解耦 LLM 内容生成、结构化评分与确定性策略，基于岗位权重、知识缺口及能力置信度动态选题；通过 Context Budget 筛选画像与 RAG 证据，结合锚点题和 IRT/Elo 风格校准，模拟评测中技术点覆盖率提升 31%、深挖率提升 42%，评审一致率达 90%。</w:t>
      </w:r>
    </w:p>
    <w:p>
      <w:pPr>
        <w:pStyle w:val="ListBullet"/>
      </w:pPr>
      <w:r>
        <w:rPr>
          <w:rFonts w:ascii="Calibri" w:hAnsi="Calibri" w:eastAsia="Microsoft YaHei"/>
          <w:b/>
          <w:color w:val="0B2545"/>
          <w:sz w:val="22"/>
        </w:rPr>
        <w:t>混合检索：</w:t>
      </w:r>
      <w:r>
        <w:rPr>
          <w:rFonts w:ascii="Calibri" w:hAnsi="Calibri" w:eastAsia="Microsoft YaHei"/>
          <w:color w:val="1F2937"/>
          <w:sz w:val="22"/>
        </w:rPr>
        <w:t xml:space="preserve"> 基于 Weaviate 与 BM25 并行召回，通过 Metadata Filter、加权 RRF、内容指纹去重及 LLM Rerank 完成融合精排，为动态出题提供岗位定向知识上下文；30 条自建离线集上 Recall@5 达 96.67%、MRR 达 86.67%。</w:t>
      </w:r>
    </w:p>
    <w:p>
      <w:pPr>
        <w:pStyle w:val="ListBullet"/>
      </w:pPr>
      <w:r>
        <w:rPr>
          <w:rFonts w:ascii="Calibri" w:hAnsi="Calibri" w:eastAsia="Microsoft YaHei"/>
          <w:b/>
          <w:color w:val="0B2545"/>
          <w:sz w:val="22"/>
        </w:rPr>
        <w:t>应用工程化：</w:t>
      </w:r>
      <w:r>
        <w:rPr>
          <w:rFonts w:ascii="Calibri" w:hAnsi="Calibri" w:eastAsia="Microsoft YaHei"/>
          <w:color w:val="1F2937"/>
          <w:sz w:val="22"/>
        </w:rPr>
        <w:t xml:space="preserve"> 使用 Redis 管理热会话、MySQL 沉淀正式面试与练习能力证据，打通错题复习、专项训练及画像回流，模拟训练中薄弱知识点得分提升 35%；基于 FastAPI、WebSocket、Whisper STT/TTS 实现处理阶段、文本块与音频推送，并封装支持校验、鉴权、重试熔断和 Trace 的 Tool Runtime。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2.1 指标口径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 xml:space="preserve">RAG 的 </w:t>
      </w:r>
      <w:r>
        <w:rPr>
          <w:rFonts w:ascii="Consolas" w:hAnsi="Consolas" w:eastAsia="Microsoft YaHei"/>
          <w:color w:val="1F4D78"/>
          <w:sz w:val="21"/>
          <w:shd w:fill="F3F4F6"/>
        </w:rPr>
        <w:t>96.67%/86.67%</w:t>
      </w:r>
      <w:r>
        <w:rPr>
          <w:rFonts w:ascii="Calibri" w:hAnsi="Calibri" w:eastAsia="Microsoft YaHei"/>
          <w:color w:val="1F2937"/>
          <w:sz w:val="22"/>
        </w:rPr>
        <w:t xml:space="preserve"> 来自 30 条自建、人工证据标注的离线集，可以通过项目脚本复现。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31%/42%/90%/35%</w:t>
      </w:r>
      <w:r>
        <w:rPr>
          <w:rFonts w:ascii="Calibri" w:hAnsi="Calibri" w:eastAsia="Microsoft YaHei"/>
          <w:color w:val="1F2937"/>
          <w:sz w:val="22"/>
        </w:rPr>
        <w:t xml:space="preserve"> 属于自建模拟对照结果，不是线上生产指标；面试时必须说明数据来源、Baseline 和样本范围。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当前仓库尚未为上述四个提升指标保留与 RAG 报告同等完整的正式报告，后续应补齐原始样本、计算脚本和报告文件。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一分钟项目介绍</w:t>
      </w:r>
    </w:p>
    <w:p>
      <w:pPr>
        <w:spacing w:before="60" w:after="140"/>
        <w:ind w:left="115" w:right="115"/>
        <w:shd w:fill="F4F6F9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Microsoft YaHei"/>
          <w:color w:val="0B2545"/>
          <w:sz w:val="21"/>
        </w:rPr>
        <w:t>InterviewAgent 是我独立开发的 AI 智能模拟面试系统。用户输入 JD 和简历后，系统通过 LangGraph 编排岗位分析、RAG 检索、题目规划、面试评估和学习规划等 Agent。流程层由共享 State 和确定性条件路由控制，LLM 主要负责内容生成和结构化语义评分，避免让模型直接控制业务流程。面试中系统结合岗位权重、知识缺口和能力置信度动态选题，并用锚点题与 IRT/Elo 风格残差更新缓解动态难度造成的评分偏差。知识侧采用 Weaviate 与 BM25 双路召回，经 Metadata Filter、RRF、指纹去重和 LLM Rerank 精排。工程上使用 Redis 保存热会话、MySQL沉淀跨会话能力证据、SQLite 保存 LangGraph Checkpoint，并通过 OpenTelemetry Trace、离线评测和 Bad Case 回归定位流程问题；交互侧使用 FastAPI、WebSocket、Whisper STT 和 TTS 支持实时语音面试。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总体架构与完整链路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浏览器 / CLI</w:t>
        <w:br/>
      </w:r>
      <w:r>
        <w:rPr>
          <w:rFonts w:ascii="Consolas" w:hAnsi="Consolas" w:eastAsia="Microsoft YaHei"/>
          <w:color w:val="263238"/>
          <w:sz w:val="18"/>
        </w:rPr>
        <w:t xml:space="preserve">  │ HTTP、WebSocket、音频二进制帧</w:t>
        <w:br/>
      </w:r>
      <w:r>
        <w:rPr>
          <w:rFonts w:ascii="Consolas" w:hAnsi="Consolas" w:eastAsia="Microsoft YaHei"/>
          <w:color w:val="263238"/>
          <w:sz w:val="18"/>
        </w:rPr>
        <w:t xml:space="preserve">  ▼</w:t>
        <w:br/>
      </w:r>
      <w:r>
        <w:rPr>
          <w:rFonts w:ascii="Consolas" w:hAnsi="Consolas" w:eastAsia="Microsoft YaHei"/>
          <w:color w:val="263238"/>
          <w:sz w:val="18"/>
        </w:rPr>
        <w:t>FastAPI 交互层</w:t>
        <w:br/>
      </w:r>
      <w:r>
        <w:rPr>
          <w:rFonts w:ascii="Consolas" w:hAnsi="Consolas" w:eastAsia="Microsoft YaHei"/>
          <w:color w:val="263238"/>
          <w:sz w:val="18"/>
        </w:rPr>
        <w:t xml:space="preserve">  │ JWT鉴权、会话归属校验、协议事件</w:t>
        <w:br/>
      </w:r>
      <w:r>
        <w:rPr>
          <w:rFonts w:ascii="Consolas" w:hAnsi="Consolas" w:eastAsia="Microsoft YaHei"/>
          <w:color w:val="263238"/>
          <w:sz w:val="18"/>
        </w:rPr>
        <w:t xml:space="preserve">  ▼</w:t>
        <w:br/>
      </w:r>
      <w:r>
        <w:rPr>
          <w:rFonts w:ascii="Consolas" w:hAnsi="Consolas" w:eastAsia="Microsoft YaHei"/>
          <w:color w:val="263238"/>
          <w:sz w:val="18"/>
        </w:rPr>
        <w:t>Agent Runtime Harness</w:t>
        <w:br/>
      </w:r>
      <w:r>
        <w:rPr>
          <w:rFonts w:ascii="Consolas" w:hAnsi="Consolas" w:eastAsia="Microsoft YaHei"/>
          <w:color w:val="263238"/>
          <w:sz w:val="18"/>
        </w:rPr>
        <w:t xml:space="preserve">  │ run_id、thread_id、预算、Checkpoint、Trace</w:t>
        <w:br/>
      </w:r>
      <w:r>
        <w:rPr>
          <w:rFonts w:ascii="Consolas" w:hAnsi="Consolas" w:eastAsia="Microsoft YaHei"/>
          <w:color w:val="263238"/>
          <w:sz w:val="18"/>
        </w:rPr>
        <w:t xml:space="preserve">  ▼</w:t>
        <w:br/>
      </w:r>
      <w:r>
        <w:rPr>
          <w:rFonts w:ascii="Consolas" w:hAnsi="Consolas" w:eastAsia="Microsoft YaHei"/>
          <w:color w:val="263238"/>
          <w:sz w:val="18"/>
        </w:rPr>
        <w:t>LangGraph 工作流</w:t>
        <w:br/>
      </w:r>
      <w:r>
        <w:rPr>
          <w:rFonts w:ascii="Consolas" w:hAnsi="Consolas" w:eastAsia="Microsoft YaHei"/>
          <w:color w:val="263238"/>
          <w:sz w:val="18"/>
        </w:rPr>
        <w:t xml:space="preserve">  ├─ route / load_memory</w:t>
        <w:br/>
      </w:r>
      <w:r>
        <w:rPr>
          <w:rFonts w:ascii="Consolas" w:hAnsi="Consolas" w:eastAsia="Microsoft YaHei"/>
          <w:color w:val="263238"/>
          <w:sz w:val="18"/>
        </w:rPr>
        <w:t xml:space="preserve">  ├─ jd_analyze / resume_analyze</w:t>
        <w:br/>
      </w:r>
      <w:r>
        <w:rPr>
          <w:rFonts w:ascii="Consolas" w:hAnsi="Consolas" w:eastAsia="Microsoft YaHei"/>
          <w:color w:val="263238"/>
          <w:sz w:val="18"/>
        </w:rPr>
        <w:t xml:space="preserve">  ├─ rag_retrieve / plan_questions</w:t>
        <w:br/>
      </w:r>
      <w:r>
        <w:rPr>
          <w:rFonts w:ascii="Consolas" w:hAnsi="Consolas" w:eastAsia="Microsoft YaHei"/>
          <w:color w:val="263238"/>
          <w:sz w:val="18"/>
        </w:rPr>
        <w:t xml:space="preserve">  ├─ ask / evaluate_one / follow-up</w:t>
        <w:br/>
      </w:r>
      <w:r>
        <w:rPr>
          <w:rFonts w:ascii="Consolas" w:hAnsi="Consolas" w:eastAsia="Microsoft YaHei"/>
          <w:color w:val="263238"/>
          <w:sz w:val="18"/>
        </w:rPr>
        <w:t xml:space="preserve">  └─ generate_report / study_plan / save_memory</w:t>
        <w:br/>
      </w:r>
      <w:r>
        <w:rPr>
          <w:rFonts w:ascii="Consolas" w:hAnsi="Consolas" w:eastAsia="Microsoft YaHei"/>
          <w:color w:val="263238"/>
          <w:sz w:val="18"/>
        </w:rPr>
        <w:t xml:space="preserve">  │</w:t>
        <w:br/>
      </w:r>
      <w:r>
        <w:rPr>
          <w:rFonts w:ascii="Consolas" w:hAnsi="Consolas" w:eastAsia="Microsoft YaHei"/>
          <w:color w:val="263238"/>
          <w:sz w:val="18"/>
        </w:rPr>
        <w:t xml:space="preserve">  ├─ LLM：qwen-max</w:t>
        <w:br/>
      </w:r>
      <w:r>
        <w:rPr>
          <w:rFonts w:ascii="Consolas" w:hAnsi="Consolas" w:eastAsia="Microsoft YaHei"/>
          <w:color w:val="263238"/>
          <w:sz w:val="18"/>
        </w:rPr>
        <w:t xml:space="preserve">  ├─ RAG：Weaviate + BM25 + RRF + Rerank</w:t>
        <w:br/>
      </w:r>
      <w:r>
        <w:rPr>
          <w:rFonts w:ascii="Consolas" w:hAnsi="Consolas" w:eastAsia="Microsoft YaHei"/>
          <w:color w:val="263238"/>
          <w:sz w:val="18"/>
        </w:rPr>
        <w:t xml:space="preserve">  ├─ 热状态：Redis</w:t>
        <w:br/>
      </w:r>
      <w:r>
        <w:rPr>
          <w:rFonts w:ascii="Consolas" w:hAnsi="Consolas" w:eastAsia="Microsoft YaHei"/>
          <w:color w:val="263238"/>
          <w:sz w:val="18"/>
        </w:rPr>
        <w:t xml:space="preserve">  ├─ 业务证据：MySQL</w:t>
        <w:br/>
      </w:r>
      <w:r>
        <w:rPr>
          <w:rFonts w:ascii="Consolas" w:hAnsi="Consolas" w:eastAsia="Microsoft YaHei"/>
          <w:color w:val="263238"/>
          <w:sz w:val="18"/>
        </w:rPr>
        <w:t xml:space="preserve">  ├─ 图状态：SQLite Checkpointer</w:t>
        <w:br/>
      </w:r>
      <w:r>
        <w:rPr>
          <w:rFonts w:ascii="Consolas" w:hAnsi="Consolas" w:eastAsia="Microsoft YaHei"/>
          <w:color w:val="263238"/>
          <w:sz w:val="18"/>
        </w:rPr>
        <w:t xml:space="preserve">  └─ 工具：GitHub / Web / 动态 MCP</w:t>
      </w:r>
    </w:p>
    <w:p>
      <w:r>
        <w:rPr>
          <w:rFonts w:ascii="Calibri" w:hAnsi="Calibri" w:eastAsia="Microsoft YaHei"/>
          <w:color w:val="1F2937"/>
          <w:sz w:val="22"/>
        </w:rPr>
        <w:t>一场正式面试的典型路径：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开始面试</w:t>
        <w:br/>
      </w:r>
      <w:r>
        <w:rPr>
          <w:rFonts w:ascii="Consolas" w:hAnsi="Consolas" w:eastAsia="Microsoft YaHei"/>
          <w:color w:val="263238"/>
          <w:sz w:val="18"/>
        </w:rPr>
        <w:t xml:space="preserve">  → 加载短期会话与长期画像</w:t>
        <w:br/>
      </w:r>
      <w:r>
        <w:rPr>
          <w:rFonts w:ascii="Consolas" w:hAnsi="Consolas" w:eastAsia="Microsoft YaHei"/>
          <w:color w:val="263238"/>
          <w:sz w:val="18"/>
        </w:rPr>
        <w:t xml:space="preserve">  → 解析JD和简历</w:t>
        <w:br/>
      </w:r>
      <w:r>
        <w:rPr>
          <w:rFonts w:ascii="Consolas" w:hAnsi="Consolas" w:eastAsia="Microsoft YaHei"/>
          <w:color w:val="263238"/>
          <w:sz w:val="18"/>
        </w:rPr>
        <w:t xml:space="preserve">  → 检索岗位相关知识</w:t>
        <w:br/>
      </w:r>
      <w:r>
        <w:rPr>
          <w:rFonts w:ascii="Consolas" w:hAnsi="Consolas" w:eastAsia="Microsoft YaHei"/>
          <w:color w:val="263238"/>
          <w:sz w:val="18"/>
        </w:rPr>
        <w:t xml:space="preserve">  → 生成并审核候选题</w:t>
        <w:br/>
      </w:r>
      <w:r>
        <w:rPr>
          <w:rFonts w:ascii="Consolas" w:hAnsi="Consolas" w:eastAsia="Microsoft YaHei"/>
          <w:color w:val="263238"/>
          <w:sz w:val="18"/>
        </w:rPr>
        <w:t xml:space="preserve">  → 选择首题</w:t>
        <w:br/>
      </w:r>
      <w:r>
        <w:rPr>
          <w:rFonts w:ascii="Consolas" w:hAnsi="Consolas" w:eastAsia="Microsoft YaHei"/>
          <w:color w:val="263238"/>
          <w:sz w:val="18"/>
        </w:rPr>
        <w:t xml:space="preserve">  → 用户回答</w:t>
        <w:br/>
      </w:r>
      <w:r>
        <w:rPr>
          <w:rFonts w:ascii="Consolas" w:hAnsi="Consolas" w:eastAsia="Microsoft YaHei"/>
          <w:color w:val="263238"/>
          <w:sz w:val="18"/>
        </w:rPr>
        <w:t xml:space="preserve">  → 结构化评分</w:t>
        <w:br/>
      </w:r>
      <w:r>
        <w:rPr>
          <w:rFonts w:ascii="Consolas" w:hAnsi="Consolas" w:eastAsia="Microsoft YaHei"/>
          <w:color w:val="263238"/>
          <w:sz w:val="18"/>
        </w:rPr>
        <w:t xml:space="preserve">  → 更新能力状态</w:t>
        <w:br/>
      </w:r>
      <w:r>
        <w:rPr>
          <w:rFonts w:ascii="Consolas" w:hAnsi="Consolas" w:eastAsia="Microsoft YaHei"/>
          <w:color w:val="263238"/>
          <w:sz w:val="18"/>
        </w:rPr>
        <w:t xml:space="preserve">  → 判断澄清/深挖/挑战/下一题</w:t>
        <w:br/>
      </w:r>
      <w:r>
        <w:rPr>
          <w:rFonts w:ascii="Consolas" w:hAnsi="Consolas" w:eastAsia="Microsoft YaHei"/>
          <w:color w:val="263238"/>
          <w:sz w:val="18"/>
        </w:rPr>
        <w:t xml:space="preserve">  → 结束面试</w:t>
        <w:br/>
      </w:r>
      <w:r>
        <w:rPr>
          <w:rFonts w:ascii="Consolas" w:hAnsi="Consolas" w:eastAsia="Microsoft YaHei"/>
          <w:color w:val="263238"/>
          <w:sz w:val="18"/>
        </w:rPr>
        <w:t xml:space="preserve">  → 生成报告和学习计划</w:t>
        <w:br/>
      </w:r>
      <w:r>
        <w:rPr>
          <w:rFonts w:ascii="Consolas" w:hAnsi="Consolas" w:eastAsia="Microsoft YaHei"/>
          <w:color w:val="263238"/>
          <w:sz w:val="18"/>
        </w:rPr>
        <w:t xml:space="preserve">  → 保存能力证据并加入练习队列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Agent 编排与协作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5.1 为什么使用 LangGraph</w:t>
      </w:r>
    </w:p>
    <w:p>
      <w:r>
        <w:rPr>
          <w:rFonts w:ascii="Calibri" w:hAnsi="Calibri" w:eastAsia="Microsoft YaHei"/>
          <w:color w:val="1F2937"/>
          <w:sz w:val="22"/>
        </w:rPr>
        <w:t xml:space="preserve">模拟面试是多轮、有状态、带循环和条件分支的业务流程。LangGraph 用节点表示任务，用边表示确定性流转，用 State 保存跨节点数据，并通过 Checkpointer 记录执行位置。相比把所有逻辑写在一个 Prompt 或大量 </w:t>
      </w:r>
      <w:r>
        <w:rPr>
          <w:rFonts w:ascii="Consolas" w:hAnsi="Consolas" w:eastAsia="Microsoft YaHei"/>
          <w:color w:val="1F4D78"/>
          <w:sz w:val="21"/>
          <w:shd w:fill="F3F4F6"/>
        </w:rPr>
        <w:t>if-else</w:t>
      </w:r>
      <w:r>
        <w:rPr>
          <w:rFonts w:ascii="Calibri" w:hAnsi="Calibri" w:eastAsia="Microsoft YaHei"/>
          <w:color w:val="1F2937"/>
          <w:sz w:val="22"/>
        </w:rPr>
        <w:t xml:space="preserve"> 中，它更便于检查路径、恢复状态和插入新节点。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5.2 多 Agent 的职责边界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74"/>
        <w:gridCol w:w="3677"/>
        <w:gridCol w:w="3009"/>
      </w:tblGrid>
      <w:tr>
        <w:trPr>
          <w:tblHeader w:val="true"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Agent</w:t>
            </w:r>
          </w:p>
        </w:tc>
        <w:tc>
          <w:tcPr>
            <w:tcW w:type="dxa" w:w="3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典型产物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Intent Router</w:t>
            </w:r>
          </w:p>
        </w:tc>
        <w:tc>
          <w:tcPr>
            <w:tcW w:type="dxa" w:w="3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识别开始面试、回答、聊天、Skill 等意图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intent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JD Analyzer</w:t>
            </w:r>
          </w:p>
        </w:tc>
        <w:tc>
          <w:tcPr>
            <w:tcW w:type="dxa" w:w="3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提取岗位、技术栈、能力权重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jd_analysis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Resume Analyzer</w:t>
            </w:r>
          </w:p>
        </w:tc>
        <w:tc>
          <w:tcPr>
            <w:tcW w:type="dxa" w:w="3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提取经历、优势和能力缺口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resume_analysis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Question Planner</w:t>
            </w:r>
          </w:p>
        </w:tc>
        <w:tc>
          <w:tcPr>
            <w:tcW w:type="dxa" w:w="3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结合 JD、画像和 RAG 生成候选题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candidate_pool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Interviewer</w:t>
            </w:r>
          </w:p>
        </w:tc>
        <w:tc>
          <w:tcPr>
            <w:tcW w:type="dxa" w:w="3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根据策略生成首题或追问文本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current_question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Evaluator</w:t>
            </w:r>
          </w:p>
        </w:tc>
        <w:tc>
          <w:tcPr>
            <w:tcW w:type="dxa" w:w="3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输出正确性、深度、结构、案例等维度评分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score_record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Study Planner</w:t>
            </w:r>
          </w:p>
        </w:tc>
        <w:tc>
          <w:tcPr>
            <w:tcW w:type="dxa" w:w="3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根据薄弱点生成学习计划和资源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study_plan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F2937"/>
          <w:sz w:val="22"/>
        </w:rPr>
        <w:t>拆分的依据不是“为了多 Agent 而多 Agent”，而是不同阶段具有不同 Prompt、输出 Schema、工具权限和失败处理方式。纯确定性计算仍由普通 Python 代码完成。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5.3 State、任务板、Artifact、Reviewer、Coordinator 的层级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LangGraph State：整个工作流共享的业务状态</w:t>
        <w:br/>
      </w:r>
      <w:r>
        <w:rPr>
          <w:rFonts w:ascii="Consolas" w:hAnsi="Consolas" w:eastAsia="Microsoft YaHei"/>
          <w:color w:val="263238"/>
          <w:sz w:val="18"/>
        </w:rPr>
        <w:t xml:space="preserve">  └─ Collaboration：协作控制区</w:t>
        <w:br/>
      </w:r>
      <w:r>
        <w:rPr>
          <w:rFonts w:ascii="Consolas" w:hAnsi="Consolas" w:eastAsia="Microsoft YaHei"/>
          <w:color w:val="263238"/>
          <w:sz w:val="18"/>
        </w:rPr>
        <w:t xml:space="preserve">      ├─ Task Board：任务、依赖、执行状态</w:t>
        <w:br/>
      </w:r>
      <w:r>
        <w:rPr>
          <w:rFonts w:ascii="Consolas" w:hAnsi="Consolas" w:eastAsia="Microsoft YaHei"/>
          <w:color w:val="263238"/>
          <w:sz w:val="18"/>
        </w:rPr>
        <w:t xml:space="preserve">      ├─ Artifact：Agent提交的结构化产物与元信息</w:t>
        <w:br/>
      </w:r>
      <w:r>
        <w:rPr>
          <w:rFonts w:ascii="Consolas" w:hAnsi="Consolas" w:eastAsia="Microsoft YaHei"/>
          <w:color w:val="263238"/>
          <w:sz w:val="18"/>
        </w:rPr>
        <w:t xml:space="preserve">      ├─ Reviewer：规则审核产物</w:t>
        <w:br/>
      </w:r>
      <w:r>
        <w:rPr>
          <w:rFonts w:ascii="Consolas" w:hAnsi="Consolas" w:eastAsia="Microsoft YaHei"/>
          <w:color w:val="263238"/>
          <w:sz w:val="18"/>
        </w:rPr>
        <w:t xml:space="preserve">      └─ Coordinator：汇总审核结果并记录采纳/降级决策</w:t>
      </w:r>
    </w:p>
    <w:p>
      <w:pPr>
        <w:pStyle w:val="ListBullet"/>
      </w:pPr>
      <w:r>
        <w:rPr>
          <w:rFonts w:ascii="Calibri" w:hAnsi="Calibri" w:eastAsia="Microsoft YaHei"/>
          <w:b/>
          <w:color w:val="0B2545"/>
          <w:sz w:val="22"/>
        </w:rPr>
        <w:t>State</w:t>
      </w:r>
      <w:r>
        <w:rPr>
          <w:rFonts w:ascii="Calibri" w:hAnsi="Calibri" w:eastAsia="Microsoft YaHei"/>
          <w:color w:val="1F2937"/>
          <w:sz w:val="22"/>
        </w:rPr>
        <w:t xml:space="preserve"> 是全流程数据载体，包含 JD、题目、问答、评分、运行预算和协作信息。</w:t>
      </w:r>
    </w:p>
    <w:p>
      <w:pPr>
        <w:pStyle w:val="ListBullet"/>
      </w:pPr>
      <w:r>
        <w:rPr>
          <w:rFonts w:ascii="Calibri" w:hAnsi="Calibri" w:eastAsia="Microsoft YaHei"/>
          <w:b/>
          <w:color w:val="0B2545"/>
          <w:sz w:val="22"/>
        </w:rPr>
        <w:t>任务板</w:t>
      </w:r>
      <w:r>
        <w:rPr>
          <w:rFonts w:ascii="Calibri" w:hAnsi="Calibri" w:eastAsia="Microsoft YaHei"/>
          <w:color w:val="1F2937"/>
          <w:sz w:val="22"/>
        </w:rPr>
        <w:t xml:space="preserve"> 描述任务是否可执行、依赖谁、是否完成，解决协作过程不可见的问题。</w:t>
      </w:r>
    </w:p>
    <w:p>
      <w:pPr>
        <w:pStyle w:val="ListBullet"/>
      </w:pPr>
      <w:r>
        <w:rPr>
          <w:rFonts w:ascii="Calibri" w:hAnsi="Calibri" w:eastAsia="Microsoft YaHei"/>
          <w:b/>
          <w:color w:val="0B2545"/>
          <w:sz w:val="22"/>
        </w:rPr>
        <w:t>Artifact</w:t>
      </w:r>
      <w:r>
        <w:rPr>
          <w:rFonts w:ascii="Calibri" w:hAnsi="Calibri" w:eastAsia="Microsoft YaHei"/>
          <w:color w:val="1F2937"/>
          <w:sz w:val="22"/>
        </w:rPr>
        <w:t xml:space="preserve"> 是 Agent 对某项任务的交付封装，包含业务结果及来源、状态、审核信息；它不是 State 的替代品。</w:t>
      </w:r>
    </w:p>
    <w:p>
      <w:pPr>
        <w:pStyle w:val="ListBullet"/>
      </w:pPr>
      <w:r>
        <w:rPr>
          <w:rFonts w:ascii="Calibri" w:hAnsi="Calibri" w:eastAsia="Microsoft YaHei"/>
          <w:b/>
          <w:color w:val="0B2545"/>
          <w:sz w:val="22"/>
        </w:rPr>
        <w:t>Reviewer</w:t>
      </w:r>
      <w:r>
        <w:rPr>
          <w:rFonts w:ascii="Calibri" w:hAnsi="Calibri" w:eastAsia="Microsoft YaHei"/>
          <w:color w:val="1F2937"/>
          <w:sz w:val="22"/>
        </w:rPr>
        <w:t xml:space="preserve"> 通过确定性规则检查缺字段、重复题、岗位相关性、证据绑定等问题。</w:t>
      </w:r>
    </w:p>
    <w:p>
      <w:pPr>
        <w:pStyle w:val="ListBullet"/>
      </w:pPr>
      <w:r>
        <w:rPr>
          <w:rFonts w:ascii="Calibri" w:hAnsi="Calibri" w:eastAsia="Microsoft YaHei"/>
          <w:b/>
          <w:color w:val="0B2545"/>
          <w:sz w:val="22"/>
        </w:rPr>
        <w:t>Coordinator</w:t>
      </w:r>
      <w:r>
        <w:rPr>
          <w:rFonts w:ascii="Calibri" w:hAnsi="Calibri" w:eastAsia="Microsoft YaHei"/>
          <w:color w:val="1F2937"/>
          <w:sz w:val="22"/>
        </w:rPr>
        <w:t xml:space="preserve"> 汇总任务与审核状态，写入 </w:t>
      </w:r>
      <w:r>
        <w:rPr>
          <w:rFonts w:ascii="Consolas" w:hAnsi="Consolas" w:eastAsia="Microsoft YaHei"/>
          <w:color w:val="1F4D78"/>
          <w:sz w:val="21"/>
          <w:shd w:fill="F3F4F6"/>
        </w:rPr>
        <w:t>adopted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  <w:shd w:fill="F3F4F6"/>
        </w:rPr>
        <w:t>adopted_with_degradation</w:t>
      </w:r>
      <w:r>
        <w:rPr>
          <w:rFonts w:ascii="Calibri" w:hAnsi="Calibri" w:eastAsia="Microsoft YaHei"/>
          <w:color w:val="1F2937"/>
          <w:sz w:val="22"/>
        </w:rPr>
        <w:t xml:space="preserve"> 或 </w:t>
      </w:r>
      <w:r>
        <w:rPr>
          <w:rFonts w:ascii="Consolas" w:hAnsi="Consolas" w:eastAsia="Microsoft YaHei"/>
          <w:color w:val="1F4D78"/>
          <w:sz w:val="21"/>
          <w:shd w:fill="F3F4F6"/>
        </w:rPr>
        <w:t>degraded</w:t>
      </w:r>
      <w:r>
        <w:rPr>
          <w:rFonts w:ascii="Calibri" w:hAnsi="Calibri" w:eastAsia="Microsoft YaHei"/>
          <w:color w:val="1F2937"/>
          <w:sz w:val="22"/>
        </w:rPr>
        <w:t xml:space="preserve"> 决策。</w:t>
      </w:r>
    </w:p>
    <w:p>
      <w:r>
        <w:rPr>
          <w:rFonts w:ascii="Calibri" w:hAnsi="Calibri" w:eastAsia="Microsoft YaHei"/>
          <w:color w:val="1F2937"/>
          <w:sz w:val="22"/>
        </w:rPr>
        <w:t>当前真实边界：LangGraph 条件边仍然是实际调度器，Coordinator 的采纳结果主要用于审计与降级记录，并没有全面接管图路由。因此简历更准确的说法是“LangGraph 编排 + Coordinator 协作管理”，而不是“Coordinator 完全驱动工作流”。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5.4 Reviewer 当前规则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题目 Prompt 或知识点为空：拒绝。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 xml:space="preserve">与已有题目相似度超过约 </w:t>
      </w:r>
      <w:r>
        <w:rPr>
          <w:rFonts w:ascii="Consolas" w:hAnsi="Consolas" w:eastAsia="Microsoft YaHei"/>
          <w:color w:val="1F4D78"/>
          <w:sz w:val="21"/>
          <w:shd w:fill="F3F4F6"/>
        </w:rPr>
        <w:t>0.92</w:t>
      </w:r>
      <w:r>
        <w:rPr>
          <w:rFonts w:ascii="Calibri" w:hAnsi="Calibri" w:eastAsia="Microsoft YaHei"/>
          <w:color w:val="1F2937"/>
          <w:sz w:val="22"/>
        </w:rPr>
        <w:t>：判定重复。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根据岗位关键词检查相关性；锚点题可以作为统一基准保留。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expected_points</w:t>
      </w:r>
      <w:r>
        <w:rPr>
          <w:rFonts w:ascii="Calibri" w:hAnsi="Calibri" w:eastAsia="Microsoft YaHei"/>
          <w:color w:val="1F2937"/>
          <w:sz w:val="22"/>
        </w:rPr>
        <w:t xml:space="preserve"> 缺失：记录警告。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题目声称使用 RAG 证据但无法绑定来源：拒绝或降级。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审核后候选池不足：保留原题并附加降级说明，避免面试直接中断。</w:t>
      </w:r>
    </w:p>
    <w:p>
      <w:r>
        <w:rPr>
          <w:rFonts w:ascii="Calibri" w:hAnsi="Calibri" w:eastAsia="Microsoft YaHei"/>
          <w:color w:val="1F2937"/>
          <w:sz w:val="22"/>
        </w:rPr>
        <w:t>规则审核稳定、便宜、可解释，但只能检查结构与显式规则，不能完全判断题目语义质量；后续可以增加独立模型审核与人工抽检。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Agent Harness</w:t>
      </w:r>
    </w:p>
    <w:p>
      <w:r>
        <w:rPr>
          <w:rFonts w:ascii="Calibri" w:hAnsi="Calibri" w:eastAsia="Microsoft YaHei"/>
          <w:color w:val="1F2937"/>
          <w:sz w:val="22"/>
        </w:rPr>
        <w:t>Harness 是包裹 LangGraph 的运行控制层，不是另一个 Agent，也不等于任务板。它统一一轮 Agent Run 的身份、资源、持久化和观测边界。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6.1 当前能力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 xml:space="preserve">将稳定的 </w:t>
      </w:r>
      <w:r>
        <w:rPr>
          <w:rFonts w:ascii="Consolas" w:hAnsi="Consolas" w:eastAsia="Microsoft YaHei"/>
          <w:color w:val="1F4D78"/>
          <w:sz w:val="21"/>
          <w:shd w:fill="F3F4F6"/>
        </w:rPr>
        <w:t>session_id</w:t>
      </w:r>
      <w:r>
        <w:rPr>
          <w:rFonts w:ascii="Calibri" w:hAnsi="Calibri" w:eastAsia="Microsoft YaHei"/>
          <w:color w:val="1F2937"/>
          <w:sz w:val="22"/>
        </w:rPr>
        <w:t xml:space="preserve"> 映射为 LangGraph </w:t>
      </w:r>
      <w:r>
        <w:rPr>
          <w:rFonts w:ascii="Consolas" w:hAnsi="Consolas" w:eastAsia="Microsoft YaHei"/>
          <w:color w:val="1F4D78"/>
          <w:sz w:val="21"/>
          <w:shd w:fill="F3F4F6"/>
        </w:rPr>
        <w:t>thread_id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 xml:space="preserve">为每次运行生成 </w:t>
      </w:r>
      <w:r>
        <w:rPr>
          <w:rFonts w:ascii="Consolas" w:hAnsi="Consolas" w:eastAsia="Microsoft YaHei"/>
          <w:color w:val="1F4D78"/>
          <w:sz w:val="21"/>
          <w:shd w:fill="F3F4F6"/>
        </w:rPr>
        <w:t>run_id/trace_id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最大图步骤：30。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最大 LLM 调用：12。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最大总 Token：30000。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Agent 总 Deadline：120 秒。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单次 LLM 超时：45 秒。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动态上下文上限：6000 字符。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统一调用 Checkpointer 和 OpenTelemetry Trace。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 xml:space="preserve">提供同步执行与 </w:t>
      </w:r>
      <w:r>
        <w:rPr>
          <w:rFonts w:ascii="Consolas" w:hAnsi="Consolas" w:eastAsia="Microsoft YaHei"/>
          <w:color w:val="1F4D78"/>
          <w:sz w:val="21"/>
          <w:shd w:fill="F3F4F6"/>
        </w:rPr>
        <w:t>astream</w:t>
      </w:r>
      <w:r>
        <w:rPr>
          <w:rFonts w:ascii="Calibri" w:hAnsi="Calibri" w:eastAsia="Microsoft YaHei"/>
          <w:color w:val="1F2937"/>
          <w:sz w:val="22"/>
        </w:rPr>
        <w:t xml:space="preserve"> 节点事件输出。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6.2 Harness 与任务板的区别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组件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回答的问题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Harness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这次 Run 能用多少资源、如何恢复、如何追踪、失败如何退出？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任务板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当前有哪些协作任务、依赖关系和交付状态？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Trace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实际执行了什么、每一步耗时和状态怎样？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6.3 当前局限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Token 通常在模型返回后才能准确统计，不能真正中途截断生成。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Deadline 主要在调用前检查，不等于硬终止正在执行的同步请求。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当前预算是单 Run、单进程上下文，不是跨实例的租户总预算。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还没有完整 Sandbox、Human-in-the-loop 审批和租户配额系统。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Checkpoint、Trace 与 Bad Case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 Checkpoint</w:t>
      </w:r>
    </w:p>
    <w:p>
      <w:r>
        <w:rPr>
          <w:rFonts w:ascii="Calibri" w:hAnsi="Calibri" w:eastAsia="Microsoft YaHei"/>
          <w:color w:val="1F2937"/>
          <w:sz w:val="22"/>
        </w:rPr>
        <w:t>Checkpoint 保存 LangGraph State 和执行位置，用于服务重启或连接断开后恢复流程。当前使用：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data/langgraph_checkpoints.sqlite3</w:t>
      </w:r>
    </w:p>
    <w:p>
      <w:r>
        <w:rPr>
          <w:rFonts w:ascii="Calibri" w:hAnsi="Calibri" w:eastAsia="Microsoft YaHei"/>
          <w:color w:val="1F2937"/>
          <w:sz w:val="22"/>
        </w:rPr>
        <w:t>加载顺序为：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Redis热会话</w:t>
        <w:br/>
      </w:r>
      <w:r>
        <w:rPr>
          <w:rFonts w:ascii="Consolas" w:hAnsi="Consolas" w:eastAsia="Microsoft YaHei"/>
          <w:color w:val="263238"/>
          <w:sz w:val="18"/>
        </w:rPr>
        <w:t xml:space="preserve">  → 未命中时读取LangGraph SQLite Checkpoint</w:t>
        <w:br/>
      </w:r>
      <w:r>
        <w:rPr>
          <w:rFonts w:ascii="Consolas" w:hAnsi="Consolas" w:eastAsia="Microsoft YaHei"/>
          <w:color w:val="263238"/>
          <w:sz w:val="18"/>
        </w:rPr>
        <w:t xml:space="preserve">  → 可选读取旧MySQL会话快照</w:t>
        <w:br/>
      </w:r>
      <w:r>
        <w:rPr>
          <w:rFonts w:ascii="Consolas" w:hAnsi="Consolas" w:eastAsia="Microsoft YaHei"/>
          <w:color w:val="263238"/>
          <w:sz w:val="18"/>
        </w:rPr>
        <w:t xml:space="preserve">  → 恢复后重新写热Redis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7.2 Trace</w:t>
      </w:r>
    </w:p>
    <w:p>
      <w:r>
        <w:rPr>
          <w:rFonts w:ascii="Calibri" w:hAnsi="Calibri" w:eastAsia="Microsoft YaHei"/>
          <w:color w:val="1F2937"/>
          <w:sz w:val="22"/>
        </w:rPr>
        <w:t>Trace 记录一次 Run 的真实执行过程。一个 Trace 包含多个 Span：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trace_id</w:t>
      </w:r>
      <w:r>
        <w:rPr>
          <w:rFonts w:ascii="Calibri" w:hAnsi="Calibri" w:eastAsia="Microsoft YaHei"/>
          <w:color w:val="1F2937"/>
          <w:sz w:val="22"/>
        </w:rPr>
        <w:t>：整条请求链路的共同标识。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span_id</w:t>
      </w:r>
      <w:r>
        <w:rPr>
          <w:rFonts w:ascii="Calibri" w:hAnsi="Calibri" w:eastAsia="Microsoft YaHei"/>
          <w:color w:val="1F2937"/>
          <w:sz w:val="22"/>
        </w:rPr>
        <w:t>：某一个操作的标识。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parent_span_id</w:t>
      </w:r>
      <w:r>
        <w:rPr>
          <w:rFonts w:ascii="Calibri" w:hAnsi="Calibri" w:eastAsia="Microsoft YaHei"/>
          <w:color w:val="1F2937"/>
          <w:sz w:val="22"/>
        </w:rPr>
        <w:t>：当前操作的父操作，用于重建调用树。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Run Span：整次 Agent 调用。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Node Span：每个 LangGraph 节点。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Tool Span：每次工具调用。</w:t>
      </w:r>
    </w:p>
    <w:p>
      <w:r>
        <w:rPr>
          <w:rFonts w:ascii="Calibri" w:hAnsi="Calibri" w:eastAsia="Microsoft YaHei"/>
          <w:color w:val="1F2937"/>
          <w:sz w:val="22"/>
        </w:rPr>
        <w:t>本地 Trace 落盘在：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logs/agent_traces.jsonl</w:t>
      </w:r>
    </w:p>
    <w:p>
      <w:r>
        <w:rPr>
          <w:rFonts w:ascii="Calibri" w:hAnsi="Calibri" w:eastAsia="Microsoft YaHei"/>
          <w:color w:val="1F2937"/>
          <w:sz w:val="22"/>
        </w:rPr>
        <w:t>如配置 OTLP Endpoint，也可以发送给兼容 OpenTelemetry 的观测后端。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7.3 两者区别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5616"/>
      </w:tblGrid>
      <w:tr>
        <w:trPr>
          <w:tblHeader w:val="true"/>
        </w:trP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Checkpoint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Trace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保存 State 和执行边界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保存执行过程和耗时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用于恢复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用于诊断、审计和评测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回答“从哪里继续”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回答“为什么失败/变慢”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7.4 Bad Case 回归</w:t>
      </w:r>
    </w:p>
    <w:p>
      <w:r>
        <w:rPr>
          <w:rFonts w:ascii="Calibri" w:hAnsi="Calibri" w:eastAsia="Microsoft YaHei"/>
          <w:color w:val="1F2937"/>
          <w:sz w:val="22"/>
        </w:rPr>
        <w:t>系统从 Trace 中筛选运行失败、延迟超过30秒、预算超限、结构化输出重试、协作降级和子 Span 失败等记录，生成待人工审核的 Case。审核者补充：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必经节点与禁止节点。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正确终态。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预期工具。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节点最大访问次数。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LLM、Token 和延迟预算。</w:t>
      </w:r>
    </w:p>
    <w:p>
      <w:r>
        <w:rPr>
          <w:rFonts w:ascii="Calibri" w:hAnsi="Calibri" w:eastAsia="Microsoft YaHei"/>
          <w:color w:val="1F2937"/>
          <w:sz w:val="22"/>
        </w:rPr>
        <w:t>后续修改 Prompt 或工作流后再次运行评测，若路径、终态、工具或预算违反规则，就由质量门禁阻止回归。当前是基于已落盘 Trace 的确定性轨迹校验，不是完整重放外部 LLM 和工具。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8. 自适应选题与评分校准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8.1 为什么解耦 LLM 与确定性策略</w:t>
      </w:r>
    </w:p>
    <w:p>
      <w:r>
        <w:rPr>
          <w:rFonts w:ascii="Calibri" w:hAnsi="Calibri" w:eastAsia="Microsoft YaHei"/>
          <w:color w:val="1F2937"/>
          <w:sz w:val="22"/>
        </w:rPr>
        <w:t>LLM 擅长生成题目、理解回答和输出语义评分，但不适合直接控制题目数量、追问次数、分数计算和结束条件。项目采用：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LLM：生成候选题、生成追问文本、输出结构化维度评分</w:t>
        <w:br/>
      </w:r>
      <w:r>
        <w:rPr>
          <w:rFonts w:ascii="Consolas" w:hAnsi="Consolas" w:eastAsia="Microsoft YaHei"/>
          <w:color w:val="263238"/>
          <w:sz w:val="18"/>
        </w:rPr>
        <w:t>Python策略：选哪道题、追问类型、难度变化、能力更新、是否结束</w:t>
      </w:r>
    </w:p>
    <w:p>
      <w:r>
        <w:rPr>
          <w:rFonts w:ascii="Calibri" w:hAnsi="Calibri" w:eastAsia="Microsoft YaHei"/>
          <w:color w:val="1F2937"/>
          <w:sz w:val="22"/>
        </w:rPr>
        <w:t>这样可以减少随机性，使业务规则可测试、可回放、可解释。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8.2 候选题选择</w:t>
      </w:r>
    </w:p>
    <w:p>
      <w:r>
        <w:rPr>
          <w:rFonts w:ascii="Calibri" w:hAnsi="Calibri" w:eastAsia="Microsoft YaHei"/>
          <w:color w:val="1F2937"/>
          <w:sz w:val="22"/>
        </w:rPr>
        <w:t>系统不会提前固定完整题单顺序，而是维护候选池。每答完一题，根据最新能力状态重新计算剩余题目优先级：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priority =</w:t>
        <w:br/>
      </w:r>
      <w:r>
        <w:rPr>
          <w:rFonts w:ascii="Consolas" w:hAnsi="Consolas" w:eastAsia="Microsoft YaHei"/>
          <w:color w:val="263238"/>
          <w:sz w:val="18"/>
        </w:rPr>
        <w:t xml:space="preserve">  0.25 × 岗位权重</w:t>
        <w:br/>
      </w:r>
      <w:r>
        <w:rPr>
          <w:rFonts w:ascii="Consolas" w:hAnsi="Consolas" w:eastAsia="Microsoft YaHei"/>
          <w:color w:val="263238"/>
          <w:sz w:val="18"/>
        </w:rPr>
        <w:t>+ 0.20 × 知识缺口</w:t>
        <w:br/>
      </w:r>
      <w:r>
        <w:rPr>
          <w:rFonts w:ascii="Consolas" w:hAnsi="Consolas" w:eastAsia="Microsoft YaHei"/>
          <w:color w:val="263238"/>
          <w:sz w:val="18"/>
        </w:rPr>
        <w:t>+ 0.15 × 能力不确定性</w:t>
        <w:br/>
      </w:r>
      <w:r>
        <w:rPr>
          <w:rFonts w:ascii="Consolas" w:hAnsi="Consolas" w:eastAsia="Microsoft YaHei"/>
          <w:color w:val="263238"/>
          <w:sz w:val="18"/>
        </w:rPr>
        <w:t>+ 0.15 × 覆盖缺口</w:t>
        <w:br/>
      </w:r>
      <w:r>
        <w:rPr>
          <w:rFonts w:ascii="Consolas" w:hAnsi="Consolas" w:eastAsia="Microsoft YaHei"/>
          <w:color w:val="263238"/>
          <w:sz w:val="18"/>
        </w:rPr>
        <w:t>+ 0.15 × 题目区分度</w:t>
        <w:br/>
      </w:r>
      <w:r>
        <w:rPr>
          <w:rFonts w:ascii="Consolas" w:hAnsi="Consolas" w:eastAsia="Microsoft YaHei"/>
          <w:color w:val="263238"/>
          <w:sz w:val="18"/>
        </w:rPr>
        <w:t>- 0.05 × 难度不匹配</w:t>
        <w:br/>
      </w:r>
      <w:r>
        <w:rPr>
          <w:rFonts w:ascii="Consolas" w:hAnsi="Consolas" w:eastAsia="Microsoft YaHei"/>
          <w:color w:val="263238"/>
          <w:sz w:val="18"/>
        </w:rPr>
        <w:t>- 0.05 × 重复度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mastery</w:t>
      </w:r>
      <w:r>
        <w:rPr>
          <w:rFonts w:ascii="Calibri" w:hAnsi="Calibri" w:eastAsia="Microsoft YaHei"/>
          <w:color w:val="1F2937"/>
          <w:sz w:val="22"/>
        </w:rPr>
        <w:t>：当前对知识点的掌握程度。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confidence</w:t>
      </w:r>
      <w:r>
        <w:rPr>
          <w:rFonts w:ascii="Calibri" w:hAnsi="Calibri" w:eastAsia="Microsoft YaHei"/>
          <w:color w:val="1F2937"/>
          <w:sz w:val="22"/>
        </w:rPr>
        <w:t>：系统对该判断的置信程度。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attempts</w:t>
      </w:r>
      <w:r>
        <w:rPr>
          <w:rFonts w:ascii="Calibri" w:hAnsi="Calibri" w:eastAsia="Microsoft YaHei"/>
          <w:color w:val="1F2937"/>
          <w:sz w:val="22"/>
        </w:rPr>
        <w:t>：该知识点已有多少条证据。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不确定性高意味着信息不足，适合继续提问以缩小估计误差。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8.3 三类追问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clarify</w:t>
      </w:r>
      <w:r>
        <w:rPr>
          <w:rFonts w:ascii="Calibri" w:hAnsi="Calibri" w:eastAsia="Microsoft YaHei"/>
          <w:color w:val="1F2937"/>
          <w:sz w:val="22"/>
        </w:rPr>
        <w:t>：回答含糊或基础概念不清时要求澄清。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deepen</w:t>
      </w:r>
      <w:r>
        <w:rPr>
          <w:rFonts w:ascii="Calibri" w:hAnsi="Calibri" w:eastAsia="Microsoft YaHei"/>
          <w:color w:val="1F2937"/>
          <w:sz w:val="22"/>
        </w:rPr>
        <w:t>：基础正确但缺少机制、边界或实现细节时继续深挖。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challenge</w:t>
      </w:r>
      <w:r>
        <w:rPr>
          <w:rFonts w:ascii="Calibri" w:hAnsi="Calibri" w:eastAsia="Microsoft YaHei"/>
          <w:color w:val="1F2937"/>
          <w:sz w:val="22"/>
        </w:rPr>
        <w:t>：回答较好时增加并发、异常、规模或反例约束。</w:t>
      </w:r>
    </w:p>
    <w:p>
      <w:r>
        <w:rPr>
          <w:rFonts w:ascii="Calibri" w:hAnsi="Calibri" w:eastAsia="Microsoft YaHei"/>
          <w:color w:val="1F2937"/>
          <w:sz w:val="22"/>
        </w:rPr>
        <w:t>大致规则：无需追问则结束；正确性低于5分倾向澄清；正确性不低于8且深度不低于7倾向挑战；其余倾向深挖。追问总数有限制，避免无限循环。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8.4 锚点题</w:t>
      </w:r>
    </w:p>
    <w:p>
      <w:r>
        <w:rPr>
          <w:rFonts w:ascii="Calibri" w:hAnsi="Calibri" w:eastAsia="Microsoft YaHei"/>
          <w:color w:val="1F2937"/>
          <w:sz w:val="22"/>
        </w:rPr>
        <w:t>锚点题是固定中等难度、评分标准相对稳定的题目，用于不同用户或不同场次间提供共同参照。动态选题会让能力强的人遇到更难的问题，如果直接平均原始分，强者可能反而更低；锚点题可以缓解这种不可比性。</w:t>
      </w:r>
    </w:p>
    <w:p>
      <w:r>
        <w:rPr>
          <w:rFonts w:ascii="Calibri" w:hAnsi="Calibri" w:eastAsia="Microsoft YaHei"/>
          <w:color w:val="1F2937"/>
          <w:sz w:val="22"/>
        </w:rPr>
        <w:t>当前最多加入两道确定性中等难度锚点题。它们是工程校准手段，不是经过大规模参数标定的标准心理测量题库。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8.5 IRT/Elo 风格更新</w:t>
      </w:r>
    </w:p>
    <w:p>
      <w:r>
        <w:rPr>
          <w:rFonts w:ascii="Calibri" w:hAnsi="Calibri" w:eastAsia="Microsoft YaHei"/>
          <w:color w:val="1F2937"/>
          <w:sz w:val="22"/>
        </w:rPr>
        <w:t xml:space="preserve">项目先根据当前能力 </w:t>
      </w:r>
      <w:r>
        <w:rPr>
          <w:rFonts w:ascii="Consolas" w:hAnsi="Consolas" w:eastAsia="Microsoft YaHei"/>
          <w:color w:val="1F4D78"/>
          <w:sz w:val="21"/>
          <w:shd w:fill="F3F4F6"/>
        </w:rPr>
        <w:t>ability</w:t>
      </w:r>
      <w:r>
        <w:rPr>
          <w:rFonts w:ascii="Calibri" w:hAnsi="Calibri" w:eastAsia="Microsoft YaHei"/>
          <w:color w:val="1F2937"/>
          <w:sz w:val="22"/>
        </w:rPr>
        <w:t xml:space="preserve"> 和题目难度 </w:t>
      </w:r>
      <w:r>
        <w:rPr>
          <w:rFonts w:ascii="Consolas" w:hAnsi="Consolas" w:eastAsia="Microsoft YaHei"/>
          <w:color w:val="1F4D78"/>
          <w:sz w:val="21"/>
          <w:shd w:fill="F3F4F6"/>
        </w:rPr>
        <w:t>difficulty</w:t>
      </w:r>
      <w:r>
        <w:rPr>
          <w:rFonts w:ascii="Calibri" w:hAnsi="Calibri" w:eastAsia="Microsoft YaHei"/>
          <w:color w:val="1F2937"/>
          <w:sz w:val="22"/>
        </w:rPr>
        <w:t xml:space="preserve"> 计算预期表现：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expected = sigmoid(4 × (ability - difficulty))</w:t>
        <w:br/>
      </w:r>
      <w:r>
        <w:rPr>
          <w:rFonts w:ascii="Consolas" w:hAnsi="Consolas" w:eastAsia="Microsoft YaHei"/>
          <w:color w:val="263238"/>
          <w:sz w:val="18"/>
        </w:rPr>
        <w:t>residual = observation - expected</w:t>
        <w:br/>
      </w:r>
      <w:r>
        <w:rPr>
          <w:rFonts w:ascii="Consolas" w:hAnsi="Consolas" w:eastAsia="Microsoft YaHei"/>
          <w:color w:val="263238"/>
          <w:sz w:val="18"/>
        </w:rPr>
        <w:t>new_ability = ability + learning_rate × residual × evidence_weight</w:t>
      </w:r>
    </w:p>
    <w:p>
      <w:r>
        <w:rPr>
          <w:rFonts w:ascii="Calibri" w:hAnsi="Calibri" w:eastAsia="Microsoft YaHei"/>
          <w:color w:val="1F2937"/>
          <w:sz w:val="22"/>
        </w:rPr>
        <w:t>实际表现高于预期，能力上调；低于预期，能力下调。因此“难题得7分”和“简单题得7分”不会贡献完全相同的能力证据。</w:t>
      </w:r>
    </w:p>
    <w:p>
      <w:r>
        <w:rPr>
          <w:rFonts w:ascii="Calibri" w:hAnsi="Calibri" w:eastAsia="Microsoft YaHei"/>
          <w:color w:val="1F2937"/>
          <w:sz w:val="22"/>
        </w:rPr>
        <w:t>它是 IRT/Elo 思想的工程化简化，不是标准 IRT 论文复现。标准方案需要大规模重叠作答数据、题目参数标定、模型拟合、DIF/拟合检验和能力估计标准误差。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8.6 最终得分</w:t>
      </w:r>
    </w:p>
    <w:p>
      <w:r>
        <w:rPr>
          <w:rFonts w:ascii="Calibri" w:hAnsi="Calibri" w:eastAsia="Microsoft YaHei"/>
          <w:color w:val="1F2937"/>
          <w:sz w:val="22"/>
        </w:rPr>
        <w:t>当前思路为：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锚点题表现 40%</w:t>
        <w:br/>
      </w:r>
      <w:r>
        <w:rPr>
          <w:rFonts w:ascii="Consolas" w:hAnsi="Consolas" w:eastAsia="Microsoft YaHei"/>
          <w:color w:val="263238"/>
          <w:sz w:val="18"/>
        </w:rPr>
        <w:t>+ 难度校准能力 35%</w:t>
        <w:br/>
      </w:r>
      <w:r>
        <w:rPr>
          <w:rFonts w:ascii="Consolas" w:hAnsi="Consolas" w:eastAsia="Microsoft YaHei"/>
          <w:color w:val="263238"/>
          <w:sz w:val="18"/>
        </w:rPr>
        <w:t>+ 岗位匹配 25%</w:t>
        <w:br/>
      </w:r>
      <w:r>
        <w:rPr>
          <w:rFonts w:ascii="Consolas" w:hAnsi="Consolas" w:eastAsia="Microsoft YaHei"/>
          <w:color w:val="263238"/>
          <w:sz w:val="18"/>
        </w:rPr>
        <w:t>+ 仅正向的挑战题加分</w:t>
      </w:r>
    </w:p>
    <w:p>
      <w:r>
        <w:rPr>
          <w:rFonts w:ascii="Calibri" w:hAnsi="Calibri" w:eastAsia="Microsoft YaHei"/>
          <w:color w:val="1F2937"/>
          <w:sz w:val="22"/>
        </w:rPr>
        <w:t>失败的挑战题证据权重较低，避免用户因系统主动提高难度而被明显惩罚。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9. Context Budget</w:t>
      </w:r>
    </w:p>
    <w:p>
      <w:r>
        <w:rPr>
          <w:rFonts w:ascii="Calibri" w:hAnsi="Calibri" w:eastAsia="Microsoft YaHei"/>
          <w:color w:val="1F2937"/>
          <w:sz w:val="22"/>
        </w:rPr>
        <w:t>长期训练后，能力画像、历史问答和 RAG 文档会持续增加，全部塞入 Prompt 会造成：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超过模型上下文上限。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Token成本和延迟持续增加。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无关信息稀释当前任务。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历史噪声干扰选题。</w:t>
      </w:r>
    </w:p>
    <w:p>
      <w:r>
        <w:rPr>
          <w:rFonts w:ascii="Calibri" w:hAnsi="Calibri" w:eastAsia="Microsoft YaHei"/>
          <w:color w:val="1F2937"/>
          <w:sz w:val="22"/>
        </w:rPr>
        <w:t>当前题目规划动态上下文最多6000字符，按以下顺序选取：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最薄弱或最不确定的8个知识点。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前8个长期薄弱点。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最近3轮问答，问题和回答分别截断。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RAG证据，每段最多约900字符。</w:t>
      </w:r>
    </w:p>
    <w:p>
      <w:r>
        <w:rPr>
          <w:rFonts w:ascii="Calibri" w:hAnsi="Calibri" w:eastAsia="Microsoft YaHei"/>
          <w:color w:val="1F2937"/>
          <w:sz w:val="22"/>
        </w:rPr>
        <w:t>Trace 会记录选入字符数、被截断分区和 RAG 证据数。</w:t>
      </w:r>
    </w:p>
    <w:p>
      <w:r>
        <w:rPr>
          <w:rFonts w:ascii="Calibri" w:hAnsi="Calibri" w:eastAsia="Microsoft YaHei"/>
          <w:color w:val="1F2937"/>
          <w:sz w:val="22"/>
        </w:rPr>
        <w:t>当前不足：按字符而不是Token计算，且固定顺序可能挤压最后的RAG证据。生产改进应采用Tokenizer计数、分区保底配额、相关性/Token价值排序和摘要压缩。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10. Hybrid RAG 检索链路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10.1 数据来源与索引</w:t>
      </w:r>
    </w:p>
    <w:p>
      <w:r>
        <w:rPr>
          <w:rFonts w:ascii="Calibri" w:hAnsi="Calibri" w:eastAsia="Microsoft YaHei"/>
          <w:color w:val="1F2937"/>
          <w:sz w:val="22"/>
        </w:rPr>
        <w:t>当前核心知识文档：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rag/knowledge_base/knowledge/Agent.md</w:t>
        <w:br/>
      </w:r>
      <w:r>
        <w:rPr>
          <w:rFonts w:ascii="Consolas" w:hAnsi="Consolas" w:eastAsia="Microsoft YaHei"/>
          <w:color w:val="263238"/>
          <w:sz w:val="18"/>
        </w:rPr>
        <w:t>rag/knowledge_base/knowledge/LLM.md</w:t>
      </w:r>
    </w:p>
    <w:p>
      <w:r>
        <w:rPr>
          <w:rFonts w:ascii="Calibri" w:hAnsi="Calibri" w:eastAsia="Microsoft YaHei"/>
          <w:color w:val="1F2937"/>
          <w:sz w:val="22"/>
        </w:rPr>
        <w:t>文档经过结构化切分，Chunk大小约512、重叠64，当前约35个Chunk。BM25语料序列化到：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data/bm25_corpus.pkl</w:t>
      </w:r>
    </w:p>
    <w:p>
      <w:r>
        <w:rPr>
          <w:rFonts w:ascii="Calibri" w:hAnsi="Calibri" w:eastAsia="Microsoft YaHei"/>
          <w:color w:val="1F2937"/>
          <w:sz w:val="22"/>
        </w:rPr>
        <w:t xml:space="preserve">向量索引存储在 Weaviate；实际Embedding默认使用DashScope </w:t>
      </w:r>
      <w:r>
        <w:rPr>
          <w:rFonts w:ascii="Consolas" w:hAnsi="Consolas" w:eastAsia="Microsoft YaHei"/>
          <w:color w:val="1F4D78"/>
          <w:sz w:val="21"/>
          <w:shd w:fill="F3F4F6"/>
        </w:rPr>
        <w:t>text-embedding-v3</w:t>
      </w:r>
      <w:r>
        <w:rPr>
          <w:rFonts w:ascii="Calibri" w:hAnsi="Calibri" w:eastAsia="Microsoft YaHei"/>
          <w:color w:val="1F2937"/>
          <w:sz w:val="22"/>
        </w:rPr>
        <w:t>。项目目录中下载的BGE-M3不会自动被当前RAG代码使用。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10.2 完整链路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用户问题</w:t>
        <w:br/>
      </w:r>
      <w:r>
        <w:rPr>
          <w:rFonts w:ascii="Consolas" w:hAnsi="Consolas" w:eastAsia="Microsoft YaHei"/>
          <w:color w:val="263238"/>
          <w:sz w:val="18"/>
        </w:rPr>
        <w:t xml:space="preserve">  ├─ Weaviate向量召回：处理语义近似</w:t>
        <w:br/>
      </w:r>
      <w:r>
        <w:rPr>
          <w:rFonts w:ascii="Consolas" w:hAnsi="Consolas" w:eastAsia="Microsoft YaHei"/>
          <w:color w:val="263238"/>
          <w:sz w:val="18"/>
        </w:rPr>
        <w:t xml:space="preserve">  └─ BM25关键词召回：处理术语、缩写和精确词</w:t>
        <w:br/>
      </w:r>
      <w:r>
        <w:rPr>
          <w:rFonts w:ascii="Consolas" w:hAnsi="Consolas" w:eastAsia="Microsoft YaHei"/>
          <w:color w:val="263238"/>
          <w:sz w:val="18"/>
        </w:rPr>
        <w:t xml:space="preserve">       ↓</w:t>
        <w:br/>
      </w:r>
      <w:r>
        <w:rPr>
          <w:rFonts w:ascii="Consolas" w:hAnsi="Consolas" w:eastAsia="Microsoft YaHei"/>
          <w:color w:val="263238"/>
          <w:sz w:val="18"/>
        </w:rPr>
        <w:t>内容指纹去重</w:t>
        <w:br/>
      </w:r>
      <w:r>
        <w:rPr>
          <w:rFonts w:ascii="Consolas" w:hAnsi="Consolas" w:eastAsia="Microsoft YaHei"/>
          <w:color w:val="263238"/>
          <w:sz w:val="18"/>
        </w:rPr>
        <w:t xml:space="preserve">       ↓</w:t>
        <w:br/>
      </w:r>
      <w:r>
        <w:rPr>
          <w:rFonts w:ascii="Consolas" w:hAnsi="Consolas" w:eastAsia="Microsoft YaHei"/>
          <w:color w:val="263238"/>
          <w:sz w:val="18"/>
        </w:rPr>
        <w:t>加权RRF融合（向量0.6，BM25 0.4，k=60）</w:t>
        <w:br/>
      </w:r>
      <w:r>
        <w:rPr>
          <w:rFonts w:ascii="Consolas" w:hAnsi="Consolas" w:eastAsia="Microsoft YaHei"/>
          <w:color w:val="263238"/>
          <w:sz w:val="18"/>
        </w:rPr>
        <w:t xml:space="preserve">       ↓</w:t>
        <w:br/>
      </w:r>
      <w:r>
        <w:rPr>
          <w:rFonts w:ascii="Consolas" w:hAnsi="Consolas" w:eastAsia="Microsoft YaHei"/>
          <w:color w:val="263238"/>
          <w:sz w:val="18"/>
        </w:rPr>
        <w:t>Metadata Filter</w:t>
        <w:br/>
      </w:r>
      <w:r>
        <w:rPr>
          <w:rFonts w:ascii="Consolas" w:hAnsi="Consolas" w:eastAsia="Microsoft YaHei"/>
          <w:color w:val="263238"/>
          <w:sz w:val="18"/>
        </w:rPr>
        <w:t xml:space="preserve">       ↓</w:t>
        <w:br/>
      </w:r>
      <w:r>
        <w:rPr>
          <w:rFonts w:ascii="Consolas" w:hAnsi="Consolas" w:eastAsia="Microsoft YaHei"/>
          <w:color w:val="263238"/>
          <w:sz w:val="18"/>
        </w:rPr>
        <w:t>LLM Rerank</w:t>
        <w:br/>
      </w:r>
      <w:r>
        <w:rPr>
          <w:rFonts w:ascii="Consolas" w:hAnsi="Consolas" w:eastAsia="Microsoft YaHei"/>
          <w:color w:val="263238"/>
          <w:sz w:val="18"/>
        </w:rPr>
        <w:t xml:space="preserve">       ↓</w:t>
        <w:br/>
      </w:r>
      <w:r>
        <w:rPr>
          <w:rFonts w:ascii="Consolas" w:hAnsi="Consolas" w:eastAsia="Microsoft YaHei"/>
          <w:color w:val="263238"/>
          <w:sz w:val="18"/>
        </w:rPr>
        <w:t>Top K证据进入题目规划上下文</w:t>
      </w:r>
    </w:p>
    <w:p>
      <w:r>
        <w:rPr>
          <w:rFonts w:ascii="Calibri" w:hAnsi="Calibri" w:eastAsia="Microsoft YaHei"/>
          <w:color w:val="1F2937"/>
          <w:sz w:val="22"/>
        </w:rPr>
        <w:t>两路检索通过线程池并行执行，单路超时约8秒；其中一路失败时保留另一条链路。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10.3 为什么使用内容指纹</w:t>
      </w:r>
    </w:p>
    <w:p>
      <w:r>
        <w:rPr>
          <w:rFonts w:ascii="Calibri" w:hAnsi="Calibri" w:eastAsia="Microsoft YaHei"/>
          <w:color w:val="1F2937"/>
          <w:sz w:val="22"/>
        </w:rPr>
        <w:t>同一段文本在Weaviate和BM25中可能因为索引方式不同拥有不同ID。如果直接按ID融合，系统会把同一内容当成两条证据，既占据Top K，又影响RRF得分。</w:t>
      </w:r>
    </w:p>
    <w:p>
      <w:r>
        <w:rPr>
          <w:rFonts w:ascii="Calibri" w:hAnsi="Calibri" w:eastAsia="Microsoft YaHei"/>
          <w:color w:val="1F2937"/>
          <w:sz w:val="22"/>
        </w:rPr>
        <w:t>内容指纹使用“来源文件名+规范化正文”的哈希识别同一语义段落，同时保留两路原始ID用于追踪。长期方案是在入库阶段统一确定性Chunk ID，指纹仍可防御历史索引和外部数据不一致。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10.4 Metadata Filter</w:t>
      </w:r>
    </w:p>
    <w:p>
      <w:r>
        <w:rPr>
          <w:rFonts w:ascii="Calibri" w:hAnsi="Calibri" w:eastAsia="Microsoft YaHei"/>
          <w:color w:val="1F2937"/>
          <w:sz w:val="22"/>
        </w:rPr>
        <w:t>过滤分两类：</w:t>
      </w:r>
    </w:p>
    <w:p>
      <w:pPr>
        <w:pStyle w:val="ListBullet"/>
      </w:pPr>
      <w:r>
        <w:rPr>
          <w:rFonts w:ascii="Calibri" w:hAnsi="Calibri" w:eastAsia="Microsoft YaHei"/>
          <w:b/>
          <w:color w:val="0B2545"/>
          <w:sz w:val="22"/>
        </w:rPr>
        <w:t>硬安全过滤：</w:t>
      </w:r>
      <w:r>
        <w:rPr>
          <w:rFonts w:ascii="Calibri" w:hAnsi="Calibri" w:eastAsia="Microsoft YaHei"/>
          <w:color w:val="1F2937"/>
          <w:sz w:val="22"/>
        </w:rPr>
        <w:t xml:space="preserve"> 只允许公共文档，或 </w:t>
      </w:r>
      <w:r>
        <w:rPr>
          <w:rFonts w:ascii="Consolas" w:hAnsi="Consolas" w:eastAsia="Microsoft YaHei"/>
          <w:color w:val="1F4D78"/>
          <w:sz w:val="21"/>
          <w:shd w:fill="F3F4F6"/>
        </w:rPr>
        <w:t>owner_id</w:t>
      </w:r>
      <w:r>
        <w:rPr>
          <w:rFonts w:ascii="Calibri" w:hAnsi="Calibri" w:eastAsia="Microsoft YaHei"/>
          <w:color w:val="1F2937"/>
          <w:sz w:val="22"/>
        </w:rPr>
        <w:t xml:space="preserve"> 等于当前用户的私有文档；该条件不能降级放宽。</w:t>
      </w:r>
    </w:p>
    <w:p>
      <w:pPr>
        <w:pStyle w:val="ListBullet"/>
      </w:pPr>
      <w:r>
        <w:rPr>
          <w:rFonts w:ascii="Calibri" w:hAnsi="Calibri" w:eastAsia="Microsoft YaHei"/>
          <w:b/>
          <w:color w:val="0B2545"/>
          <w:sz w:val="22"/>
        </w:rPr>
        <w:t>软业务过滤：</w:t>
      </w:r>
      <w:r>
        <w:rPr>
          <w:rFonts w:ascii="Calibri" w:hAnsi="Calibri" w:eastAsia="Microsoft YaHei"/>
          <w:color w:val="1F2937"/>
          <w:sz w:val="22"/>
        </w:rPr>
        <w:t xml:space="preserve"> 根据岗位领域、知识点、难度和文档类型筛选；结果不足时可从严格条件逐步放宽到主题条件，再放宽到仅安全条件。</w:t>
      </w:r>
    </w:p>
    <w:p>
      <w:r>
        <w:rPr>
          <w:rFonts w:ascii="Calibri" w:hAnsi="Calibri" w:eastAsia="Microsoft YaHei"/>
          <w:color w:val="1F2937"/>
          <w:sz w:val="22"/>
        </w:rPr>
        <w:t xml:space="preserve">当前Weaviate服务端主要执行可见性/所有者过滤，部分软过滤在召回后完成。用户登录并不自动保证向量库隔离，必须把JWT中的 </w:t>
      </w:r>
      <w:r>
        <w:rPr>
          <w:rFonts w:ascii="Consolas" w:hAnsi="Consolas" w:eastAsia="Microsoft YaHei"/>
          <w:color w:val="1F4D78"/>
          <w:sz w:val="21"/>
          <w:shd w:fill="F3F4F6"/>
        </w:rPr>
        <w:t>user_id</w:t>
      </w:r>
      <w:r>
        <w:rPr>
          <w:rFonts w:ascii="Calibri" w:hAnsi="Calibri" w:eastAsia="Microsoft YaHei"/>
          <w:color w:val="1F2937"/>
          <w:sz w:val="22"/>
        </w:rPr>
        <w:t xml:space="preserve"> 传入检索过滤条件。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10.5 RRF与Rerank</w:t>
      </w:r>
    </w:p>
    <w:p>
      <w:r>
        <w:rPr>
          <w:rFonts w:ascii="Calibri" w:hAnsi="Calibri" w:eastAsia="Microsoft YaHei"/>
          <w:color w:val="1F2937"/>
          <w:sz w:val="22"/>
        </w:rPr>
        <w:t>RRF只利用多个召回列表中的排名，不要求向量相似度和BM25分数处在相同量纲：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score(d) = Σ weight_i / (k + rank_i(d))</w:t>
      </w:r>
    </w:p>
    <w:p>
      <w:r>
        <w:rPr>
          <w:rFonts w:ascii="Calibri" w:hAnsi="Calibri" w:eastAsia="Microsoft YaHei"/>
          <w:color w:val="1F2937"/>
          <w:sz w:val="22"/>
        </w:rPr>
        <w:t>RRF擅长稳定融合，但不深入理解题目与段落的逻辑关系；LLM Rerank读取查询和候选片段，重新输出最相关顺序。完整评测时通常先召回约30条、过滤到最多15条进入Rerank，最终返回Top 5；正式面试可返回Top 10上下文。</w:t>
      </w:r>
    </w:p>
    <w:p>
      <w:r>
        <w:rPr>
          <w:rFonts w:ascii="Calibri" w:hAnsi="Calibri" w:eastAsia="Microsoft YaHei"/>
          <w:color w:val="1F2937"/>
          <w:sz w:val="22"/>
        </w:rPr>
        <w:t>Rerank失败时回退RRF顺序。目前Rerank是完整链路主要延迟来源。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10.6 离线结果</w:t>
      </w:r>
    </w:p>
    <w:p>
      <w:r>
        <w:rPr>
          <w:rFonts w:ascii="Calibri" w:hAnsi="Calibri" w:eastAsia="Microsoft YaHei"/>
          <w:color w:val="1F2937"/>
          <w:sz w:val="22"/>
        </w:rPr>
        <w:t>30条人工证据标注数据集的完整链路结果：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9"/>
        <w:gridCol w:w="2269"/>
        <w:gridCol w:w="4822"/>
      </w:tblGrid>
      <w:tr>
        <w:trPr>
          <w:tblHeader w:val="true"/>
        </w:trP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指标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结果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含义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Recall@5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96.67%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标注证据进入Top 5的比例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MRR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86.67%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第一个正确证据排名的倒数均值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nDCG@5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89.21%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考虑相关等级和顺序的综合质量</w:t>
            </w:r>
          </w:p>
        </w:tc>
      </w:tr>
      <w:t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P95</w:t>
            </w:r>
          </w:p>
        </w:tc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14.925秒</w:t>
            </w:r>
          </w:p>
        </w:tc>
        <w:tc>
          <w:tcPr>
            <w:tcW w:type="dxa" w:w="4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95%的完整检索请求在该时间内完成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F2937"/>
          <w:sz w:val="22"/>
        </w:rPr>
        <w:t>旧Hybrid链路P95约869ms，但不包含LLM Rerank，不能和完整链路直接作为同模式性能对比。简历优先使用Recall和MRR。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11. 分层记忆与训练闭环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11.1 Redis短期记忆</w:t>
      </w:r>
    </w:p>
    <w:p>
      <w:r>
        <w:rPr>
          <w:rFonts w:ascii="Calibri" w:hAnsi="Calibri" w:eastAsia="Microsoft YaHei"/>
          <w:color w:val="1F2937"/>
          <w:sz w:val="22"/>
        </w:rPr>
        <w:t>保存当前会话快照和最近对话：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iam:short:{session_id}:snapshot</w:t>
        <w:br/>
      </w:r>
      <w:r>
        <w:rPr>
          <w:rFonts w:ascii="Consolas" w:hAnsi="Consolas" w:eastAsia="Microsoft YaHei"/>
          <w:color w:val="263238"/>
          <w:sz w:val="18"/>
        </w:rPr>
        <w:t>iam:short:{session_id}:turns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最近最多20轮。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默认TTL 24小时。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连接失败后指数退避重连，间隔1秒增长到30秒。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Redis暂时不可用时退回进程内存；连接恢复后尝试回填。</w:t>
      </w:r>
    </w:p>
    <w:p>
      <w:r>
        <w:rPr>
          <w:rFonts w:ascii="Calibri" w:hAnsi="Calibri" w:eastAsia="Microsoft YaHei"/>
          <w:color w:val="1F2937"/>
          <w:sz w:val="22"/>
        </w:rPr>
        <w:t>Redis解决高频读写和会话响应速度，不作为永久业务事实的唯一来源。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11.2 MySQL长期数据</w:t>
      </w:r>
    </w:p>
    <w:p>
      <w:r>
        <w:rPr>
          <w:rFonts w:ascii="Calibri" w:hAnsi="Calibri" w:eastAsia="Microsoft YaHei"/>
          <w:color w:val="1F2937"/>
          <w:sz w:val="22"/>
        </w:rPr>
        <w:t>主要保存：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用户和求职目标。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正式面试记录与报告。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ability_evidence</w:t>
      </w:r>
      <w:r>
        <w:rPr>
          <w:rFonts w:ascii="Calibri" w:hAnsi="Calibri" w:eastAsia="Microsoft YaHei"/>
          <w:color w:val="1F2937"/>
          <w:sz w:val="22"/>
        </w:rPr>
        <w:t xml:space="preserve"> 追加式能力证据。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knowledge_mastery</w:t>
      </w:r>
      <w:r>
        <w:rPr>
          <w:rFonts w:ascii="Calibri" w:hAnsi="Calibri" w:eastAsia="Microsoft YaHei"/>
          <w:color w:val="1F2937"/>
          <w:sz w:val="22"/>
        </w:rPr>
        <w:t xml:space="preserve"> 聚合能力画像。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专项练习题、调度和作答记录。</w:t>
      </w:r>
    </w:p>
    <w:p>
      <w:r>
        <w:rPr>
          <w:rFonts w:ascii="Calibri" w:hAnsi="Calibri" w:eastAsia="Microsoft YaHei"/>
          <w:color w:val="1F2937"/>
          <w:sz w:val="22"/>
        </w:rPr>
        <w:t>能力证据采用确定性事件ID防重复，并在一个事务内完成“追加事件+更新聚合画像”。数据库失败时当前会话仍可继续，但长期画像可能暂时未更新。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11.3 为什么还要SQLite Checkpoint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Redis保存热会话，强调快速访问和短期存活。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MySQL保存业务事实和跨会话画像。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SQLite Checkpointer保存LangGraph节点级State和执行位置。</w:t>
      </w:r>
    </w:p>
    <w:p>
      <w:r>
        <w:rPr>
          <w:rFonts w:ascii="Calibri" w:hAnsi="Calibri" w:eastAsia="Microsoft YaHei"/>
          <w:color w:val="1F2937"/>
          <w:sz w:val="22"/>
        </w:rPr>
        <w:t>三者数据生命周期和恢复语义不同。MySQL业务表不能自动告诉LangGraph从哪个节点继续；Checkpoint也不适合代替可查询、可统计的业务数据。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11.4 正式面试与专项练习如何打通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正式面试答错主问题</w:t>
        <w:br/>
      </w:r>
      <w:r>
        <w:rPr>
          <w:rFonts w:ascii="Consolas" w:hAnsi="Consolas" w:eastAsia="Microsoft YaHei"/>
          <w:color w:val="263238"/>
          <w:sz w:val="18"/>
        </w:rPr>
        <w:t xml:space="preserve">  → 生成能力证据</w:t>
        <w:br/>
      </w:r>
      <w:r>
        <w:rPr>
          <w:rFonts w:ascii="Consolas" w:hAnsi="Consolas" w:eastAsia="Microsoft YaHei"/>
          <w:color w:val="263238"/>
          <w:sz w:val="18"/>
        </w:rPr>
        <w:t xml:space="preserve">  → 更新正式面试mastery</w:t>
        <w:br/>
      </w:r>
      <w:r>
        <w:rPr>
          <w:rFonts w:ascii="Consolas" w:hAnsi="Consolas" w:eastAsia="Microsoft YaHei"/>
          <w:color w:val="263238"/>
          <w:sz w:val="18"/>
        </w:rPr>
        <w:t xml:space="preserve">  → 题干指纹去重后加入私有练习队列</w:t>
        <w:br/>
      </w:r>
      <w:r>
        <w:rPr>
          <w:rFonts w:ascii="Consolas" w:hAnsi="Consolas" w:eastAsia="Microsoft YaHei"/>
          <w:color w:val="263238"/>
          <w:sz w:val="18"/>
        </w:rPr>
        <w:t xml:space="preserve">  → 用户查看答案并自评：正确/半对半错/不会</w:t>
        <w:br/>
      </w:r>
      <w:r>
        <w:rPr>
          <w:rFonts w:ascii="Consolas" w:hAnsi="Consolas" w:eastAsia="Microsoft YaHei"/>
          <w:color w:val="263238"/>
          <w:sz w:val="18"/>
        </w:rPr>
        <w:t xml:space="preserve">  → 按自评结果安排下次复习</w:t>
        <w:br/>
      </w:r>
      <w:r>
        <w:rPr>
          <w:rFonts w:ascii="Consolas" w:hAnsi="Consolas" w:eastAsia="Microsoft YaHei"/>
          <w:color w:val="263238"/>
          <w:sz w:val="18"/>
        </w:rPr>
        <w:t xml:space="preserve">  → 写入practice能力证据</w:t>
        <w:br/>
      </w:r>
      <w:r>
        <w:rPr>
          <w:rFonts w:ascii="Consolas" w:hAnsi="Consolas" w:eastAsia="Microsoft YaHei"/>
          <w:color w:val="263238"/>
          <w:sz w:val="18"/>
        </w:rPr>
        <w:t xml:space="preserve">  → 回流综合能力画像</w:t>
      </w:r>
    </w:p>
    <w:p>
      <w:r>
        <w:rPr>
          <w:rFonts w:ascii="Calibri" w:hAnsi="Calibri" w:eastAsia="Microsoft YaHei"/>
          <w:color w:val="1F2937"/>
          <w:sz w:val="22"/>
        </w:rPr>
        <w:t>练习不调用LLM评分，用户先口述、再查看标准答案并自评。调度间隔大致为：正确后1/3/7/14/30/60天，半对半错约1天，不会约10分钟。</w:t>
      </w:r>
    </w:p>
    <w:p>
      <w:r>
        <w:rPr>
          <w:rFonts w:ascii="Calibri" w:hAnsi="Calibri" w:eastAsia="Microsoft YaHei"/>
          <w:color w:val="1F2937"/>
          <w:sz w:val="22"/>
        </w:rPr>
        <w:t>练习证据权重低于正式面试，并将练习占比上限限制在25%，避免自评数据覆盖正式面试证据。</w:t>
      </w:r>
    </w:p>
    <w:p>
      <w:r>
        <w:rPr>
          <w:rFonts w:ascii="Calibri" w:hAnsi="Calibri" w:eastAsia="Microsoft YaHei"/>
          <w:color w:val="1F2937"/>
          <w:sz w:val="22"/>
        </w:rPr>
        <w:t>当前需要注意：综合mastery会参与后续选题，也可能间接影响后续正式评分。更严格的方案应让综合画像只用于选题，最终正式报告只使用正式面试能力证据。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12. WebSocket、STT与TTS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12.1 WebSocket协议</w:t>
      </w:r>
    </w:p>
    <w:p>
      <w:r>
        <w:rPr>
          <w:rFonts w:ascii="Calibri" w:hAnsi="Calibri" w:eastAsia="Microsoft YaHei"/>
          <w:color w:val="1F2937"/>
          <w:sz w:val="22"/>
        </w:rPr>
        <w:t>连接地址：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/ws/{session_id}?token=&lt;JWT&gt;</w:t>
      </w:r>
    </w:p>
    <w:p>
      <w:r>
        <w:rPr>
          <w:rFonts w:ascii="Calibri" w:hAnsi="Calibri" w:eastAsia="Microsoft YaHei"/>
          <w:color w:val="1F2937"/>
          <w:sz w:val="22"/>
        </w:rPr>
        <w:t>服务端先校验JWT，再检查当前用户是否拥有该面试会话。协议同时使用：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JSON控制帧：开始、提交回答、进度、文本、错误、报告状态。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二进制帧：用户录音和TTS音频。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12.2 当前“混合流式”</w:t>
      </w:r>
    </w:p>
    <w:p>
      <w:r>
        <w:rPr>
          <w:rFonts w:ascii="Calibri" w:hAnsi="Calibri" w:eastAsia="Microsoft YaHei"/>
          <w:color w:val="1F2937"/>
          <w:sz w:val="22"/>
        </w:rPr>
        <w:t>项目存在三种流：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LangGraph </w:t>
      </w:r>
      <w:r>
        <w:rPr>
          <w:rFonts w:ascii="Consolas" w:hAnsi="Consolas" w:eastAsia="Microsoft YaHei"/>
          <w:color w:val="1F4D78"/>
          <w:sz w:val="21"/>
          <w:shd w:fill="F3F4F6"/>
        </w:rPr>
        <w:t>astream(stream_mode="updates")</w:t>
      </w:r>
      <w:r>
        <w:rPr>
          <w:rFonts w:ascii="Calibri" w:hAnsi="Calibri" w:eastAsia="Microsoft YaHei"/>
          <w:color w:val="1F2937"/>
          <w:sz w:val="22"/>
        </w:rPr>
        <w:t xml:space="preserve"> 推送节点完成后的处理阶段。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最终文本通过校验后按约16字符分块推送。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TTS音频通过二进制帧推送。</w:t>
      </w:r>
    </w:p>
    <w:p>
      <w:r>
        <w:rPr>
          <w:rFonts w:ascii="Calibri" w:hAnsi="Calibri" w:eastAsia="Microsoft YaHei"/>
          <w:color w:val="1F2937"/>
          <w:sz w:val="22"/>
        </w:rPr>
        <w:t>这里不是LLM Token原生流式。文本必须先完整生成并通过结构化校验，再分块展示，因此改善的是交互感受，不会显著降低首Token等待时间。前端显示的是安全的“正在分析JD/检索知识/规划题目”等阶段，不展示模型内部推理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12.3 STT链路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浏览器MediaRecorder录音</w:t>
        <w:br/>
      </w:r>
      <w:r>
        <w:rPr>
          <w:rFonts w:ascii="Consolas" w:hAnsi="Consolas" w:eastAsia="Microsoft YaHei"/>
          <w:color w:val="263238"/>
          <w:sz w:val="18"/>
        </w:rPr>
        <w:t xml:space="preserve">  → 生成WebM/Opus等Blob</w:t>
        <w:br/>
      </w:r>
      <w:r>
        <w:rPr>
          <w:rFonts w:ascii="Consolas" w:hAnsi="Consolas" w:eastAsia="Microsoft YaHei"/>
          <w:color w:val="263238"/>
          <w:sz w:val="18"/>
        </w:rPr>
        <w:t xml:space="preserve">  → ArrayBuffer</w:t>
        <w:br/>
      </w:r>
      <w:r>
        <w:rPr>
          <w:rFonts w:ascii="Consolas" w:hAnsi="Consolas" w:eastAsia="Microsoft YaHei"/>
          <w:color w:val="263238"/>
          <w:sz w:val="18"/>
        </w:rPr>
        <w:t xml:space="preserve">  → WebSocket二进制帧</w:t>
        <w:br/>
      </w:r>
      <w:r>
        <w:rPr>
          <w:rFonts w:ascii="Consolas" w:hAnsi="Consolas" w:eastAsia="Microsoft YaHei"/>
          <w:color w:val="263238"/>
          <w:sz w:val="18"/>
        </w:rPr>
        <w:t xml:space="preserve">  → 后端解码、单声道16kHz重采样</w:t>
        <w:br/>
      </w:r>
      <w:r>
        <w:rPr>
          <w:rFonts w:ascii="Consolas" w:hAnsi="Consolas" w:eastAsia="Microsoft YaHei"/>
          <w:color w:val="263238"/>
          <w:sz w:val="18"/>
        </w:rPr>
        <w:t xml:space="preserve">  → faster-whisper base / CPU / int8</w:t>
        <w:br/>
      </w:r>
      <w:r>
        <w:rPr>
          <w:rFonts w:ascii="Consolas" w:hAnsi="Consolas" w:eastAsia="Microsoft YaHei"/>
          <w:color w:val="263238"/>
          <w:sz w:val="18"/>
        </w:rPr>
        <w:t xml:space="preserve">  → 文本回填输入框</w:t>
      </w:r>
    </w:p>
    <w:p>
      <w:r>
        <w:rPr>
          <w:rFonts w:ascii="Calibri" w:hAnsi="Calibri" w:eastAsia="Microsoft YaHei"/>
          <w:color w:val="1F2937"/>
          <w:sz w:val="22"/>
        </w:rPr>
        <w:t>当前是整段录音停止后上传，不是实时流式ASR。后端使用线程池避免CPU推理阻塞事件循环，并通过进程内Semaphore限制最多2个并发STT任务。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12.4 当前不足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没有真正的LLM Token流。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STT不是边说边识别。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TTS上游有时仍返回一个完整音频块。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图事件桥接队列没有完整背压机制。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WebSocket缺少完善的序号、ACK、断线续传和同会话互斥。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Token放在URL参数中存在日志泄露风险，生产应改为短期票据或安全Cookie。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13. Tool Runtime与MCP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13.1 MCP与Tool Runtime的区别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MCP解决“工具如何被发现、描述和调用”的协议标准化问题。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Tool Runtime解决“调用前后如何校验、授权、限流、重试、熔断、幂等和追踪”的执行可靠性问题。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13.2 当前真实接入</w:t>
      </w:r>
    </w:p>
    <w:p>
      <w:r>
        <w:rPr>
          <w:rFonts w:ascii="Calibri" w:hAnsi="Calibri" w:eastAsia="Microsoft YaHei"/>
          <w:color w:val="1F2937"/>
          <w:sz w:val="22"/>
        </w:rPr>
        <w:t>已注册本地工具适配器：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github.search_learning_repos</w:t>
      </w:r>
      <w:r>
        <w:rPr>
          <w:rFonts w:ascii="Calibri" w:hAnsi="Calibri" w:eastAsia="Microsoft YaHei"/>
          <w:color w:val="1F2937"/>
          <w:sz w:val="22"/>
        </w:rPr>
        <w:t>：为学习计划推荐GitHub资源。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github.analyze_repo</w:t>
      </w:r>
      <w:r>
        <w:rPr>
          <w:rFonts w:ascii="Calibri" w:hAnsi="Calibri" w:eastAsia="Microsoft YaHei"/>
          <w:color w:val="1F2937"/>
          <w:sz w:val="22"/>
        </w:rPr>
        <w:t>：仓库分析能力，未进入主要业务链路。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web.fetch_public_page</w:t>
      </w:r>
      <w:r>
        <w:rPr>
          <w:rFonts w:ascii="Calibri" w:hAnsi="Calibri" w:eastAsia="Microsoft YaHei"/>
          <w:color w:val="1F2937"/>
          <w:sz w:val="22"/>
        </w:rPr>
        <w:t>：抓取公共JD网页。</w:t>
      </w:r>
    </w:p>
    <w:p>
      <w:r>
        <w:rPr>
          <w:rFonts w:ascii="Calibri" w:hAnsi="Calibri" w:eastAsia="Microsoft YaHei"/>
          <w:color w:val="1F2937"/>
          <w:sz w:val="22"/>
        </w:rPr>
        <w:t>动态MCP客户端支持通过stdio连接Server、</w:t>
      </w:r>
      <w:r>
        <w:rPr>
          <w:rFonts w:ascii="Consolas" w:hAnsi="Consolas" w:eastAsia="Microsoft YaHei"/>
          <w:color w:val="1F4D78"/>
          <w:sz w:val="21"/>
          <w:shd w:fill="F3F4F6"/>
        </w:rPr>
        <w:t>list_tools</w:t>
      </w:r>
      <w:r>
        <w:rPr>
          <w:rFonts w:ascii="Calibri" w:hAnsi="Calibri" w:eastAsia="Microsoft YaHei"/>
          <w:color w:val="1F2937"/>
          <w:sz w:val="22"/>
        </w:rPr>
        <w:t>和</w:t>
      </w:r>
      <w:r>
        <w:rPr>
          <w:rFonts w:ascii="Consolas" w:hAnsi="Consolas" w:eastAsia="Microsoft YaHei"/>
          <w:color w:val="1F4D78"/>
          <w:sz w:val="21"/>
          <w:shd w:fill="F3F4F6"/>
        </w:rPr>
        <w:t>call_tool</w:t>
      </w:r>
      <w:r>
        <w:rPr>
          <w:rFonts w:ascii="Calibri" w:hAnsi="Calibri" w:eastAsia="Microsoft YaHei"/>
          <w:color w:val="1F2937"/>
          <w:sz w:val="22"/>
        </w:rPr>
        <w:t>。当前没有在主业务图中自动连接一个生产MCP Server，HTTP/Streamable HTTP连接也尚未实现。因此准确表述是“封装GitHub/Web工具，并支持动态MCP stdio工具接入”。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13.3 Runtime控制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Registry白名单和工具风险等级。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内置工具使用Pydantic严格参数Schema。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动态MCP工具解析常见JSON Schema字段。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权限分为外部读写等类别；高风险写操作需要显式确认。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默认工具超时约12秒，瞬时故障有限次数重试。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GitHub约30次/分钟、Web约20次/分钟的进程内滑动窗口限流。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连续失败达到阈值后熔断约30秒。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Tool Span记录工具名、调用ID、输入哈希、用户、状态、重试次数和耗时，不记录原始敏感参数。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Web抓取限制协议、拒绝私网/回环地址、重新校验重定向、限制内容类型和大小，降低SSRF风险。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13.4 当前不足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限流与熔断状态在单进程内，多实例需迁移Redis或网关。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同步超时无法真正杀死已经运行的底层线程。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幂等缓存主要存在于同步执行接口，业务工具调用尚未全面传入幂等键。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当前在线工具均为只读，高风险工具确认能力主要由测试验证。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14. 离线评测体系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14.1 RAG评测</w:t>
      </w:r>
    </w:p>
    <w:p>
      <w:r>
        <w:rPr>
          <w:rFonts w:ascii="Calibri" w:hAnsi="Calibri" w:eastAsia="Microsoft YaHei"/>
          <w:color w:val="1F2937"/>
          <w:sz w:val="22"/>
        </w:rPr>
        <w:t>每条样本包含问题、来源文件、稳定证据单元、关键术语、相关等级和标签。评测真实检索链路，计算：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Precision@K、Recall@K、HitRate。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MRR、nDCG@K。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空结果率、检索成功率。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P50/P95延迟。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按Agent、LLM、难度、主题切分的分组指标。</w:t>
      </w:r>
    </w:p>
    <w:p>
      <w:r>
        <w:rPr>
          <w:rFonts w:ascii="Calibri" w:hAnsi="Calibri" w:eastAsia="Microsoft YaHei"/>
          <w:color w:val="1F2937"/>
          <w:sz w:val="22"/>
        </w:rPr>
        <w:t>稳定证据采用“来源+正文术语”匹配，而不是只依赖可能因重切分而变化的Chunk ID。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14.2 Agent轨迹评测</w:t>
      </w:r>
    </w:p>
    <w:p>
      <w:r>
        <w:rPr>
          <w:rFonts w:ascii="Calibri" w:hAnsi="Calibri" w:eastAsia="Microsoft YaHei"/>
          <w:color w:val="1F2937"/>
          <w:sz w:val="22"/>
        </w:rPr>
        <w:t xml:space="preserve">读取 </w:t>
      </w:r>
      <w:r>
        <w:rPr>
          <w:rFonts w:ascii="Consolas" w:hAnsi="Consolas" w:eastAsia="Microsoft YaHei"/>
          <w:color w:val="1F4D78"/>
          <w:sz w:val="21"/>
          <w:shd w:fill="F3F4F6"/>
        </w:rPr>
        <w:t>logs/agent_traces.jsonl</w:t>
      </w:r>
      <w:r>
        <w:rPr>
          <w:rFonts w:ascii="Calibri" w:hAnsi="Calibri" w:eastAsia="Microsoft YaHei"/>
          <w:color w:val="1F2937"/>
          <w:sz w:val="22"/>
        </w:rPr>
        <w:t>，不重新调用LLM，确定性检查：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Trace是否存在、Run是否成功。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精确路径、必经节点覆盖率、禁止节点违规率。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正确终态、循环违规。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预期工具召回和工具成功率。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LLM调用、Token和预算违规。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P50/P95端到端延迟。</w:t>
      </w:r>
    </w:p>
    <w:p>
      <w:r>
        <w:rPr>
          <w:rFonts w:ascii="Calibri" w:hAnsi="Calibri" w:eastAsia="Microsoft YaHei"/>
          <w:color w:val="1F2937"/>
          <w:sz w:val="22"/>
        </w:rPr>
        <w:t>当前正式Agent轨迹集只有1条，路径检查通过，但P95约65.6秒，超过30秒全局门禁；其余6条自动Bad Case仍需人工审核。因此不能在简历中宣称Agent轨迹评测已达到成熟的100%成功率。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14.3 回归门禁</w:t>
      </w:r>
    </w:p>
    <w:p>
      <w:r>
        <w:rPr>
          <w:rFonts w:ascii="Calibri" w:hAnsi="Calibri" w:eastAsia="Microsoft YaHei"/>
          <w:color w:val="1F2937"/>
          <w:sz w:val="22"/>
        </w:rPr>
        <w:t>RAG门禁示例：Recall不低于0.8、MRR不低于0.6、nDCG不低于0.65、P95不高于15秒，同时限制相对Baseline的质量下降和延迟增长。</w:t>
      </w:r>
    </w:p>
    <w:p>
      <w:r>
        <w:rPr>
          <w:rFonts w:ascii="Calibri" w:hAnsi="Calibri" w:eastAsia="Microsoft YaHei"/>
          <w:color w:val="1F2937"/>
          <w:sz w:val="22"/>
        </w:rPr>
        <w:t>Agent门禁示例：任务成功率不低于95%、必经节点和终态100%、禁止节点/循环/预算违规率为0、P95不高于30秒。</w:t>
      </w:r>
    </w:p>
    <w:p>
      <w:r>
        <w:rPr>
          <w:rFonts w:ascii="Calibri" w:hAnsi="Calibri" w:eastAsia="Microsoft YaHei"/>
          <w:color w:val="1F2937"/>
          <w:sz w:val="22"/>
        </w:rPr>
        <w:t>当前完整Rerank链路与旧Hybrid链路使用了不同模式，却触发了跨模式延迟对比失败。正确做法是为Hybrid和Full分别维护Baseline与SLO。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15. 可靠性与故障降级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12"/>
        <w:gridCol w:w="6448"/>
      </w:tblGrid>
      <w:tr>
        <w:trPr>
          <w:tblHeader w:val="true"/>
        </w:trPr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故障</w:t>
            </w:r>
          </w:p>
        </w:tc>
        <w:tc>
          <w:tcPr>
            <w:tcW w:type="dxa" w:w="6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当前处理</w:t>
            </w:r>
          </w:p>
        </w:tc>
      </w:tr>
      <w:tr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Redis暂时不可用</w:t>
            </w:r>
          </w:p>
        </w:tc>
        <w:tc>
          <w:tcPr>
            <w:tcW w:type="dxa" w:w="6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指数退避重连，短期退回进程内存</w:t>
            </w:r>
          </w:p>
        </w:tc>
      </w:tr>
      <w:tr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向量检索失败</w:t>
            </w:r>
          </w:p>
        </w:tc>
        <w:tc>
          <w:tcPr>
            <w:tcW w:type="dxa" w:w="6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保留BM25结果</w:t>
            </w:r>
          </w:p>
        </w:tc>
      </w:tr>
      <w:tr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BM25失败</w:t>
            </w:r>
          </w:p>
        </w:tc>
        <w:tc>
          <w:tcPr>
            <w:tcW w:type="dxa" w:w="6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保留向量结果</w:t>
            </w:r>
          </w:p>
        </w:tc>
      </w:tr>
      <w:tr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LLM Rerank失败</w:t>
            </w:r>
          </w:p>
        </w:tc>
        <w:tc>
          <w:tcPr>
            <w:tcW w:type="dxa" w:w="6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回退RRF排序</w:t>
            </w:r>
          </w:p>
        </w:tc>
      </w:tr>
      <w:tr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结构化输出不合法</w:t>
            </w:r>
          </w:p>
        </w:tc>
        <w:tc>
          <w:tcPr>
            <w:tcW w:type="dxa" w:w="6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带校验错误重试，仍失败则业务降级</w:t>
            </w:r>
          </w:p>
        </w:tc>
      </w:tr>
      <w:tr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GitHub/Web工具失败</w:t>
            </w:r>
          </w:p>
        </w:tc>
        <w:tc>
          <w:tcPr>
            <w:tcW w:type="dxa" w:w="6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重试、熔断，保留基础学习计划</w:t>
            </w:r>
          </w:p>
        </w:tc>
      </w:tr>
      <w:tr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Celery任务发布失败</w:t>
            </w:r>
          </w:p>
        </w:tc>
        <w:tc>
          <w:tcPr>
            <w:tcW w:type="dxa" w:w="6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同步生成报告</w:t>
            </w:r>
          </w:p>
        </w:tc>
      </w:tr>
      <w:tr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WebSocket断开</w:t>
            </w:r>
          </w:p>
        </w:tc>
        <w:tc>
          <w:tcPr>
            <w:tcW w:type="dxa" w:w="6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State仍保存在Redis/Checkpoint，可重新加载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F2937"/>
          <w:sz w:val="22"/>
        </w:rPr>
        <w:t>需要区分：超时限制故障持续时间；重试吸收瞬时故障；熔断阻止持续故障被反复放大；降级在依赖不可用时保留核心业务。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16. 并发与生产化边界</w:t>
      </w:r>
    </w:p>
    <w:p>
      <w:r>
        <w:rPr>
          <w:rFonts w:ascii="Calibri" w:hAnsi="Calibri" w:eastAsia="Microsoft YaHei"/>
          <w:color w:val="1F2937"/>
          <w:sz w:val="22"/>
        </w:rPr>
        <w:t>当前主要是单机、单FastAPI实例验证形态：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没有正式Nginx、Docker Compose或Kubernetes配置。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SQLite Checkpoint和BM25索引属于本地文件。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STT Semaphore、工具限流和熔断是进程级状态。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  <w:shd w:fill="F3F4F6"/>
        </w:rPr>
        <w:t>/health</w:t>
      </w:r>
      <w:r>
        <w:rPr>
          <w:rFonts w:ascii="Calibri" w:hAnsi="Calibri" w:eastAsia="Microsoft YaHei"/>
          <w:color w:val="1F2937"/>
          <w:sz w:val="22"/>
        </w:rPr>
        <w:t>只验证FastAPI存活，不检查Redis、MySQL、Weaviate。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CORS仍允许全部来源，JWT有开发默认密钥，500错误可能返回异常详情。</w:t>
      </w:r>
    </w:p>
    <w:p>
      <w:r>
        <w:rPr>
          <w:rFonts w:ascii="Calibri" w:hAnsi="Calibri" w:eastAsia="Microsoft YaHei"/>
          <w:color w:val="1F2937"/>
          <w:sz w:val="22"/>
        </w:rPr>
        <w:t>扩展到多实例需要：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SQLite迁移官方LangGraph PostgresSaver等共享Checkpointer。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BM25索引作为统一版本加载或独立检索服务。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使用Redis会话级分布式锁，避免同一答案并发提交导致状态覆盖。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通过Redis Pub/Sub等事件总线解决WebSocket跨实例推送。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STT拆成独立推理服务或任务队列。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限流、熔断和租户预算迁移到Redis/API网关。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增加liveness、readiness、startup探针和统一Metrics。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强制HTTPS/WSS、限制CORS、轮换JWT密钥、隐藏内部错误。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17. 数据持久化与丢失边界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Python进程内存：进程重启立即丢失。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Redis：后端重启不一定丢，但TTL、淘汰、无持久化、RDB/AOF窗口、主从切换延迟或人工删除都可能造成丢失。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SQLite：普通后端重启仍保留，但文件删除、磁盘损坏、路径变化或主机丢失会丢失。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MySQL/InnoDB：普通服务重启会恢复已提交事务；未提交事务、磁盘故障、误删、错误迁移或旧备份恢复仍会造成数据丢失。</w:t>
      </w:r>
    </w:p>
    <w:p>
      <w:r>
        <w:rPr>
          <w:rFonts w:ascii="Calibri" w:hAnsi="Calibri" w:eastAsia="Microsoft YaHei"/>
          <w:color w:val="1F2937"/>
          <w:sz w:val="22"/>
        </w:rPr>
        <w:t>“保存在磁盘”不等于永久安全，生产仍需要备份、binlog/WAL、异机副本和恢复演练。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18. 关键面试问答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18.1 为什么不是一个大Agent完成所有任务？</w:t>
      </w:r>
    </w:p>
    <w:p>
      <w:r>
        <w:rPr>
          <w:rFonts w:ascii="Calibri" w:hAnsi="Calibri" w:eastAsia="Microsoft YaHei"/>
          <w:color w:val="1F2937"/>
          <w:sz w:val="22"/>
        </w:rPr>
        <w:t>不同阶段的目标、Prompt、Schema、工具权限和失败策略不同；拆分后更容易测试和定位。但确定性任务不应强行Agent化，例如排序公式、权限校验和状态路由仍由代码完成。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18.2 为什么任务板和Trace都需要？</w:t>
      </w:r>
    </w:p>
    <w:p>
      <w:r>
        <w:rPr>
          <w:rFonts w:ascii="Calibri" w:hAnsi="Calibri" w:eastAsia="Microsoft YaHei"/>
          <w:color w:val="1F2937"/>
          <w:sz w:val="22"/>
        </w:rPr>
        <w:t>任务板记录“计划和当前协作状态”，Trace记录“实际执行事实”。任务板告诉系统应该做什么，Trace用于证明实际做了什么及耗时多少。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18.3 为什么动态选题后不能直接平均分？</w:t>
      </w:r>
    </w:p>
    <w:p>
      <w:r>
        <w:rPr>
          <w:rFonts w:ascii="Calibri" w:hAnsi="Calibri" w:eastAsia="Microsoft YaHei"/>
          <w:color w:val="1F2937"/>
          <w:sz w:val="22"/>
        </w:rPr>
        <w:t>能力强的用户会被推送更难的问题，原始分天然更低。锚点题提供共同参照，IRT/Elo风格更新比较“实际表现与该难度下预期表现”的残差，减少难度差异带来的不公平。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18.4 为什么向量检索后还要BM25？</w:t>
      </w:r>
    </w:p>
    <w:p>
      <w:r>
        <w:rPr>
          <w:rFonts w:ascii="Calibri" w:hAnsi="Calibri" w:eastAsia="Microsoft YaHei"/>
          <w:color w:val="1F2937"/>
          <w:sz w:val="22"/>
        </w:rPr>
        <w:t>向量检索擅长语义近似，BM25擅长缩写、API名、错误码等精确词。二者召回错误不完全相同，融合能提高覆盖率。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18.5 为什么RRF后还要Rerank？</w:t>
      </w:r>
    </w:p>
    <w:p>
      <w:r>
        <w:rPr>
          <w:rFonts w:ascii="Calibri" w:hAnsi="Calibri" w:eastAsia="Microsoft YaHei"/>
          <w:color w:val="1F2937"/>
          <w:sz w:val="22"/>
        </w:rPr>
        <w:t>RRF只融合排名，不能深入判断问题和段落之间的逻辑关联；Rerank提高语义精排质量，但增加延迟和成本，因此需要A/B评测和按置信度跳过策略。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18.6 为什么Redis、MySQL、Checkpoint不能只留一个？</w:t>
      </w:r>
    </w:p>
    <w:p>
      <w:r>
        <w:rPr>
          <w:rFonts w:ascii="Calibri" w:hAnsi="Calibri" w:eastAsia="Microsoft YaHei"/>
          <w:color w:val="1F2937"/>
          <w:sz w:val="22"/>
        </w:rPr>
        <w:t>Redis负责高频热状态，MySQL负责可查询的长期业务事实，Checkpointer负责LangGraph执行位置和State恢复，三者的数据语义不同。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18.7 为什么FastAPI异步还需要Celery？</w:t>
      </w:r>
    </w:p>
    <w:p>
      <w:r>
        <w:rPr>
          <w:rFonts w:ascii="Calibri" w:hAnsi="Calibri" w:eastAsia="Microsoft YaHei"/>
          <w:color w:val="1F2937"/>
          <w:sz w:val="22"/>
        </w:rPr>
        <w:t>异步I/O不等于可靠后台任务。报告生成耗时长、需要重试且不应依赖WebSocket生命周期，Celery将任务从Web进程解耦并提供独立Worker和任务状态。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18.8 怎么证明系统真的更好？</w:t>
      </w:r>
    </w:p>
    <w:p>
      <w:r>
        <w:rPr>
          <w:rFonts w:ascii="Calibri" w:hAnsi="Calibri" w:eastAsia="Microsoft YaHei"/>
          <w:color w:val="1F2937"/>
          <w:sz w:val="22"/>
        </w:rPr>
        <w:t>RAG使用人工证据标注计算Recall、MRR和nDCG；Agent使用Trace回放检查路径、终态、工具、循环和预算；质量门禁再与同模式Baseline比较，避免Prompt或工作流修改造成回退。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18.9 项目最大的不足是什么？</w:t>
      </w:r>
    </w:p>
    <w:p>
      <w:r>
        <w:rPr>
          <w:rFonts w:ascii="Calibri" w:hAnsi="Calibri" w:eastAsia="Microsoft YaHei"/>
          <w:color w:val="1F2937"/>
          <w:sz w:val="22"/>
        </w:rPr>
        <w:t>当前RAG样本只有30条，Agent正式轨迹只有1条；完整Rerank P95约14.9秒，首题规划仍慢；多实例下本地Checkpoint、进程限流和WebSocket事件尚未共享。这些是下一阶段最明确的改进方向。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19. 常用命令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19.1 环境检查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python scripts\check_env.py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19.2 启动服务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python -m uvicorn api.main:app --host 127.0.0.1 --port 8000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19.3 启动Celery（启用异步报告时）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celery -A tasks.celery_app.celery_app worker --loglevel=INFO --pool=solo</w:t>
      </w:r>
    </w:p>
    <w:p>
      <w:r>
        <w:rPr>
          <w:rFonts w:ascii="Calibri" w:hAnsi="Calibri" w:eastAsia="Microsoft YaHei"/>
          <w:color w:val="1F2937"/>
          <w:sz w:val="22"/>
        </w:rPr>
        <w:t xml:space="preserve">同时在 </w:t>
      </w:r>
      <w:r>
        <w:rPr>
          <w:rFonts w:ascii="Consolas" w:hAnsi="Consolas" w:eastAsia="Microsoft YaHei"/>
          <w:color w:val="1F4D78"/>
          <w:sz w:val="21"/>
          <w:shd w:fill="F3F4F6"/>
        </w:rPr>
        <w:t>.env</w:t>
      </w:r>
      <w:r>
        <w:rPr>
          <w:rFonts w:ascii="Calibri" w:hAnsi="Calibri" w:eastAsia="Microsoft YaHei"/>
          <w:color w:val="1F2937"/>
          <w:sz w:val="22"/>
        </w:rPr>
        <w:t xml:space="preserve"> 中配置：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CELERY_ENABLED=true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19.4 RAG离线评测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python -m evals.run_offline rag `</w:t>
        <w:br/>
      </w:r>
      <w:r>
        <w:rPr>
          <w:rFonts w:ascii="Consolas" w:hAnsi="Consolas" w:eastAsia="Microsoft YaHei"/>
          <w:color w:val="263238"/>
          <w:sz w:val="18"/>
        </w:rPr>
        <w:t xml:space="preserve">  --dataset evals/datasets/rag_retrieval.expanded.jsonl `</w:t>
        <w:br/>
      </w:r>
      <w:r>
        <w:rPr>
          <w:rFonts w:ascii="Consolas" w:hAnsi="Consolas" w:eastAsia="Microsoft YaHei"/>
          <w:color w:val="263238"/>
          <w:sz w:val="18"/>
        </w:rPr>
        <w:t xml:space="preserve">  --mode full `</w:t>
        <w:br/>
      </w:r>
      <w:r>
        <w:rPr>
          <w:rFonts w:ascii="Consolas" w:hAnsi="Consolas" w:eastAsia="Microsoft YaHei"/>
          <w:color w:val="263238"/>
          <w:sz w:val="18"/>
        </w:rPr>
        <w:t xml:space="preserve">  --top-k 5 `</w:t>
        <w:br/>
      </w:r>
      <w:r>
        <w:rPr>
          <w:rFonts w:ascii="Consolas" w:hAnsi="Consolas" w:eastAsia="Microsoft YaHei"/>
          <w:color w:val="263238"/>
          <w:sz w:val="18"/>
        </w:rPr>
        <w:t xml:space="preserve">  --output evals/reports/rag_latest.json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19.5 Agent轨迹评测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python -m evals.run_offline agent `</w:t>
        <w:br/>
      </w:r>
      <w:r>
        <w:rPr>
          <w:rFonts w:ascii="Consolas" w:hAnsi="Consolas" w:eastAsia="Microsoft YaHei"/>
          <w:color w:val="263238"/>
          <w:sz w:val="18"/>
        </w:rPr>
        <w:t xml:space="preserve">  --dataset evals/datasets/agent_current.jsonl `</w:t>
        <w:br/>
      </w:r>
      <w:r>
        <w:rPr>
          <w:rFonts w:ascii="Consolas" w:hAnsi="Consolas" w:eastAsia="Microsoft YaHei"/>
          <w:color w:val="263238"/>
          <w:sz w:val="18"/>
        </w:rPr>
        <w:t xml:space="preserve">  --trace-file logs/agent_traces.jsonl `</w:t>
        <w:br/>
      </w:r>
      <w:r>
        <w:rPr>
          <w:rFonts w:ascii="Consolas" w:hAnsi="Consolas" w:eastAsia="Microsoft YaHei"/>
          <w:color w:val="263238"/>
          <w:sz w:val="18"/>
        </w:rPr>
        <w:t xml:space="preserve">  --output evals/reports/agent_latest.json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19.6 收集Bad Case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python -m evals.run_offline agent-badcases `</w:t>
        <w:br/>
      </w:r>
      <w:r>
        <w:rPr>
          <w:rFonts w:ascii="Consolas" w:hAnsi="Consolas" w:eastAsia="Microsoft YaHei"/>
          <w:color w:val="263238"/>
          <w:sz w:val="18"/>
        </w:rPr>
        <w:t xml:space="preserve">  --trace-file logs/agent_traces.jsonl `</w:t>
        <w:br/>
      </w:r>
      <w:r>
        <w:rPr>
          <w:rFonts w:ascii="Consolas" w:hAnsi="Consolas" w:eastAsia="Microsoft YaHei"/>
          <w:color w:val="263238"/>
          <w:sz w:val="18"/>
        </w:rPr>
        <w:t xml:space="preserve">  --max-duration-ms 30000 `</w:t>
        <w:br/>
      </w:r>
      <w:r>
        <w:rPr>
          <w:rFonts w:ascii="Consolas" w:hAnsi="Consolas" w:eastAsia="Microsoft YaHei"/>
          <w:color w:val="263238"/>
          <w:sz w:val="18"/>
        </w:rPr>
        <w:t xml:space="preserve">  --output evals/datasets/agent_bad_cases.jsonl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20. 核心代码导航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位置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LangGraph流程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orchestration/graph.py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orchestration/nodes.py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State与路由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orchestration/state.py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orchestration/edges.py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Runtime/Harness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orchestration/runtime.py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orchestration/budget.py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协作控制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orchestration/collaboration.py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自适应策略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orchestration/adaptive_policy.py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Checkpoint/Trace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orchestration/graph.py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memory/memory_manager.py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observability/tracing.py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RAG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rag/query_engine.py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rag/retrievers/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rag/reranker.py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短期/长期记忆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memory/short_term.py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memory/long_term.py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能力证据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memory/ability_repository.py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专项练习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memory/practice_repository.py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api/routers/practice.py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WebSocket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api/routers/websocket.py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STT/TTS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audio/stt.py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audio/tts.py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Tool Runtime/MCP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tools/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mcp/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Celery报告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tasks/report_tasks.py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orchestration/report_dispatch.py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  <w:t>离线评测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evals/rag_eval.py</w:t>
            </w:r>
            <w:r>
              <w:rPr>
                <w:rFonts w:ascii="Calibri" w:hAnsi="Calibri" w:eastAsia="Microsoft YaHei"/>
                <w:color w:val="0B2545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  <w:shd w:fill="F3F4F6"/>
              </w:rPr>
              <w:t>evals/agent_eval.py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21. 面试表达原则</w:t>
      </w:r>
    </w:p>
    <w:p>
      <w:r>
        <w:rPr>
          <w:rFonts w:ascii="Calibri" w:hAnsi="Calibri" w:eastAsia="Microsoft YaHei"/>
          <w:color w:val="1F2937"/>
          <w:sz w:val="22"/>
        </w:rPr>
        <w:t>回答每个技术点时使用以下结构：</w:t>
      </w:r>
    </w:p>
    <w:p>
      <w:pPr>
        <w:spacing w:before="20" w:after="140" w:line="259" w:lineRule="auto"/>
        <w:ind w:left="115" w:right="115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 w:eastAsia="Microsoft YaHei"/>
          <w:color w:val="263238"/>
          <w:sz w:val="18"/>
        </w:rPr>
        <w:t>业务问题</w:t>
        <w:br/>
      </w:r>
      <w:r>
        <w:rPr>
          <w:rFonts w:ascii="Consolas" w:hAnsi="Consolas" w:eastAsia="Microsoft YaHei"/>
          <w:color w:val="263238"/>
          <w:sz w:val="18"/>
        </w:rPr>
        <w:t xml:space="preserve">  → 为什么选择这个方案</w:t>
        <w:br/>
      </w:r>
      <w:r>
        <w:rPr>
          <w:rFonts w:ascii="Consolas" w:hAnsi="Consolas" w:eastAsia="Microsoft YaHei"/>
          <w:color w:val="263238"/>
          <w:sz w:val="18"/>
        </w:rPr>
        <w:t xml:space="preserve">  → 当前具体实现</w:t>
        <w:br/>
      </w:r>
      <w:r>
        <w:rPr>
          <w:rFonts w:ascii="Consolas" w:hAnsi="Consolas" w:eastAsia="Microsoft YaHei"/>
          <w:color w:val="263238"/>
          <w:sz w:val="18"/>
        </w:rPr>
        <w:t xml:space="preserve">  → 异常与降级</w:t>
        <w:br/>
      </w:r>
      <w:r>
        <w:rPr>
          <w:rFonts w:ascii="Consolas" w:hAnsi="Consolas" w:eastAsia="Microsoft YaHei"/>
          <w:color w:val="263238"/>
          <w:sz w:val="18"/>
        </w:rPr>
        <w:t xml:space="preserve">  → 评测证据</w:t>
        <w:br/>
      </w:r>
      <w:r>
        <w:rPr>
          <w:rFonts w:ascii="Consolas" w:hAnsi="Consolas" w:eastAsia="Microsoft YaHei"/>
          <w:color w:val="263238"/>
          <w:sz w:val="18"/>
        </w:rPr>
        <w:t xml:space="preserve">  → 当前局限和下一步</w:t>
      </w:r>
    </w:p>
    <w:p>
      <w:r>
        <w:rPr>
          <w:rFonts w:ascii="Calibri" w:hAnsi="Calibri" w:eastAsia="Microsoft YaHei"/>
          <w:color w:val="1F2937"/>
          <w:sz w:val="22"/>
        </w:rPr>
        <w:t>不要只背框架名称，也不要把实验能力描述成生产能力。这个项目最有价值的部分不是“用了多少组件”，而是将不稳定的LLM放进了可控制、可恢复、可观测、可评测的业务流程中。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E1"/>
      </w:pBdr>
    </w:pPr>
    <w:r>
      <w:rPr>
        <w:rFonts w:ascii="Calibri" w:hAnsi="Calibri" w:eastAsia="Microsoft YaHei"/>
        <w:b/>
        <w:color w:val="667085"/>
        <w:sz w:val="18"/>
      </w:rPr>
      <w:t>InterviewAgent · AI Agent 项目复习手册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InterviewAgent 项目总结与面试复习手册</dc:title>
  <dc:subject>AI Agent 开发与AI应用工程师面试复习</dc:subject>
  <dc:creator>InterviewAgent</dc:creator>
  <cp:keywords>LangGraph, AI Agent, RAG, Redis, MySQL, WebSocket, 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