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4285A"/>
          <w:sz w:val="44"/>
        </w:rPr>
        <w:t>메모리 반도체 종합 분석 보고서 v6</w:t>
      </w:r>
    </w:p>
    <w:p>
      <w:pPr>
        <w:jc w:val="center"/>
      </w:pPr>
      <w:r>
        <w:rPr>
          <w:rFonts w:ascii="맑은 고딕" w:hAnsi="맑은 고딕" w:eastAsia="맑은 고딕"/>
          <w:b/>
          <w:color w:val="3C3C3C"/>
          <w:sz w:val="26"/>
        </w:rPr>
        <w:t>v5 SK 주가 오류 정정 + fact-checker 6건 정정 + 워렌 버핏형 주석 첨부</w:t>
      </w:r>
    </w:p>
    <w:p/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기준일: 2026년 6월 26일 (분석 기준일 2026-06-25 종가)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v6 작성 사유: v5에서 SK하이닉스 주가를 잘못된 추정값(₩3,300,221)으로 사용한 결정적 오류 발견. 사용자가 "신뢰도 있게 처음부터 다시"를 명시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참여 에이전트: macro·micro·technical·sentiment·value-investor(워렌 버핏형)·bull·bear·risk-manager·fact-checker·evaluator (financial-analyst 제외)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투자 시계: 단기(6~12개월) / 중기(12~24개월) / 장기(24개월+) 차등 평가</w:t>
      </w:r>
    </w:p>
    <w:p>
      <w:pPr>
        <w:spacing w:after="280" w:line="324" w:lineRule="auto"/>
      </w:pPr>
      <w:r>
        <w:rPr>
          <w:rFonts w:ascii="맑은 고딕" w:hAnsi="맑은 고딕" w:eastAsia="맑은 고딕"/>
          <w:b w:val="0"/>
          <w:sz w:val="22"/>
        </w:rPr>
        <w:t>분석 대상: 삼성전자(005930), SK하이닉스(000660)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v6 정정 사항 (v1~v5에서 발견된 오류)</w:t>
              <w:br/>
              <w:br/>
              <w:t xml:space="preserve">  1. SK하이닉스 6/25 종가:</w:t>
              <w:br/>
              <w:t xml:space="preserve">     - v5 오류: ₩3,300,221 (잘못된 추정 계산)</w:t>
              <w:br/>
              <w:t xml:space="preserve">     - v6 정정: ₩2,917,000 (Reuters/Bloomberg 종합 보도)</w:t>
              <w:br/>
              <w:br/>
              <w:t xml:space="preserve">  2. SK 목표가 ₩4.3M 출처:</w:t>
              <w:br/>
              <w:t xml:space="preserve">     - 일부 v6 단계 오류: "하나증권"</w:t>
              <w:br/>
              <w:t xml:space="preserve">     - 최종 정정: "한화투자증권 박준영" (₩1,630,000 → ₩4,300,000, 약 2.64배 / 164% 상향)</w:t>
              <w:br/>
              <w:br/>
              <w:t xml:space="preserve">  3. 한국 6월 1~20일 반도체 수출:</w:t>
              <w:br/>
              <w:t xml:space="preserve">     - 일부 단계 오류: +197% YoY</w:t>
              <w:br/>
              <w:t xml:space="preserve">     - 관세청 정확치: +188.4% YoY ($25.509B)</w:t>
              <w:br/>
              <w:br/>
              <w:t xml:space="preserve">  4. Sequoia AI ROI 갭:</w:t>
              <w:br/>
              <w:t xml:space="preserve">     - 단위 오류: "$600B 필요 vs $35억"</w:t>
              <w:br/>
              <w:t xml:space="preserve">     - 정정: "$600B 필요 vs $35B" (5대 빅테크 2년 누적, 1000배 단위 정정)</w:t>
              <w:br/>
              <w:br/>
              <w:t xml:space="preserve">  5. SK 시총 1위 탈환 기간:</w:t>
              <w:br/>
              <w:t xml:space="preserve">     - 일부 단계 오류: "26년 만"</w:t>
              <w:br/>
              <w:t xml:space="preserve">     - 정확: "25년 7개월 만" (2000년 11월 이후)</w:t>
              <w:br/>
              <w:br/>
              <w:t xml:space="preserve">  6. "공급 부족 2028년까지" 발언 귀속:</w:t>
              <w:br/>
              <w:t xml:space="preserve">     - 정정: Intel CEO Lip-Bu Tan (2026-02-03 Cisco AI Summit). 마이크론도 동조이나 1차 출처 미확인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7E6E6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Run Context (정정된 정확 데이터)</w:t>
              <w:br/>
              <w:br/>
              <w:t xml:space="preserve">  · 삼성전자(005930.KS): ₩358,500 (2026-06-25 종가, 약 5.29% 상승했음, +18,000원)</w:t>
              <w:br/>
              <w:t xml:space="preserve">    시총 약 2,096조원 — KOSPI 시총 1위 사수</w:t>
              <w:br/>
              <w:t xml:space="preserve">  · SK하이닉스(000660.KS): ₩2,917,000 (2026-06-25 종가, 약 13.06% 상승했음, +337,000원)</w:t>
              <w:br/>
              <w:t xml:space="preserve">    Reuters/Bloomberg 종합 보도값. alphasquare는 ₩2,922,000(약 0.17% 차이, 매체 시점차)</w:t>
              <w:br/>
              <w:t xml:space="preserve">  · 코스피: 8,930.30 (약 5.42% 상승, 매수 사이드카 15번째 발동)</w:t>
              <w:br/>
              <w:t xml:space="preserve">  · 6/23: 코스피 약 9.99% 하락, 매도 사이드카 + 서킷브레이커 발동</w:t>
              <w:br/>
              <w:t xml:space="preserve">  · 6/22: SK하이닉스가 25년 7개월 만에 시총 1위 잠시 탈환 (이후 6/25에 삼성 사수)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표현 규칙 (명확성 유지, v1~v5 동일)</w:t>
              <w:br/>
              <w:t xml:space="preserve">  · '상승했음 / 하락했음'                          = 이미 일어난 사실</w:t>
              <w:br/>
              <w:t xml:space="preserve">  · '상승할 것으로 예상됨 / 하락할 것으로 예상됨' = 앞으로의 전망</w:t>
              <w:br/>
              <w:t xml:space="preserve">  · '상승 여력 있음 / 하방 위험 있음'              = 방향성 평가</w:t>
              <w:br/>
              <w:t xml:space="preserve">  · 모든 금액은 원화(KRW) 또는 미국 달러(USD) 단위 명시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면책 — 반드시 먼저 읽어주세요</w:t>
              <w:br/>
              <w:t xml:space="preserve">  본 보고서는 정보 제공을 목적으로 작성되었으며, 인가받은 투자자문이 아닙니다.</w:t>
              <w:br/>
              <w:t xml:space="preserve">  모든 시계별 결론·확률·기대수익률은 2026년 6월 26일 기준의 데이터와 가정에 기반한</w:t>
              <w:br/>
              <w:t xml:space="preserve">  추정이며, 미래 결과는 크게 달라질 수 있습니다. 실제 매수 또는 매도 결정과</w:t>
              <w:br/>
              <w:t xml:space="preserve">  그에 따른 손익의 책임은 전적으로 투자자 본인에게 있습니다.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1. v6 한 줄 결론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양 팀이 진짜 토론(Phase A → Phase B 교차 반박)을 통해 자발적으로 입장을 수정한 결과, 다음 핵심 결론에 도달했습니다.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단기 (6~12M)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중기 (12~24M)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장기 (24M+)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삼성전자(005930)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(중)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(강)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HOLD~약 BUY (중)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SK하이닉스(000660)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 (트림 권고, 상)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HOLD~약 BUY (중)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HOLD~약 SELL (중)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둘 중 하나만 산다면: 삼성전자</w:t>
              <w:br/>
              <w:br/>
              <w:t xml:space="preserve">  근거: ① 양 팀이 진짜 토론 끝에 합의 — 레드팀이 삼성 SELL 철회 → HOLD로 약화,</w:t>
              <w:br/>
              <w:t xml:space="preserve">       블루 BUY 유지. SK는 양 팀 모두 HOLD/트림 합의.</w:t>
              <w:br/>
              <w:t xml:space="preserve">  ② risk-manager 10차원 비교에서 SK &gt; 삼성 위험 약 1.3~1.6배</w:t>
              <w:br/>
              <w:t xml:space="preserve">  ③ 워렌 버핏형 가치투자자도 "둘 중 하나만이면 삼성" 명시</w:t>
              <w:br/>
              <w:t xml:space="preserve">  ④ 삼성은 25년 7개월 만 시총 1위 사수 + KOSPI 인덱스 자금 수혜 + 파운드리 옵셔널리티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/>
                <w:color w:val="966400"/>
                <w:sz w:val="20"/>
              </w:rPr>
              <w:t>★ 워렌 버핏형 가치투자자 의견 (주석)</w:t>
              <w:br/>
            </w:r>
            <w:r>
              <w:rPr>
                <w:rFonts w:ascii="맑은 고딕" w:hAnsi="맑은 고딕" w:eastAsia="맑은 고딕"/>
                <w:b w:val="0"/>
                <w:color w:val="3C3200"/>
                <w:sz w:val="20"/>
              </w:rPr>
              <w:t>워렌 버핏형 견해 (총평):</w:t>
              <w:br/>
              <w:br/>
              <w:t xml:space="preserve">  "두 종목 모두 현재가에서는 안전마진 30%가 부족하다. 삼성은 단기 B-, 중기 B, 장기 C+ 등급이고, ₩220,000~250,000 이하 조정 시 다시 보겠다. SK는 단기 C, 중기 B-, 장기 C 등급이며, OPM 72%는 사이클 정점 신호다 — 멍거가 말했듯 '남들이 탐욕적일 때 두려워하라'. ₩1,700,000~1,950,000 이하라면 검토하겠다. 둘 중 하나만이면 삼성. 가치투자 원칙상 양 종목 모두 보통~부적격이지만, 비대칭 위험에서 삼성이 명백히 우위."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2. v6는 왜 v1~v5보다 객관적인가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방법론 한계</w:t>
            </w:r>
          </w:p>
        </w:tc>
        <w:tc>
          <w:tcPr>
            <w:tcW w:type="dxa" w:w="51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v6 개선점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v1~v3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단일 패스 분석, 사용자 통찰 미반영 또는 과도 반영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모든 통찰 정직 반영 + 양 팀 합의 영역만 결론으로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진짜 토론 도입했으나 데이터 깊이 부족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v6에서 처음부터 면밀하게 재실행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v5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**SK 주가 ₩3,300,221 결정적 오류** 발생 + fact-checker가 잡지 못함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**v6에서 정정 ₩2,917,000**, 1차 출처 다중 교차 검증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**v6**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진짜 2-Phase 토론 + 모든 에이전트 참여 + fact-checker 6건 정정 + 워렌 버핏형 주석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v6만의 객관성 우위 5가지</w:t>
              <w:br/>
              <w:br/>
              <w:t xml:space="preserve">  1. **진짜 2-Phase 토론** — Phase A 개회진술(서로 못 봄) → Phase B 교차 반박</w:t>
              <w:br/>
              <w:t xml:space="preserve">     (상대 실제 산출물 전문 인용·점별 반박). 셀프 섀도복싱 제거.</w:t>
              <w:br/>
              <w:br/>
              <w:t xml:space="preserve">  2. **양 팀 자발적 입장 수정** — 블루팀이 SK 단기 BUY → HOLD/트림 약화,</w:t>
              <w:br/>
              <w:t xml:space="preserve">     레드팀이 삼성 SELL → HOLD로 철회. 진짜 토론이 작동했다는 증거.</w:t>
              <w:br/>
              <w:br/>
              <w:t xml:space="preserve">  3. **fact-checker 6건 정정 모두 반영** — v5 SK 주가 오류 같은 사례 재발 방지.</w:t>
              <w:br/>
              <w:t xml:space="preserve">     특히 ₩2,917,000 (Reuters/Bloomberg), 한화투자증권(하나 아님), +188.4%</w:t>
              <w:br/>
              <w:t xml:space="preserve">     (197 아님), $35B(억 아님), 25년 7개월(26년 아님) 모두 정정.</w:t>
              <w:br/>
              <w:br/>
              <w:t xml:space="preserve">  4. **워렌 버핏형 가치투자자 주석** — 각 결론에 멍거·버핏 원칙 기반 주석을</w:t>
              <w:br/>
              <w:t xml:space="preserve">     첨부하여 정성적 검증 추가.</w:t>
              <w:br/>
              <w:br/>
              <w:t xml:space="preserve">  5. **risk-manager 10차원 정량 비교** — SK &gt; 삼성 위험 비대칭 1.3~1.6배</w:t>
              <w:br/>
              <w:t xml:space="preserve">     명시. 블루팀도 정직히 수용.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3. 글로벌 거시환경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3-1. 미 통화·인플레이션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Fed 2026-06-17 FOMC: 기준금리 3.50~3.75% 동결, **점도표 2026년 말 중앙값 3.4% → 3.8%로 상향됨** (18명 중 9명이 추가 인상 지지 — 매파 전환)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 5월 CPI: 전년 동기 대비 약 4.2% 상승했음 (3년 최고, BLS)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이스라엘-이란 분쟁 발 에너지 충격 (호르무즈 봉쇄 → Brent 한때 $120 돌파 후 $80~90 정착)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다음 변곡점: 2026-07-29~30 FOMC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3-2. 빅테크 자본지출(Capex) — 사상 최대 + 둔화 궤적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연도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빅테크 5사 합산 자본지출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증가율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회사별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2025 (실적)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4,100억 달러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 (가이던스)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7,250억 달러 (+77%)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77% 상승할 것으로 예상됨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MS $190B, Alphabet $190B, Amazon ~$200B, Meta $125~145B, Oracle 포함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 (컨센)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8,200억 달러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13% 상승 예상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 (컨센)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8,600억 달러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5% 상승 예상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3-3. AI ROI 갭 — 빅테크 capex 지속성 위협 (정정)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**Sequoia: AI 인프라 정당화하려면 연간 약 6,000억 달러 매출 필요 vs 실현 매출 약 350억 달러** (5대 빅테크 2년 누적, 약 17배 갭) — fact-checker 정정 1000배 단위 수정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HSBC: OpenAI 2030년까지 약 2,070억 달러 추가 자금 필요 (2025-11 리포트)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**Barclays: 메타 잉여현금흐름 2026E 약 90% 감소할 것으로 예상함**, 2027~28년 순현금흐름 음수 진입 가능성 (CNBC 2026-02-06)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Bridgewater Greg Jensen: "OpenAI 35배 forward revenue는 독점 가정 가격"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MS는 finance lease로 잉여현금흐름 회계 우회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3-4. 환율·지정학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USD/KRW 1,547원 (2026-06 기준, 1Y -13.67%)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노무라 2027/2028 전망: 1,270원/1,220원 → 정상화 시 원화 EPS 약 18% 감소 압박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 BIS 1/15/2026 발효 + 6/1 확대 (중국 자회사 적용)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Trump CHIPS Act Samsung Taylor 재협상 진행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호르무즈 봉쇄, 대만 군사충돌 확률 Polymarket 16%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3-5. 한국 거시 (정정)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**한국 6월 1~20일 수출 약 60.4% 상승했음, 반도체 약 188.4% 상승했음** ($25.509B, 관세청 — fact-checker 정정. 이전 +197%는 오류)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한국은행 5/28 동결 2.50%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신용 스프레드 사상 타이트: IG OAS ~80bp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Intel CEO Lip-Bu Tan (2026-02-03 Cisco AI Summit): "메모리 공급부족 2028년까지 해소 불가"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4. 메모리 산업 미시</w:t>
      </w:r>
    </w:p>
    <w:p>
      <w:r>
        <w:rPr>
          <w:rFonts w:ascii="맑은 고딕" w:hAnsi="맑은 고딕" w:eastAsia="맑은 고딕"/>
          <w:b/>
          <w:color w:val="1E3C6E"/>
          <w:sz w:val="26"/>
        </w:rPr>
        <w:t>4-1. 점유율 (1Q26 기준)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제품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Micron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기타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(Omdia)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38.6% (1위)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28.8% (2위)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22.4% (3위)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10.2% (CXMT 점진 상승)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NAND (4Q25)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28% (1위)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22.1% (SK+Solidigm)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14%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Kioxia 15.6%, SanDisk 13%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전체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17~25%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**50~62% (1위)**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5~21%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HBM4 할당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mid-20%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mid-50%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20%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4-2. 메모리 가격 동향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DRAM 계약가: 1Q26 +90~95% 상승했음 → 2Q26 +58~63% 상승 예상 → 2H26 +5~20% 상승 예상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64GB RDIMM 서버: 3Q25 $255 → 4Q25 $450 → 2026.3 $700 → 연내 $1,000 가능성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HBM3 $200 → HBM3E 12단 $300 → HBM4 12단 mid-$500~600+ (HBM3E 대비 약 50% 상승)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가격의 약 30%가 TSMC 베이스 다이 (마진 외주화)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 HBM4 가격 패리티 확보 (HBM3E에서 약 30% 저가 → 패리티 전환)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NAND 1Q26 +55~60% → 2Q26 +70~75% 예상</w:t>
      </w:r>
    </w:p>
    <w:p>
      <w:r>
        <w:rPr>
          <w:rFonts w:ascii="맑은 고딕" w:hAnsi="맑은 고딕" w:eastAsia="맑은 고딕"/>
          <w:b/>
          <w:color w:val="1E3C6E"/>
          <w:sz w:val="26"/>
        </w:rPr>
        <w:t>4-3. v6의 가장 중요한 새 데이터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마이크론 FY26 Q3 (2026-06-24 발표) — 게임 체인저</w:t>
              <w:br/>
              <w:br/>
              <w:t xml:space="preserve">  · 매출: $41.46B (Investing.com/IG/Shacknews 등 다중 출처 확인됨)</w:t>
              <w:br/>
              <w:t xml:space="preserve">  · 매출총이익률(GM): 84.9% (사상 최고 신기록)</w:t>
              <w:br/>
              <w:t xml:space="preserve">  · Non-GAAP EPS: $25.11</w:t>
              <w:br/>
              <w:t xml:space="preserve">  · Q4 가이던스 GM: 약 86%</w:t>
              <w:br/>
              <w:t xml:space="preserve">  · **$100B take-or-pay 5년 계약 16건 + 약 $22B 선결제** (1차 IR 미확인이나 다중 매체 보도)</w:t>
              <w:br/>
              <w:t xml:space="preserve">  · Intel CEO Lip-Bu Tan(2026-02-03 Cisco AI Summit): "공급부족 2028년까지 지속"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4-4. 6/24 SK하이닉스 "DDR5 우선" HBM4 ramp 연기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TechTimes/TrendForce 보도 (단일 매체, 1차 출처 미확인)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블루팀 해석: "DDR5 OPM ~90%로 capacity allocation 자신감의 표현"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레드팀 해석: "HBM4 수요 약화 또는 수율 문제 가능성"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evaluator 판정: 중립 — 7/23 SK 실적 트리거 대기</w:t>
      </w:r>
    </w:p>
    <w:p>
      <w:r>
        <w:rPr>
          <w:rFonts w:ascii="맑은 고딕" w:hAnsi="맑은 고딕" w:eastAsia="맑은 고딕"/>
          <w:b/>
          <w:color w:val="1E3C6E"/>
          <w:sz w:val="26"/>
        </w:rPr>
        <w:t>4-5. 캐파 변곡점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공장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가동 예정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청주 M15X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2H26~2027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초기 4만 → 2027년 8만 WPM, HBM 중심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평택 P5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평택 P6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 3Q 착공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Micron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Idaho ID1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중반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Micron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Idaho ID2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YMTC (중국)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 NAND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2026말 점유율 15%+ 목표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CXMT (중국)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DDR5/LPDDR5 양산, HBM2 양산, HBM3 샘플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5. 기술·밸류에이션</w:t>
      </w:r>
    </w:p>
    <w:p>
      <w:r>
        <w:rPr>
          <w:rFonts w:ascii="맑은 고딕" w:hAnsi="맑은 고딕" w:eastAsia="맑은 고딕"/>
          <w:b/>
          <w:color w:val="1E3C6E"/>
          <w:sz w:val="26"/>
        </w:rPr>
        <w:t>5-1. 멀티플 5년 밴드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멀티플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 현재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5Y percentile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 현재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5Y percentile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TTM PER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20~25배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85th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21~25배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95th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Fwd PER 2026E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7.0~8.1배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10th (정점 EPS 가정)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6.6~8.1배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30th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PBR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2.5~3.0배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95th (사상 최고권)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**약 4.0~4.5배**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**99th+ 사상 최고**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PSR (TTM)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4.5~5.5배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95th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2.5~3.0배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상위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정상화 PER (OPM 15~25%)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40~50배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35~50배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가장 중요한 정량 진단 (검증된 데이터 기반)</w:t>
              <w:br/>
              <w:br/>
              <w:t xml:space="preserve">  · 현재 Fwd PER 6.6~8.3배가 "낮아 보이는 이유"는 분모(예상 EPS)가 사이클 정점</w:t>
              <w:br/>
              <w:t xml:space="preserve">    수준이기 때문입니다. 정상화 OPM 25%로 적용하면 PER이 40~50배로 점프합니다.</w:t>
              <w:br/>
              <w:br/>
              <w:t xml:space="preserve">  · SK 현재 PBR 4.0~4.5배를 정당화하려면 **ROE 40% 이상 영구화** 가정 필요.</w:t>
              <w:br/>
              <w:t xml:space="preserve">    DRAM 30년 역사상 사이클 평균 ROE 20% 위에 머문 적 없음.</w:t>
              <w:br/>
              <w:br/>
              <w:t xml:space="preserve">  · 1년 상승률 SK 약 920% 상승했음 = **z-score +15~18σ** (정규분포상 사실상 0%</w:t>
              <w:br/>
              <w:t xml:space="preserve">    영역). 1986 일본 반도체, 2000 닷컴, 2020 테슬라 등 6~12개월 내 -50%+ drawdown</w:t>
              <w:br/>
              <w:t xml:space="preserve">    사례 압도적이나, 2020 테슬라처럼 추가 신고가 사례도 있음.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5-2. 4거래일 변동성 (6/22~6/25)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6/22: SK하이닉스 시총 약 2,090조원으로 **25년 7개월 만에 KOSPI 시총 1위 잠시 탈환**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6/23: 코스피 약 9.99% 하락, 매도 사이드카 + 서킷브레이커 발동 (양사 약 12% 동반 급락)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6/24: 부분 반등 (마이크론 어닝 기대)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6/25: 양사 약 13.06% / 5.29% 동반 급등, 코스피 약 5.42% 상승 매수 사이드카 (연중 15번째)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**4거래일 진폭 약 14%포인트** — 위기 수준 변동성</w:t>
      </w:r>
    </w:p>
    <w:p>
      <w:r>
        <w:rPr>
          <w:rFonts w:ascii="맑은 고딕" w:hAnsi="맑은 고딕" w:eastAsia="맑은 고딕"/>
          <w:b/>
          <w:color w:val="1E3C6E"/>
          <w:sz w:val="26"/>
        </w:rPr>
        <w:t>5-3. 컨센 목표가 분산 (정정)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종목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현재가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컨센 평균</w:t>
            </w:r>
          </w:p>
        </w:tc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최저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최고</w:t>
            </w:r>
          </w:p>
        </w:tc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분산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₩358,500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(통합 수치 확인 불가)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KB ₩550,000, 노무라 ₩670,000</w:t>
            </w:r>
          </w:p>
        </w:tc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₩2,917,000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₩2,994,448 (Investing.com 37명, 현재 +2.7%만)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₩1,030,000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**한화투자증권 박준영 ₩4,300,000 (₩1,630,000→약 2.64배, 164% 상향, 국내 최고)**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330%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>→ SK는 현재가가 컨센 평균을 이미 약 -2.7% 하회만 남은 상태. 컨센 분산 약 330%는 컨센서스 붕괴 신호.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6. 뉴스·심리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6-1. 최근 핵심 이벤트 (6/22~6/25)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일자</w:t>
            </w:r>
          </w:p>
        </w:tc>
        <w:tc>
          <w:tcPr>
            <w:tcW w:type="dxa" w:w="4819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이벤트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6/22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시총 약 2,091조원으로 25년 7개월 만 KOSPI 시총 1위 잠시 탈환 (vs 삼성 2,090조)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상징적 정점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6/23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코스피 약 9.99% 하락, 매도 사이드카 + 서킷브레이커 발동, 양사 약 12% 동반 급락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트리거: NVIDIA Rubin 감산 루머 + SK HBM4 캐파 지연 + MSCI 선진국 워치리스트 재제외 + Fed 매파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6/24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FY26 Q3 어닝: 매출 $41.46B, GM 84.9%, EPS $25.11, $100B take-or-pay 16건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긍정 충격 — 메모리 비즈니스 구조 변화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6/24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"HBM4 ramp 연기, DDR5 우선" 보도 (TechTimes/TrendForce, 1차 미확인)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양면 해석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코스피 약 5.42% 상승했음 (8,930.30), 매수 사이드카 연중 15번째 발동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어닝 효과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 약 5.29% 상승했음, **시총 1위 사수** (약 2,096조원)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약 13.06% 상승했음 (+₩337,000원)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**SK하이닉스 ADR 정확히 $29.4B 공식 확인** (17.79M 신주, 사상 최대 ADR — 알리바바 $21.8B 초과) — 7/10경 거래 개시 목표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글로벌 자금 유입 기대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6-2. 수급 — 외국인·신용·레버리지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외국인 5월 이후 누적 약 $62B 매도 (Goldman 추정, 1차 미확인)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외국인 5/7~22 SK+삼성 약 38.4조 매도 (전체 매도의 약 82.9%, 1차 미확인)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신용잔고 사상 최고: 한국 전체 약 38.4조 (이투데이 확인). 양사 합 약 9.09조 (6개월 약 3.6배, 종목별 1차 미확인)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레버리지 펀드 약 7조원 1개월 유입 (1차 미확인)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5/27 삼성+SK 합 KOSPI 시총 약 50% 돌파 (1차 미확인)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6/9 강제청산 약 1,698억원 (역대 최대, 1차 미확인)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6-3. 1Q26 실적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**SK하이닉스**: 매출 ₩52.58조 (분기 첫 50조 돌파), 영업이익 ₩37.61조 (영업이익률 72%, 사상 최고), 순현금 약 35조 (1차 미확인)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삼성전자: 매출 약 133.9조, 영업이익 약 57.2조 (1차 미확인), 메모리 영업이익 약 48배 상승했음 (1차 미확인)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6-4. 2Q26 실적 일정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SK하이닉스: 2026-07-23 (단기 최대 이벤트)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삼성전자: 2026-07-29 (HBM4 매출 본격 인식 첫 분기)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빅테크 4사 컨퍼콜: 2026-07월 말 ~ 8월 초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Jackson Hole 심포지엄: 2026-08-27~29 (Kevin Warsh 의장)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엔비디아 FY26 Q2: 2026-08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6-5. 베어 보도 — 정점 임박 진영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Fortune 2026-05-11: 하버드 윌리 시 교수 "this too will pass"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Fortune 2026-04-29: Meta CEO 저커버그 $145B capex ROI 질문 "매우 기술적 질문" 회피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CNBC 2026-05-25: "memory boom-bust 사이클 경계" 특집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Fortune "2026이 1999년과 닮았다" 톱 애널리스트 다수 버블 경고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**Barclays: 메타 잉여현금흐름 2026E 약 90% 감소할 것으로 예상함**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7. 워렌 버핏형 가치투자 분석 (각 결론 주석의 원본)</w:t>
      </w:r>
    </w:p>
    <w:p>
      <w:r>
        <w:rPr>
          <w:rFonts w:ascii="맑은 고딕" w:hAnsi="맑은 고딕" w:eastAsia="맑은 고딕"/>
          <w:b/>
          <w:color w:val="1E3C6E"/>
          <w:sz w:val="26"/>
        </w:rPr>
        <w:t>7-1. 내재가치 시나리오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공통 가정: 환율 USD/KRW 1,400원, 사이클 산업 디스카운트 적용, 할인율 10%</w:t>
      </w:r>
    </w:p>
    <w:p>
      <w:r>
        <w:rPr>
          <w:rFonts w:ascii="맑은 고딕" w:hAnsi="맑은 고딕" w:eastAsia="맑은 고딕"/>
          <w:b/>
          <w:color w:val="3C3C3C"/>
          <w:sz w:val="23"/>
        </w:rPr>
        <w:t>삼성전자 내재가치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4819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 (정상화 OPM·PER)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주당 가치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Bear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18%, PER 10배 (사이클 평균)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₩200,000~250,000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Base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27%, PER 12배 (LTA·HBM 부분 영구상향)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₩280,000~340,000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Bull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38%, PER 14배 (AI 영구화)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₩420,000~520,000</w:t>
            </w:r>
          </w:p>
        </w:tc>
      </w:tr>
    </w:tbl>
    <w:p>
      <w:pPr>
        <w:spacing w:after="40"/>
      </w:pPr>
    </w:p>
    <w:p>
      <w:pPr>
        <w:spacing w:after="160" w:line="324" w:lineRule="auto"/>
      </w:pPr>
      <w:r>
        <w:rPr>
          <w:rFonts w:ascii="맑은 고딕" w:hAnsi="맑은 고딕" w:eastAsia="맑은 고딕"/>
          <w:b/>
          <w:sz w:val="21"/>
        </w:rPr>
        <w:t>→ 현재가 ₩358,500 vs Base 중간값 ₩310,000 = **약 +15.6% 프리미엄** (안전마진 부재)</w:t>
      </w:r>
    </w:p>
    <w:p>
      <w:r>
        <w:rPr>
          <w:rFonts w:ascii="맑은 고딕" w:hAnsi="맑은 고딕" w:eastAsia="맑은 고딕"/>
          <w:b/>
          <w:color w:val="3C3C3C"/>
          <w:sz w:val="23"/>
        </w:rPr>
        <w:t>SK하이닉스 내재가치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4819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 (정상화 OPM·PER)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주당 가치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Bear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28%, PER 8배 (HBM 가격 -30%, 2028 캐파 진입)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₩1,200,000~1,500,000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Base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40%, PER 10배 (HBM 일부 영구상향, LTA)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₩2,200,000~2,800,000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Bull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55%, PER 12배 (AI 영구 사이클)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₩3,800,000~4,800,000</w:t>
            </w:r>
          </w:p>
        </w:tc>
      </w:tr>
    </w:tbl>
    <w:p>
      <w:pPr>
        <w:spacing w:after="40"/>
      </w:pPr>
    </w:p>
    <w:p>
      <w:pPr>
        <w:spacing w:after="16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>→ 현재가 ₩2,917,000 vs Base 중간값 ₩2,500,000 = **약 +16.7% 프리미엄** (안전마진 부재)</w:t>
      </w:r>
    </w:p>
    <w:p>
      <w:r>
        <w:rPr>
          <w:rFonts w:ascii="맑은 고딕" w:hAnsi="맑은 고딕" w:eastAsia="맑은 고딕"/>
          <w:b/>
          <w:color w:val="1E3C6E"/>
          <w:sz w:val="26"/>
        </w:rPr>
        <w:t>7-2. 워렌 버핏형 매력도 등급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시계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(6M)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중기 (12~18M)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B-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장기 (5~10Y)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C+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안전마진 30% 진입가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**₩220,000~250,000**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**₩1,700,000~1,950,000**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워렌 버핏형 가치투자자의 한 줄 평가</w:t>
              <w:br/>
              <w:br/>
              <w:t xml:space="preserve">  · 삼성전자: "이해는 가능하나 30% 안전마진이 없다. ₩250,000 이하로 조정될 때</w:t>
              <w:br/>
              <w:t xml:space="preserve">    다시 보겠다."</w:t>
              <w:br/>
              <w:br/>
              <w:t xml:space="preserve">  · SK하이닉스: "OPM 72%는 사이클 정점의 신호다. 멍거가 살아 있었다면</w:t>
              <w:br/>
              <w:t xml:space="preserve">    '남들이 탐욕적일 때 두려워하라'고 했을 것. 패스."</w:t>
              <w:br/>
              <w:br/>
              <w:t xml:space="preserve">  · 둘 중 하나만 산다면: **삼성전자** (PBR 2.5~3배 vs SK 4.5배, 다각화 완충,</w:t>
              <w:br/>
              <w:t xml:space="preserve">    수급 거품이 SK에 집중)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8. 진짜 블루팀 vs 레드팀 토론 — 양 팀 자발적 입장 수정</w:t>
      </w:r>
    </w:p>
    <w:p>
      <w:r>
        <w:rPr>
          <w:rFonts w:ascii="맑은 고딕" w:hAnsi="맑은 고딕" w:eastAsia="맑은 고딕"/>
          <w:b/>
          <w:color w:val="1E3C6E"/>
          <w:sz w:val="26"/>
        </w:rPr>
        <w:t>8-1. 블루팀 자기 수정 (Phase A → Phase 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 A 초기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 B 수정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전체 등급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양사 BUY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**"조건부 BUY"로 약화**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레드팀 단기 시그널 인정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단기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약~중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**HOLD/관망 (트림 권고)**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z-score·신용·외인 매도 시그널 합의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중기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강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유지 (신중)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LTA·HBM4 핵심 유효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장기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중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BUY 유지하되 보수 목표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락업·CXMT 위험 누적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 시계 BUY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 시계 BUY 유지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비대칭 우위 + 옵셔널리티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블루팀이 레드팀에게 정직히 인정한 5가지</w:t>
              <w:br/>
              <w:br/>
              <w:t xml:space="preserve">  1. PBR 4.0~4.5배는 통계적 극단권 사실</w:t>
              <w:br/>
              <w:t xml:space="preserve">  2. NVIDIA 단일 고객 50%+ 집중은 본질적 위험</w:t>
              <w:br/>
              <w:t xml:space="preserve">  3. 단기 위험·보상 비대칭 매수자에게 불리</w:t>
              <w:br/>
              <w:t xml:space="preserve">  4. AI capex 자기지속성 미입증</w:t>
              <w:br/>
              <w:t xml:space="preserve">  5. 2028~2030 LTA 만료 + 캐파 증설 동시기 우려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8-2. 레드팀 자기 수정 (Phase A → Phase B)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 A 초기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 B 수정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이유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전체 등급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SELL 강, 삼성 HOLD/회피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부분 약화 / 시점·종목 차등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블루의 단기 펀더멘털 인정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단기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강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**HOLD (트림)**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펀더멘털 강도 인정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중기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강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트림/약한 SELL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공급부족 2028 연장 인정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장기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강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SELL 유지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사이클 본질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회피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**SELL 철회 → HOLD**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옵셔널리티 + 추격 서사 + 인덱스 자금 인정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2EFDA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레드팀이 블루팀에게 정직히 인정한 6가지</w:t>
              <w:br/>
              <w:br/>
              <w:t xml:space="preserve">  1. 마이크론 LTA $100B + 선결제 $22B 사실 (1차 일부 미확인이나 다중 매체 보도)</w:t>
              <w:br/>
              <w:t xml:space="preserve">  2. NVIDIA Jensen Huang "3사 모두 HBM4 인증" 발언 인정</w:t>
              <w:br/>
              <w:t xml:space="preserve">  3. SK 1Q26 OPM 72% + 순현금 35조 — 현 시점 펀더멘털 역사적 최강</w:t>
              <w:br/>
              <w:t xml:space="preserve">  4. 단기(6~8분기) 타이트 메모리 환경 컨센서스</w:t>
              <w:br/>
              <w:t xml:space="preserve">  5. 삼성의 옵셔널리티 + valuation cushion 우위</w:t>
              <w:br/>
              <w:t xml:space="preserve">  6. 블루의 자기 약점 자인 = strawman 아닌 분석 정직성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8-3. 양 팀이 진짜 토론으로 합의한 영역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**SK 단기 즉시 강 SELL 부인** — 양 팀 HOLD/트림으로 수렴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**삼성 SELL 철회** — 양 팀 HOLD/BUY 합의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**SK &gt; 삼성 위험 비대칭 약 1.3~1.6배** — risk-manager 10차원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단기(2026~2027 상반기) 펀더멘털 강함 — 마이크론 LTA·NVIDIA HBM4·OPM 72%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장기 메모리 사이클 본질 부정 못함 — 2027말~2028 신규 캐파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value-investor Base 상단 초과 — SK +16.7%, 삼성 +15.6%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 ADR $29.4B 7/10경 — 단기 모멘텀 vs 발행 부담 양면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마이크론 GM 84.9% + LTA = 메모리 비즈니스 구조 변화 가능성 (단 미입증)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9. 삼성전자(005930) v6 상세 분석</w:t>
      </w:r>
    </w:p>
    <w:p>
      <w:r>
        <w:rPr>
          <w:rFonts w:ascii="맑은 고딕" w:hAnsi="맑은 고딕" w:eastAsia="맑은 고딕"/>
          <w:b/>
          <w:color w:val="1E3C6E"/>
          <w:sz w:val="26"/>
        </w:rPr>
        <w:t>9-1. 종목 개요 (정정 데이터)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 종가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₩358,500 (약 5.29% 상승했음)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시가총액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2,096조원 (KOSPI 1위 사수)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1년 주가 상승률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436~490% 상승했음 (정확 수치 1차 미확인)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1Q26 영업이익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57.2조원 (1차 미확인, 메모리 OP 약 48배 상승 추정)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38.6% (Omdia 1Q26)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NAND 점유율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28%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17~25%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HBM4 할당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mid-20%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구성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+ 파운드리·시스템LSI + 모바일 + 가전 + 디스플레이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HBM4 양산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2026-02-12 개시 → 6/23 누적 매출 약 $1B (4개월, 1차 미확인)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9-2. 시계별 결론과 근거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006400"/>
          <w:sz w:val="21"/>
        </w:rPr>
        <w:t xml:space="preserve">【단기 6~12개월】 </w:t>
      </w:r>
      <w:r>
        <w:rPr>
          <w:rFonts w:ascii="맑은 고딕" w:hAnsi="맑은 고딕" w:eastAsia="맑은 고딕"/>
          <w:b/>
          <w:sz w:val="21"/>
        </w:rPr>
        <w:t>BUY, 확신도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**양 팀 합의 영역**: 레드팀이 Phase B에서 SELL 철회 → HOLD로 약화, 블루팀 BUY 유지 → HOLD/BUY 합의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양산 + KOSPI 인덱스 자금 + SK 대비 cushion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마이크론 어닝 후속 모멘텀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006400"/>
          <w:sz w:val="21"/>
        </w:rPr>
        <w:t xml:space="preserve">【중기 12~24개월】 </w:t>
      </w:r>
      <w:r>
        <w:rPr>
          <w:rFonts w:ascii="맑은 고딕" w:hAnsi="맑은 고딕" w:eastAsia="맑은 고딕"/>
          <w:b/>
          <w:sz w:val="21"/>
        </w:rPr>
        <w:t>BUY (강), 확신도 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1Q26 메모리 OP +48배 + HBM4 점유율 회복 옵션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 대비 + 글로벌 피어 이중 디스카운트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파운드리·시스템LSI 옵셔널리티 (시장 가격에 거의 zero value)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89600"/>
          <w:sz w:val="21"/>
        </w:rPr>
        <w:t xml:space="preserve">【장기 24개월+】 </w:t>
      </w:r>
      <w:r>
        <w:rPr>
          <w:rFonts w:ascii="맑은 고딕" w:hAnsi="맑은 고딕" w:eastAsia="맑은 고딕"/>
          <w:b/>
          <w:sz w:val="21"/>
        </w:rPr>
        <w:t>HOLD~약 BUY, 확신도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사업 다각화로 사이클 완충 + 메모리 1위 유지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그러나 파운드리 적자·자본배분 비효율·삼성생명법 리스크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CXMT/YMTC 추격 + 환율 정상화 위험</w:t>
      </w:r>
    </w:p>
    <w:p>
      <w:r>
        <w:rPr>
          <w:rFonts w:ascii="맑은 고딕" w:hAnsi="맑은 고딕" w:eastAsia="맑은 고딕"/>
          <w:b/>
          <w:color w:val="1E3C6E"/>
          <w:sz w:val="26"/>
        </w:rPr>
        <w:t>9-3. 구체적 액션 권고 (보유자 100% 기준)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EEBF7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삼성전자 — BUY 우위 + 트리거 대기</w:t>
              <w:br/>
              <w:br/>
              <w:t xml:space="preserve">  · 즉시 신규 진입: 약 30% (단기 BUY 신호 — 마이크론 어닝 후속, HBM4 양산)</w:t>
              <w:br/>
              <w:t xml:space="preserve">  · 보유 유지 또는 분할 매수 대기: 약 40% (₩340,000~350,000 분할 진입)</w:t>
              <w:br/>
              <w:t xml:space="preserve">  · 트리거 대기: 약 30% (2Q26 어닝 가이던스, HBM4 NVIDIA 인증 공식 발표)</w:t>
              <w:br/>
              <w:br/>
              <w:t xml:space="preserve">  ▣ 워렌 버핏형 안전마진 진입가 ₩220,000~250,000 (30% 폭락 시 추가 매수)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/>
                <w:color w:val="966400"/>
                <w:sz w:val="20"/>
              </w:rPr>
              <w:t>★ 워렌 버핏형 가치투자자 의견 (주석)</w:t>
              <w:br/>
            </w:r>
            <w:r>
              <w:rPr>
                <w:rFonts w:ascii="맑은 고딕" w:hAnsi="맑은 고딕" w:eastAsia="맑은 고딕"/>
                <w:b w:val="0"/>
                <w:color w:val="3C3200"/>
                <w:sz w:val="20"/>
              </w:rPr>
              <w:t>삼성전자 워렌 버핏형 견해:</w:t>
              <w:br/>
              <w:br/>
              <w:t xml:space="preserve">  "멍거식 '한 페이지 사업' 기준에선 SK보다 떨어진다 — 5개 사업부 콘글로머리트라</w:t>
              <w:br/>
              <w:t xml:space="preserve">  복잡하다. 그러나 DRAM 38.6% 1위 + HBM4 베이스 다이 내재화 가능성 + 평택</w:t>
              <w:br/>
              <w:t xml:space="preserve">  메가팹은 강력한 해자다. 자본배분 트랙은 보통(B-) — 자사주매입 타이밍이</w:t>
              <w:br/>
              <w:t xml:space="preserve">  아쉽고 대형 M&amp;A도 부재. 삼성생명법(약 30조 매도 잠재)은 통제 불가 외생 변수.</w:t>
              <w:br/>
              <w:br/>
              <w:t xml:space="preserve">  내재가치 Bear ₩200,000~250,000 / Base ₩280,000~340,000 / Bull ₩420,000~520,000.</w:t>
              <w:br/>
              <w:t xml:space="preserve">  현재가 ₩358,500은 Base 중간값 ₩310,000 대비 +15.6% 프리미엄. 30% 안전마진</w:t>
              <w:br/>
              <w:t xml:space="preserve">  원칙 미충족. 단, SK 대비로는 명백히 매력 우위. 둘 중 하나만이면 삼성.</w:t>
              <w:br/>
              <w:br/>
              <w:t xml:space="preserve">  매력도 등급: 단기 B- / 중기 B / 장기 C+. 안전마진 진입가 ₩220,000~250,000."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9-4. 무효화 트리거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BUY → HOLD/SELL 전환 조건: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NVIDIA 인증 3Q26 말까지 미발표 → 중기 BUY → HOLD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CXMT HBM3 양산 발표 + 가격 -15% 이상 → 장기 HOLD → SELL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NVIDIA Rubin capex 가이드 -20% 이상 → 전 시계 1단계 하향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원/달러 1,250원 이하 (약 -10% 추가 하락) → 중기 BUY → 약 BUY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KOSPI -15% 조정 시 → 추가 진입 트리거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10. SK하이닉스(000660) v6 상세 분석</w:t>
      </w:r>
    </w:p>
    <w:p>
      <w:r>
        <w:rPr>
          <w:rFonts w:ascii="맑은 고딕" w:hAnsi="맑은 고딕" w:eastAsia="맑은 고딕"/>
          <w:b/>
          <w:color w:val="1E3C6E"/>
          <w:sz w:val="26"/>
        </w:rPr>
        <w:t>10-1. 종목 개요 (정정 데이터)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6/25 종가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**₩2,917,000** (Reuters/Bloomberg 종합, 약 13.06% 상승했음, +337,000원)</w:t>
              <w:br/>
              <w:t>[v5 오류 ₩3,300,221 정정, alphasquare ₩2,922,000 매체 시점차]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시가총액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2,123조원 (장중 잠시 1위, 6/25 종가 기준 삼성에 1위 양보)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1년 주가 상승률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920% 상승했음 (z-score 약 +15~18σ, 통계적 극단치)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1Q26 매출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₩52.58조 (분기 첫 50조 돌파, SK IR 검증됨)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1Q26 영업이익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₩37.61조 (영업이익률 72%, 사상 최고, SK IR 검증됨)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1Q26 순현금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35조 (1차 미확인)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50~62% (압도적 선두)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HBM4 할당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mid-50%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구성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단일 (DRAM·NAND·HBM, HBM 매출 비중 50%+ 추정)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매출 비중 (추정)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50%+ (1차 미확인)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주요 LTA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SK-MS 3년 DDR5, SK-Google 5년 일반 DRAM + HBM 조건부 +2년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ADR 상장 예정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**$29.4B** (17.79M 신주, **사상 최대 ADR**, 알리바바 $21.8B 초과), 2026-07-10경 나스닥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10-2. 시계별 결론과 근거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89600"/>
          <w:sz w:val="21"/>
        </w:rPr>
        <w:t xml:space="preserve">【단기 6~12개월】 </w:t>
      </w:r>
      <w:r>
        <w:rPr>
          <w:rFonts w:ascii="맑은 고딕" w:hAnsi="맑은 고딕" w:eastAsia="맑은 고딕"/>
          <w:b/>
          <w:sz w:val="21"/>
        </w:rPr>
        <w:t>HOLD (트림 권고), 확신도 상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**양 팀이 가장 강하게 합의한 영역** — 블루팀 BUY → HOLD/트림 약화, 레드팀 강 SELL → HOLD/트림 약화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z-score +15~18σ + PBR 99th+ + 신용잔고 사상 최고 + 컨센 +2.7%만 + 4거래일 진폭 14%포인트 = **단기 기술적 과열**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동시에 마이크론 LTA·NVIDIA 인증·OPM 72%·순현금 35조 = **펀더멘털도 강함** → 즉시 강 SELL 부적합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89600"/>
          <w:sz w:val="21"/>
        </w:rPr>
        <w:t xml:space="preserve">【중기 12~24개월】 </w:t>
      </w:r>
      <w:r>
        <w:rPr>
          <w:rFonts w:ascii="맑은 고딕" w:hAnsi="맑은 고딕" w:eastAsia="맑은 고딕"/>
          <w:b/>
          <w:sz w:val="21"/>
        </w:rPr>
        <w:t>HOLD~약 BUY, 확신도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 단일 사업 구조 → 빅테크 자본지출 변동에 가장 민감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**risk-manager 10차원 중 9개에서 SK &gt; 삼성 위험 1.3~1.6배** (양 팀 합의)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LTA는 기존 물량 보호 / 신규 수요 둔화는 못 막음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정상화 OPM 가정 시 Base ₩2,200,000~2,800,000, 현재가 +16.7% 프리미엄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 xml:space="preserve">【장기 24개월+】 </w:t>
      </w:r>
      <w:r>
        <w:rPr>
          <w:rFonts w:ascii="맑은 고딕" w:hAnsi="맑은 고딕" w:eastAsia="맑은 고딕"/>
          <w:b/>
          <w:sz w:val="21"/>
        </w:rPr>
        <w:t>HOLD~약 SELL, 확신도 중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다운사이클 진입 시 다각화 부재로 삼성 대비 낙폭 큼 (2018 SK -49% vs 삼성 -34%)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PBR 사상 최고권 → 멀티플 디레이팅 위험 가장 큼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LTA 만료 클러스터링 2028~30 — 충격 지연되지만 회피 불가</w:t>
      </w:r>
    </w:p>
    <w:p>
      <w:r>
        <w:rPr>
          <w:rFonts w:ascii="맑은 고딕" w:hAnsi="맑은 고딕" w:eastAsia="맑은 고딕"/>
          <w:b/>
          <w:color w:val="1E3C6E"/>
          <w:sz w:val="26"/>
        </w:rPr>
        <w:t>10-3. 구체적 액션 권고 (보유자 100% 기준)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SK하이닉스 — 단계적 차익실현 (양 팀 합의)</w:t>
              <w:br/>
              <w:br/>
              <w:t xml:space="preserve">  · 즉시 트림: 약 30~40% (단기 기술적 과열 + PBR 사상 최고권)</w:t>
              <w:br/>
              <w:t xml:space="preserve">  · 보유 유지: 약 40~50% (사이클 자체는 살아있음, 장기 옵션)</w:t>
              <w:br/>
              <w:t xml:space="preserve">  · 추가 분할 축소 대기: 약 20~30% (트리거 발동 시)</w:t>
              <w:br/>
              <w:br/>
              <w:t xml:space="preserve">  ▣ 신규 매수자: 현재가 진입 비권고</w:t>
              <w:br/>
              <w:t xml:space="preserve">    - 추가 진입가: ₩2,400,000~2,700,000 (블루팀 신중 진입가)</w:t>
              <w:br/>
              <w:t xml:space="preserve">    - 워렌 버핏형 안전마진 진입가: ₩1,700,000~1,950,000 (약 -33~42% 조정 시)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/>
                <w:color w:val="966400"/>
                <w:sz w:val="20"/>
              </w:rPr>
              <w:t>★ 워렌 버핏형 가치투자자 의견 (주석)</w:t>
              <w:br/>
            </w:r>
            <w:r>
              <w:rPr>
                <w:rFonts w:ascii="맑은 고딕" w:hAnsi="맑은 고딕" w:eastAsia="맑은 고딕"/>
                <w:b w:val="0"/>
                <w:color w:val="3C3200"/>
                <w:sz w:val="20"/>
              </w:rPr>
              <w:t>SK하이닉스 워렌 버핏형 견해:</w:t>
              <w:br/>
              <w:br/>
              <w:t xml:space="preserve">  "멍거식 '한 페이지 사업' 기준은 충족한다 — '메모리(HBM)를 NVIDIA에 판다'로</w:t>
              <w:br/>
              <w:t xml:space="preserve">  설명 가능. 사업 자체는 훌륭하다. HBM 50~62% 점유 + OPM 72% + 순현금 35조 +</w:t>
              <w:br/>
              <w:t xml:space="preserve">  자사주매입 타이밍 우수 = 사업 측면 B+.</w:t>
              <w:br/>
              <w:br/>
              <w:t xml:space="preserve">  그러나 가격이 모든 미덕을 무효화한다. 현재 PBR 4.0~4.5배는 ROE 40%+ 영구화</w:t>
              <w:br/>
              <w:t xml:space="preserve">  가정인데, DRAM 30년 역사상 이런 사례는 없다. 내재가치 Base ₩2,200,000~2,800,000</w:t>
              <w:br/>
              <w:t xml:space="preserve">  대비 현재가 ₩2,917,000은 약 +16.7% 프리미엄, Bear ₩1,200,000~1,500,000 대비로는</w:t>
              <w:br/>
              <w:t xml:space="preserve">  +116% 프리미엄. 30% 안전마진 원칙 명백히 미충족.</w:t>
              <w:br/>
              <w:br/>
              <w:t xml:space="preserve">  OPM 72%는 사이클 정점의 신호다. 1Y +920%는 통계적 극단치. 멍거가 살아 있었다면</w:t>
              <w:br/>
              <w:t xml:space="preserve">  '남들이 탐욕적일 때 두려워하라'고 했을 것. 신용잔고 사상 최고 + 외국인 매도</w:t>
              <w:br/>
              <w:t xml:space="preserve">  $62B + 4거래일 진폭 14%p는 Mr. Market 조증 단계. **현재가에서는 패스.**</w:t>
              <w:br/>
              <w:br/>
              <w:t xml:space="preserve">  매력도 등급: 단기 C / 중기 B- / 장기 C. 안전마진 진입가 ₩1,700,000~1,950,000.</w:t>
              <w:br/>
              <w:t xml:space="preserve">  TSMC 베이스 다이 30% 마진 외주 + NVIDIA 단일고객 50%+ 의존도 + 그룹 ATM 위험</w:t>
              <w:br/>
              <w:t xml:space="preserve">  (최태원 회장 이혼 ₩1.4조)도 추가 디스카운트 요인."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10-4. 무효화 트리거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color w:val="006400"/>
          <w:sz w:val="21"/>
        </w:rPr>
        <w:t>HOLD → BUY 격상 트리거: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₩2,400,000~2,700,000 조정 + 신용잔고 정상화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NVIDIA HBM4 단독 공급 계약 공식 발표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ADR $29.4B 발행 완료 후 over-hang 해소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>HOLD → SELL 격하 트리거 (양 팀 공통):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**NVIDIA 다음 분기 자본지출 가이드 -20% 이상 컷** (확률 30~35%) → 즉시 강 SELL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신용 캐스케이드 + ETF 강제청산 (확률 25%) → 단기 -25~35%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CXMT HBM3 양산 발표 + 마이크론 GM -300bp 컷 (확률 15~20%) → 중기 강 SELL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AI ROI 갭 추가 확대 (Sequoia 17배 → 30배+) → 장기 SELL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마이크론 LTA 만료 + 갱신 실패 → 구조 변화 논리 붕괴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11. SK &gt; 삼성 위험 비대칭 (risk-manager 10차원, 양 팀 합의)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39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차원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</w:t>
            </w:r>
          </w:p>
        </w:tc>
        <w:tc>
          <w:tcPr>
            <w:tcW w:type="dxa" w:w="215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 위험 배수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1년 상승률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+436~490%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+920%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2배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z-score (1Y)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+8~10σ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+15~18σ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2배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PBR 5Y percentile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95th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**99th+** (4.0~4.5배)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매우 큼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매출 비중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15~20%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50%+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2.5~3배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단일 고객 의존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10~15%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50%+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3~4배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2018~19 다운사이클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-34%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-49%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1.4배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2000~02 닷컴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-65%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-90%+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1.4배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1Q26 영업이익률 (정점)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43%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**72%**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1.7배 (정점일수록 하방 큼)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신용잔고 절대액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4.76조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4.33조 (시총 대비 SK 더 큼)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유사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다각화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파운드리·디스플레이·MX 등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**메모리 단일**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**매우 큼**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결론 — 10개 차원 중 9개에서 SK 위험이 삼성 대비 약 1.3~6배 (양 팀 합의)</w:t>
              <w:br/>
              <w:br/>
              <w:t xml:space="preserve">  동일 사이클 충격 시 SK가 더 깊게, 더 빠르게 빠지는 구조적 비대칭이 명확합니다.</w:t>
              <w:br/>
              <w:t xml:space="preserve">  단기 모멘텀은 양 종목 모두 살아있지만, SK 우선 차익실현 + 삼성 HOLD/BUY 유지가</w:t>
              <w:br/>
              <w:t xml:space="preserve">  양 팀 합의 액션입니다.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12. 모니터링 캘린더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이벤트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 포인트</w:t>
            </w:r>
          </w:p>
        </w:tc>
        <w:tc>
          <w:tcPr>
            <w:tcW w:type="dxa" w:w="323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결론 영향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2026-07-10경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**SK하이닉스 ADR $29.4B 나스닥 상장**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글로벌 자금 유입 vs over-hang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SK 변동성 ↑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2026-07-16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TSMC 2Q26 어닝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capex 가이던스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동조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2026-07-23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**SK하이닉스 2Q26 어닝**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OPM 70%+ 유지, 3Q 가이던스, HBM4 ramp 일정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**가장 큰 단기 이벤트**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2026-07-29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**삼성전자 2Q26 어닝**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HBM4 매출 본격 인식, 메모리 OP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HBM3E 퀄 진척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2026-07-29~30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Fed FOMC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추가 인상 여부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유동성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2026-07월 말 ~ 8월 초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**빅테크 4사 컨퍼콜**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**2027년 자본지출 가이던스 초기 시그널**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**2사 이상 둔화 시 매도 트리거**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2026-08월 말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FY26 Q2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Rubin 출하 실제 가이던스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직격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2026-08-27~29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Jackson Hole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Kevin Warsh 의장 매크로 톤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유동성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2026-09월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 FY26 Q4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$100B take-or-pay 후속 + 매출 가이던스</w:t>
            </w:r>
          </w:p>
        </w:tc>
        <w:tc>
          <w:tcPr>
            <w:tcW w:type="dxa" w:w="323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비즈니스 모델 검증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TrendForce 월간 DRAM/HBM 가격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DDR5 2개월 연속 직전 달 대비 하락 여부</w:t>
            </w:r>
          </w:p>
        </w:tc>
        <w:tc>
          <w:tcPr>
            <w:tcW w:type="dxa" w:w="323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역사적 -40~60% drawdown 신호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13. 사용자 누적 통찰과 v6 결론의 정합성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사용자 통찰</w:t>
            </w:r>
          </w:p>
        </w:tc>
        <w:tc>
          <w:tcPr>
            <w:tcW w:type="dxa" w:w="4819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v6 반영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1. 2027 중반까지 BUY 합리적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**중기 BUY (삼성) / HOLD~약 BUY (SK) 채택**. 단 단기 정점 시그널 별도 인정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2. AI 사이클 다름, OPM 영구 상향 가능성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정상화 OPM 32%(삼성)/40%(SK) Base 가정 — 사이클성 약화 인정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3. HBM/DRAM 3~5년 LTA + 선결제 + 최저가 보장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**전면 반영** — 마이크론 $100B 추가 검증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 단일 빅테크 가이던스 둔화는 매도 트리거 아님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**2사 이상 동시 + 2분기 연속 트리거 체계** 채택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5. 마이크론 어닝 → 양사 컨센 상회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**6/25 양사 +13.06% / +5.29% 동반 급등으로 검증됨**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6. 선반영 자기모순 (주가 6~9개월 선행)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단기 HOLD/SELL 권고에 반영 — 양 팀 합의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7. 빅테크 capex 물리적 한계 (Meta FCF -90% Barclays)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장기 SELL 편향에 반영 — 양 팀 합의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8. 자기참조적 컨센 거품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컨센 +2.7%만 남은 상태 = 정점 시그널로 분류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14. 핵심 출처 및 fact-checker 결과</w:t>
      </w:r>
    </w:p>
    <w:p>
      <w:r>
        <w:rPr>
          <w:rFonts w:ascii="맑은 고딕" w:hAnsi="맑은 고딕" w:eastAsia="맑은 고딕"/>
          <w:b/>
          <w:color w:val="1E3C6E"/>
          <w:sz w:val="26"/>
        </w:rPr>
        <w:t>14-1. 1차 출처 검증 통과 항목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 6/25 종가 ₩358,500 (+5.29%) — alphasquare/머니투데이/한경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KOSPI 종가 8,930.30 (+5.42%) — 서울경제/머니투데이/한경/Trading Economics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Fed 6/17 점도표 중앙값 3.4→3.8%, 9명 추가 인상 — TradingKey/StockTitan/Fed 자료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 5월 CPI +4.2% YoY — BLS/CNBC/CBS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마이크론 FY26 Q3: 매출 $41.46B, GM 84.9%, EPS $25.11 — Investing.com/IG/Shacknews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 ADR $29.4B, 17.79M 신주, 사상 최대 ADR — CNBC/Korea Times/Yahoo Finance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 1Q26: 매출 52조 5,763억, OP 37조 6,103억, OPM 72% — SK IR/디일렉/MBC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DRAM 1Q26 $97.1B + 점유율 (삼성 38.6%/SK 28.8%/Micron 22.4%) — TechTimes(Omdia)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Barclays Meta FCF 약 90% 감소 + 2027~28 음수 — CNBC 2/6 보도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Intel CEO Lip-Bu Tan 2028 발언 — Bloomberg/Sedaily/CNBC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Sequoia $600B 갭 — Sequoia 원문 + 후속 매체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HSBC OpenAI $207B (2025-11) — DCD/Fortune/Yahoo Finance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Goldman KOSPI +35% 여력, JPMorgan KOSPI 12,500 목표 — CNBC/Korea Herald/Bloomberg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 SK 62% — Astute Group/Silicon Analysts</w:t>
      </w:r>
    </w:p>
    <w:p>
      <w:r>
        <w:rPr>
          <w:rFonts w:ascii="맑은 고딕" w:hAnsi="맑은 고딕" w:eastAsia="맑은 고딕"/>
          <w:b/>
          <w:color w:val="1E3C6E"/>
          <w:sz w:val="26"/>
        </w:rPr>
        <w:t>14-2. fact-checker 정정 6건 (모두 본 보고서에 반영)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895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정정 사항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895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6/25 종가 ₩2,917,000 (Reuters/Bloomberg 종합, alphasquare ₩2,922,000은 0.17% 차이)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89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 목표가 ₩4.3M = **한화투자증권 박준영** (하나증권 아님), ₩1,630,000→약 2.64배(164% 상향) — 국내 최고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895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한국 6월 1~20일 반도체 수출 **+188.4%** (관세청, 이전 +197%는 오류)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89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Sequoia 갭 **$600B 필요 vs $35B** (5대 빅테크 2년 누적, 이전 "$35억"은 1000배 단위 오류)</w:t>
            </w:r>
          </w:p>
        </w:tc>
      </w:tr>
      <w:tr>
        <w:tc>
          <w:tcPr>
            <w:tcW w:type="dxa" w:w="39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895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시총 1위 탈환 **"25년 7개월 만"** (2000년 11월 이후, 이전 "26년"은 오류)</w:t>
            </w:r>
          </w:p>
        </w:tc>
      </w:tr>
      <w:tr>
        <w:tc>
          <w:tcPr>
            <w:tcW w:type="dxa" w:w="39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89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"2028까지 공급부족" 발언 = **Intel CEO Lip-Bu Tan** (2026-02-03 Cisco AI Summit). 마이크론도 동조이나 1차 출처 미확인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14-3. 확인 불가 항목 (1차 출처 추가 검증 필요)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마이크론 $100B take-or-pay 16건 + $22B 선결제 — 다중 매체 보도이나 1차 IR 미확인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Q4 가이던스 매출 $50B — GM 86%는 검증되었으나 매출 미확인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"공급 부족 2028까지" 마이크론 발언 — Intel CEO 발언과 혼동 가능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 1Q26 매출 133.9조 / OP 57.2조 / 메모리 OP +48배 — 1차 미확인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 순현금 35조 — 1차 미확인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신용잔고 종목별 (삼성 4.76조, SK 4.33조) — 전체 38.4조는 검증, 종목별 미확인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6/9 강제청산 1,698억 — 1차 미확인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외국인 5월~ 누적 $62B 매도 (Goldman) — 1차 미확인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Bernstein SK 2Q26 HBM $7.5~8.2B 추정 — 1차 미확인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 HBM4 2/12 양산 → 누적 $1B (4개월) — 1차 미확인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15. v6 최종 요약 및 면책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v6 핵심 한 페이지 요약 (정정 후)</w:t>
              <w:br/>
              <w:br/>
              <w:t xml:space="preserve">  ▣ Run Context</w:t>
              <w:br/>
              <w:t xml:space="preserve">    · 삼성전자 ₩358,500 (+5.29%, 시총 2,096조, KOSPI 1위 사수)</w:t>
              <w:br/>
              <w:t xml:space="preserve">    · SK하이닉스 ₩2,917,000 (+13.06%, Reuters/Bloomberg, v5 ₩3.3M 오류 정정)</w:t>
              <w:br/>
              <w:t xml:space="preserve">    · KOSPI 8,930.30 (+5.42%, 매수 사이드카 15번째)</w:t>
              <w:br/>
              <w:br/>
              <w:t xml:space="preserve">  ▣ 삼성전자</w:t>
              <w:br/>
              <w:t xml:space="preserve">    · 단기 (6~12M): BUY (중)</w:t>
              <w:br/>
              <w:t xml:space="preserve">    · 중기 (12~24M): BUY (강)</w:t>
              <w:br/>
              <w:t xml:space="preserve">    · 장기 (24M+): HOLD~약 BUY (중)</w:t>
              <w:br/>
              <w:t xml:space="preserve">    · 액션: 즉시 신규 30% + 보유/분할 40% + 트리거 대기 30%</w:t>
              <w:br/>
              <w:t xml:space="preserve">    · ★ 워렌 버핏형 등급: 단기 B- / 중기 B / 장기 C+, 안전마진 진입가 ₩220~250K</w:t>
              <w:br/>
              <w:br/>
              <w:t xml:space="preserve">  ▣ SK하이닉스</w:t>
              <w:br/>
              <w:t xml:space="preserve">    · 단기 (6~12M): HOLD (트림 권고, 상)</w:t>
              <w:br/>
              <w:t xml:space="preserve">    · 중기 (12~24M): HOLD~약 BUY (중)</w:t>
              <w:br/>
              <w:t xml:space="preserve">    · 장기 (24M+): HOLD~약 SELL (중)</w:t>
              <w:br/>
              <w:t xml:space="preserve">    · 액션: 즉시 트림 30~40% + 보유 40~50% + 추가 분할 축소 대기 20~30%</w:t>
              <w:br/>
              <w:t xml:space="preserve">    · ★ 워렌 버핏형 등급: 단기 C / 중기 B- / 장기 C, 안전마진 진입가 ₩1.7~1.95M</w:t>
              <w:br/>
              <w:br/>
              <w:t xml:space="preserve">  ▣ 둘 중 하나만 산다면: **삼성전자**</w:t>
              <w:br/>
              <w:t xml:space="preserve">    (양 팀 합의 + 워렌 버핏형 + risk-manager 10차원 모두 일관)</w:t>
              <w:br/>
              <w:br/>
              <w:t xml:space="preserve">  ▣ 최우선 매도 트리거 (양 팀 합의):</w:t>
              <w:br/>
              <w:t xml:space="preserve">    NVIDIA 다음 분기 자본지출 가이드 -20% 이상 컷 (확률 30~35%)</w:t>
              <w:br/>
              <w:br/>
              <w:t xml:space="preserve">  ▣ 최우선 매수 트리거:</w:t>
              <w:br/>
              <w:t xml:space="preserve">    삼성 HBM3E 12단 NVIDIA 퀄 공식 통과 발표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E4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최종 면책</w:t>
              <w:br/>
              <w:br/>
              <w:t xml:space="preserve">  1. 본 보고서는 정보 제공을 목적으로 작성되었으며, 인가받은 투자자문이 아닙니다.</w:t>
              <w:br/>
              <w:br/>
              <w:t xml:space="preserve">  2. 모든 시계별 결론·확률·기대수익률은 2026년 6월 26일 기준의 데이터와 가정에</w:t>
              <w:br/>
              <w:t xml:space="preserve">     기반한 추정이며, 미래 결과는 크게 달라질 수 있습니다.</w:t>
              <w:br/>
              <w:br/>
              <w:t xml:space="preserve">  3. v6는 v1~v5보다 신뢰도가 높지만, 어디까지나 추정입니다. v5의 SK 주가 오류와</w:t>
              <w:br/>
              <w:t xml:space="preserve">     같은 사례가 재발하지 않도록 fact-checker 6건 정정을 모두 반영했으나, 본</w:t>
              <w:br/>
              <w:t xml:space="preserve">     보고서의 "확인 불가" 항목들은 사용자가 1차 출처로 재확인할 것을 권합니다.</w:t>
              <w:br/>
              <w:br/>
              <w:t xml:space="preserve">  4. 워렌 버핏형 가치투자자 주석은 멍거·버핏의 원칙을 바탕으로 한 정성적 판단</w:t>
              <w:br/>
              <w:t xml:space="preserve">     이며, 실제 워렌 버핏의 의견을 대변하지 않습니다.</w:t>
              <w:br/>
              <w:br/>
              <w:t xml:space="preserve">  5. 사이클성 메모리 산업의 본질적 변동성으로 인해 본 평가의 시계별 결론은</w:t>
              <w:br/>
              <w:t xml:space="preserve">     신규 데이터(특히 DDR5 계약 가격, 빅테크 2027년 자본지출 가이던스, 양사</w:t>
              <w:br/>
              <w:t xml:space="preserve">     2분기 실적) 공개 시점에 재평가가 필수적입니다.</w:t>
              <w:br/>
              <w:br/>
              <w:t xml:space="preserve">  6. 본 보고서가 권고하는 "단계적 차익실현 + 보유 + 트리거 대기"는 분석 프레임</w:t>
              <w:br/>
              <w:t xml:space="preserve">     예시이며, 실제 투자자의 포트폴리오 상황·위험 선호도·세금 환경 등에 따라</w:t>
              <w:br/>
              <w:t xml:space="preserve">     적용 방식이 달라야 합니다.</w:t>
              <w:br/>
              <w:br/>
              <w:t xml:space="preserve">  7. 실제 매수 또는 매도 결정과 그에 따른 손익의 책임은 전적으로 투자자 본인에게</w:t>
              <w:br/>
              <w:t xml:space="preserve">     있습니다.</w:t>
              <w:br/>
              <w:br/>
              <w:t xml:space="preserve">  8. 본 보고서는 사용자 1인의 분석 의뢰에 따라 작성된 것이며, 불특정 다수에 대한</w:t>
              <w:br/>
              <w:t xml:space="preserve">     투자 권유가 아닙니다.</w:t>
            </w:r>
          </w:p>
        </w:tc>
      </w:tr>
    </w:tbl>
    <w:p>
      <w:pPr>
        <w:spacing w:after="40"/>
      </w:pPr>
    </w:p>
    <w:p/>
    <w:p>
      <w:pPr>
        <w:spacing w:after="80" w:line="324" w:lineRule="auto"/>
      </w:pPr>
      <w:r>
        <w:rPr>
          <w:rFonts w:ascii="맑은 고딕" w:hAnsi="맑은 고딕" w:eastAsia="맑은 고딕"/>
          <w:b/>
          <w:sz w:val="21"/>
        </w:rPr>
        <w:t>[v6 작성 과정]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0"/>
        </w:rPr>
        <w:t>본 v6 보고서는 사용자가 "v5의 SK 주가 ₩3,300,221은 SK하이닉스가 도달한 적 없는</w:t>
        <w:br/>
        <w:t>가격이다. 신뢰도 있게 처음부터 다시"를 명시한 요구에 따라 다음 절차를 거쳐</w:t>
        <w:br/>
        <w:t>작성되었습니다:</w:t>
        <w:br/>
        <w:br/>
        <w:t xml:space="preserve">  ① 0단계 — 정확한 주가 1차 출처 다중 교차 검증 (Reuters/Bloomberg/Yahoo Finance</w:t>
        <w:br/>
        <w:t xml:space="preserve">     /alphasquare 종합으로 SK ₩2,917,000 정정)</w:t>
        <w:br/>
        <w:t xml:space="preserve">  ② 1단계 — 중립 데이터 4개 에이전트 병렬 수집 (macro, micro, technical, sentiment</w:t>
        <w:br/>
        <w:t xml:space="preserve">     — financial-analyst 제외, 사용자 명시)</w:t>
        <w:br/>
        <w:t xml:space="preserve">  ③ 2단계 — 워렌 버핏형 value-investor 평가 (주석용 결론 작성)</w:t>
        <w:br/>
        <w:t xml:space="preserve">  ④ 3-A단계 — Phase A 개회 진술 (bull, bear, risk-manager 동시, 서로 못 봄)</w:t>
        <w:br/>
        <w:t xml:space="preserve">  ⑤ 3-B단계 — Phase B 교차 반박 (상대 산출물 실제 인용 → 양 팀 자기 수정)</w:t>
        <w:br/>
        <w:t xml:space="preserve">  ⑥ 4단계 — fact-checker 엄격 검증 (45개 항목, 6건 정정 권고, 조건부 통과)</w:t>
        <w:br/>
        <w:t xml:space="preserve">  ⑦ 5단계 — evaluator 최종 판정 (정정 6건 모두 반영)</w:t>
        <w:br/>
        <w:t xml:space="preserve">  ⑧ 6단계 — v6 워드 보고서 + 워렌 버핏형 주석 첨부</w:t>
        <w:br/>
        <w:br/>
        <w:t>양 팀은 사전에 합의하지 않고 각자의 입장에서 출발했으며, Phase B에서 상대 산출물을</w:t>
        <w:br/>
        <w:t>받아 자발적으로 입장을 수정했습니다 (블루팀: SK 단기 BUY → HOLD/트림 약화, 레드팀:</w:t>
        <w:br/>
        <w:t>삼성 SELL → HOLD 철회). 양 팀이 독립적으로 8개 합의 영역에 도달했고, 이것이 v6</w:t>
        <w:br/>
        <w:t>결론의 골격이 되었습니다.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787878"/>
          <w:sz w:val="22"/>
        </w:rPr>
        <w:t>— v6 보고서 끝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