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HW 3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Brief Explanation of Part 2 Dataset Analysis →</w:t>
      </w:r>
    </w:p>
    <w:p w:rsidR="00000000" w:rsidDel="00000000" w:rsidP="00000000" w:rsidRDefault="00000000" w:rsidRPr="00000000" w14:paraId="00000004">
      <w:pPr>
        <w:keepNext w:val="0"/>
        <w:keepLines w:val="0"/>
        <w:spacing w:before="280" w:lineRule="auto"/>
        <w:rPr>
          <w:b w:val="1"/>
          <w:u w:val="single"/>
        </w:rPr>
      </w:pPr>
      <w:r w:rsidDel="00000000" w:rsidR="00000000" w:rsidRPr="00000000">
        <w:rPr>
          <w:b w:val="1"/>
          <w:rtl w:val="0"/>
        </w:rPr>
        <w:t xml:space="preserve">Dataset Overview</w:t>
      </w:r>
      <w:r w:rsidDel="00000000" w:rsidR="00000000" w:rsidRPr="00000000">
        <w:rPr>
          <w:rtl w:val="0"/>
        </w:rPr>
        <w:t xml:space="preserve"> – </w:t>
      </w:r>
      <w:r w:rsidDel="00000000" w:rsidR="00000000" w:rsidRPr="00000000">
        <w:rPr>
          <w:b w:val="1"/>
          <w:u w:val="single"/>
          <w:rtl w:val="0"/>
        </w:rPr>
        <w:t xml:space="preserve">Dataset Structure: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Dimensions: 5 rows × 95 columns (showing first 5 rows of the full dataset)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Unique identifier for each sample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feat_1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color w:val="188038"/>
          <w:rtl w:val="0"/>
        </w:rPr>
        <w:t xml:space="preserve">feat_93</w:t>
      </w:r>
      <w:r w:rsidDel="00000000" w:rsidR="00000000" w:rsidRPr="00000000">
        <w:rPr>
          <w:rtl w:val="0"/>
        </w:rPr>
        <w:t xml:space="preserve">: 93 numerical features (input variables)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color w:val="188038"/>
          <w:rtl w:val="0"/>
        </w:rPr>
        <w:t xml:space="preserve">target</w:t>
      </w:r>
      <w:r w:rsidDel="00000000" w:rsidR="00000000" w:rsidRPr="00000000">
        <w:rPr>
          <w:rtl w:val="0"/>
        </w:rPr>
        <w:t xml:space="preserve">: Class labels (classification target variable)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Q1 → </w:t>
      </w:r>
      <w:r w:rsidDel="00000000" w:rsidR="00000000" w:rsidRPr="00000000">
        <w:rPr>
          <w:b w:val="1"/>
          <w:u w:val="single"/>
          <w:rtl w:val="0"/>
        </w:rPr>
        <w:t xml:space="preserve">Key Observations: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Feature values:</w:t>
      </w:r>
      <w:r w:rsidDel="00000000" w:rsidR="00000000" w:rsidRPr="00000000">
        <w:rPr>
          <w:rtl w:val="0"/>
        </w:rPr>
        <w:t xml:space="preserve"> Mostly integers (0s and 1s with some other small integers)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Target variable: </w:t>
      </w:r>
      <w:r w:rsidDel="00000000" w:rsidR="00000000" w:rsidRPr="00000000">
        <w:rPr>
          <w:rtl w:val="0"/>
        </w:rPr>
        <w:t xml:space="preserve">Contains class labels ("Class_1" shown in sample)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Data type:</w:t>
      </w:r>
      <w:r w:rsidDel="00000000" w:rsidR="00000000" w:rsidRPr="00000000">
        <w:rPr>
          <w:rtl w:val="0"/>
        </w:rPr>
        <w:t xml:space="preserve"> All features are numeric integers, suitable for machine learning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Pattern: </w:t>
      </w:r>
      <w:r w:rsidDel="00000000" w:rsidR="00000000" w:rsidRPr="00000000">
        <w:rPr>
          <w:rtl w:val="0"/>
        </w:rPr>
        <w:t xml:space="preserve">Sparse data with many zero values, suggesting the features might be binary or count-based</w:t>
      </w:r>
    </w:p>
    <w:p w:rsidR="00000000" w:rsidDel="00000000" w:rsidP="00000000" w:rsidRDefault="00000000" w:rsidRPr="00000000" w14:paraId="0000000F">
      <w:pPr>
        <w:spacing w:after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Data Types: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- Integer identifier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feat_1 to feat_93: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int64</w:t>
      </w:r>
      <w:r w:rsidDel="00000000" w:rsidR="00000000" w:rsidRPr="00000000">
        <w:rPr>
          <w:rtl w:val="0"/>
        </w:rPr>
        <w:t xml:space="preserve"> - All features are integer type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- Categorical string labels (needs encoding for ML)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u w:val="single"/>
        </w:rPr>
      </w:pPr>
      <w:r w:rsidDel="00000000" w:rsidR="00000000" w:rsidRPr="00000000">
        <w:rPr>
          <w:b w:val="1"/>
          <w:u w:val="single"/>
          <w:rtl w:val="0"/>
        </w:rPr>
        <w:t xml:space="preserve">Implications for Part 2: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No data cleaning needed</w:t>
      </w:r>
      <w:r w:rsidDel="00000000" w:rsidR="00000000" w:rsidRPr="00000000">
        <w:rPr>
          <w:rtl w:val="0"/>
        </w:rPr>
        <w:t xml:space="preserve"> - No missing values to handle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Label encoding required</w:t>
      </w:r>
      <w:r w:rsidDel="00000000" w:rsidR="00000000" w:rsidRPr="00000000">
        <w:rPr>
          <w:rtl w:val="0"/>
        </w:rPr>
        <w:t xml:space="preserve"> - Target is </w:t>
      </w:r>
      <w:r w:rsidDel="00000000" w:rsidR="00000000" w:rsidRPr="00000000">
        <w:rPr>
          <w:color w:val="188038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type, must convert to integers for XGBoost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Features ready</w:t>
      </w:r>
      <w:r w:rsidDel="00000000" w:rsidR="00000000" w:rsidRPr="00000000">
        <w:rPr>
          <w:rtl w:val="0"/>
        </w:rPr>
        <w:t xml:space="preserve"> - All 93 features are already numeric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📊 </w:t>
      </w:r>
      <w:r w:rsidDel="00000000" w:rsidR="00000000" w:rsidRPr="00000000">
        <w:rPr>
          <w:b w:val="1"/>
          <w:rtl w:val="0"/>
        </w:rPr>
        <w:t xml:space="preserve">Dataset size:</w:t>
      </w:r>
      <w:r w:rsidDel="00000000" w:rsidR="00000000" w:rsidRPr="00000000">
        <w:rPr>
          <w:rtl w:val="0"/>
        </w:rPr>
        <w:t xml:space="preserve"> 95 columns total (1 id + 93 features + 1 target)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jcndzaeqs35" w:id="0"/>
      <w:bookmarkEnd w:id="0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Overall Performance</w:t>
      </w:r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 →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Accuracy: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Training Accuracy:</w:t>
      </w:r>
      <w:r w:rsidDel="00000000" w:rsidR="00000000" w:rsidRPr="00000000">
        <w:rPr>
          <w:rtl w:val="0"/>
        </w:rPr>
        <w:t xml:space="preserve"> 84.24% (0.8424)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Test Accuracy:</w:t>
      </w:r>
      <w:r w:rsidDel="00000000" w:rsidR="00000000" w:rsidRPr="00000000">
        <w:rPr>
          <w:rtl w:val="0"/>
        </w:rPr>
        <w:t xml:space="preserve"> 79.92% (0.7992)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Gap:</w:t>
      </w:r>
      <w:r w:rsidDel="00000000" w:rsidR="00000000" w:rsidRPr="00000000">
        <w:rPr>
          <w:rtl w:val="0"/>
        </w:rPr>
        <w:t xml:space="preserve"> ~4.3% difference - indicates good generalization, minimal overfitting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Q2 → </w:t>
      </w:r>
      <w:r w:rsidDel="00000000" w:rsidR="00000000" w:rsidRPr="00000000">
        <w:rPr>
          <w:sz w:val="24"/>
          <w:szCs w:val="24"/>
          <w:rtl w:val="0"/>
        </w:rPr>
        <w:t xml:space="preserve">Set a timer to train the </w:t>
      </w:r>
      <w:r w:rsidDel="00000000" w:rsidR="00000000" w:rsidRPr="00000000">
        <w:rPr>
          <w:sz w:val="24"/>
          <w:szCs w:val="24"/>
          <w:rtl w:val="0"/>
        </w:rPr>
        <w:t xml:space="preserve">xgboost</w:t>
      </w:r>
      <w:r w:rsidDel="00000000" w:rsidR="00000000" w:rsidRPr="00000000">
        <w:rPr>
          <w:sz w:val="24"/>
          <w:szCs w:val="24"/>
          <w:rtl w:val="0"/>
        </w:rPr>
        <w:t xml:space="preserve"> model by setting the n_jobs to get the calculation time on CPU=1, 2, 4, 8; and plot the time varies on the number of CPUs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227098" cy="2154399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27098" cy="21543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Q4 → </w:t>
      </w:r>
      <w:r w:rsidDel="00000000" w:rsidR="00000000" w:rsidRPr="00000000">
        <w:rPr>
          <w:sz w:val="24"/>
          <w:szCs w:val="24"/>
          <w:rtl w:val="0"/>
        </w:rPr>
        <w:t xml:space="preserve">Use dask xgboost on 4 CPUs and dask distributed scheduler with n_workers=4, threads_per_worker=1 to train the model and get the calculation time. Compare (3 pts) the calculation time of dask xgboost with the time of xgboost model on 4 CPUs.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67476" cy="2559898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76" cy="2559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lineRule="auto"/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Brief Explanation of Part 3 Dataset Analysis →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ugtglomaovx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Q1 → Original Dataset Overview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NYC Flights Dataset: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Shape:</w:t>
      </w:r>
      <w:r w:rsidDel="00000000" w:rsidR="00000000" w:rsidRPr="00000000">
        <w:rPr>
          <w:rtl w:val="0"/>
        </w:rPr>
        <w:t xml:space="preserve"> 336,776 rows × 19 columns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Flight departure and arrival data from NYC airports (2013)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columns:</w:t>
      </w:r>
    </w:p>
    <w:p w:rsidR="00000000" w:rsidDel="00000000" w:rsidP="00000000" w:rsidRDefault="00000000" w:rsidRPr="00000000" w14:paraId="0000002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Flight scheduling: </w:t>
      </w:r>
      <w:r w:rsidDel="00000000" w:rsidR="00000000" w:rsidRPr="00000000">
        <w:rPr>
          <w:color w:val="188038"/>
          <w:rtl w:val="0"/>
        </w:rPr>
        <w:t xml:space="preserve">dep_time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sched_dep_time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arr_time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sched_arr_time</w:t>
      </w:r>
    </w:p>
    <w:p w:rsidR="00000000" w:rsidDel="00000000" w:rsidP="00000000" w:rsidRDefault="00000000" w:rsidRPr="00000000" w14:paraId="0000003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Delays: </w:t>
      </w:r>
      <w:r w:rsidDel="00000000" w:rsidR="00000000" w:rsidRPr="00000000">
        <w:rPr>
          <w:color w:val="188038"/>
          <w:rtl w:val="0"/>
        </w:rPr>
        <w:t xml:space="preserve">dep_delay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arr_delay</w:t>
      </w:r>
      <w:r w:rsidDel="00000000" w:rsidR="00000000" w:rsidRPr="00000000">
        <w:rPr>
          <w:rtl w:val="0"/>
        </w:rPr>
        <w:t xml:space="preserve"> (in minutes)</w:t>
      </w:r>
    </w:p>
    <w:p w:rsidR="00000000" w:rsidDel="00000000" w:rsidP="00000000" w:rsidRDefault="00000000" w:rsidRPr="00000000" w14:paraId="0000003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Flight info: </w:t>
      </w:r>
      <w:r w:rsidDel="00000000" w:rsidR="00000000" w:rsidRPr="00000000">
        <w:rPr>
          <w:color w:val="188038"/>
          <w:rtl w:val="0"/>
        </w:rPr>
        <w:t xml:space="preserve">carrier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flight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tailnum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origin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dest</w:t>
      </w:r>
    </w:p>
    <w:p w:rsidR="00000000" w:rsidDel="00000000" w:rsidP="00000000" w:rsidRDefault="00000000" w:rsidRPr="00000000" w14:paraId="00000032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rtl w:val="0"/>
        </w:rPr>
        <w:t xml:space="preserve">Duration/Distance: </w:t>
      </w:r>
      <w:r w:rsidDel="00000000" w:rsidR="00000000" w:rsidRPr="00000000">
        <w:rPr>
          <w:color w:val="188038"/>
          <w:rtl w:val="0"/>
        </w:rPr>
        <w:t xml:space="preserve">air_time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distance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v1fdrasjs0k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Missing Value Analysis →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Missing Values in Target Column: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Column: </w:t>
      </w:r>
      <w:r w:rsidDel="00000000" w:rsidR="00000000" w:rsidRPr="00000000">
        <w:rPr>
          <w:color w:val="188038"/>
          <w:rtl w:val="0"/>
        </w:rPr>
        <w:t xml:space="preserve">dep_delay</w:t>
      </w:r>
      <w:r w:rsidDel="00000000" w:rsidR="00000000" w:rsidRPr="00000000">
        <w:rPr>
          <w:rtl w:val="0"/>
        </w:rPr>
        <w:t xml:space="preserve"> (departure delay in minutes)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Missing count: 8,255 values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Percentage: 2.45% of total dataset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kalwz7q7jo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Impact and Justification →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Remove These Rows?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Cannot compute delay statistics for flights that never departed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Invalid for analysis - Missing </w:t>
      </w:r>
      <w:r w:rsidDel="00000000" w:rsidR="00000000" w:rsidRPr="00000000">
        <w:rPr>
          <w:color w:val="188038"/>
          <w:rtl w:val="0"/>
        </w:rPr>
        <w:t xml:space="preserve">dep_delay</w:t>
      </w:r>
      <w:r w:rsidDel="00000000" w:rsidR="00000000" w:rsidRPr="00000000">
        <w:rPr>
          <w:rtl w:val="0"/>
        </w:rPr>
        <w:t xml:space="preserve"> means no departure occurred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Clean dataset requirement - Dask computations need complete data for the target column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Result: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Original: </w:t>
      </w:r>
      <w:r w:rsidDel="00000000" w:rsidR="00000000" w:rsidRPr="00000000">
        <w:rPr>
          <w:rtl w:val="0"/>
        </w:rPr>
        <w:t xml:space="preserve">336,776 flights (including cancelled)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Cleaned: </w:t>
      </w:r>
      <w:r w:rsidDel="00000000" w:rsidR="00000000" w:rsidRPr="00000000">
        <w:rPr>
          <w:rtl w:val="0"/>
        </w:rPr>
        <w:t xml:space="preserve">328,521 flights (only flights that actually departed)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Removed: </w:t>
      </w:r>
      <w:r w:rsidDel="00000000" w:rsidR="00000000" w:rsidRPr="00000000">
        <w:rPr>
          <w:rtl w:val="0"/>
        </w:rPr>
        <w:t xml:space="preserve">8,255 cancelled flights (2.45%)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Data Quality After Cleaning: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remaining flights have valid departure delay values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No missing values in </w:t>
      </w:r>
      <w:r w:rsidDel="00000000" w:rsidR="00000000" w:rsidRPr="00000000">
        <w:rPr>
          <w:color w:val="188038"/>
          <w:rtl w:val="0"/>
        </w:rPr>
        <w:t xml:space="preserve">dep_delay</w:t>
      </w:r>
      <w:r w:rsidDel="00000000" w:rsidR="00000000" w:rsidRPr="00000000">
        <w:rPr>
          <w:rtl w:val="0"/>
        </w:rPr>
        <w:t xml:space="preserve"> column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Dataset ready for statistical analysis in Questions 2-4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📊 Still have 328,521 samples - sufficient for robust analysis</w:t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Q3 → </w:t>
      </w:r>
    </w:p>
    <w:p w:rsidR="00000000" w:rsidDel="00000000" w:rsidP="00000000" w:rsidRDefault="00000000" w:rsidRPr="00000000" w14:paraId="00000048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886325" cy="3876675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387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4524375" cy="34480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3448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kh4so025xwrh" w:id="4"/>
      <w:bookmarkEnd w:id="4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Dask DataFrame Results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Statistics Computed: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 departure delay: 12.6391 minutes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 deviation: 40.2101 minutes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 time: 0.5279 seconds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Distributed computation across 4 workers with 10 partitions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  <w:u w:val="single"/>
        </w:rPr>
      </w:pPr>
      <w:bookmarkStart w:colFirst="0" w:colLast="0" w:name="_q7hb4fy2ayx8" w:id="5"/>
      <w:bookmarkEnd w:id="5"/>
      <w:r w:rsidDel="00000000" w:rsidR="00000000" w:rsidRPr="00000000">
        <w:rPr>
          <w:b w:val="1"/>
          <w:color w:val="000000"/>
          <w:sz w:val="26"/>
          <w:szCs w:val="26"/>
          <w:u w:val="single"/>
          <w:rtl w:val="0"/>
        </w:rPr>
        <w:t xml:space="preserve">Pandas Verification (Ground Truth)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Statistics Computed: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Mean departure delay: 12.6391 minutes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Standard deviation: 40.2101 minutes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Computation time: 0.0031 seconds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Method: Traditional in-memory pandas computation</w:t>
      </w:r>
    </w:p>
    <w:p w:rsidR="00000000" w:rsidDel="00000000" w:rsidP="00000000" w:rsidRDefault="00000000" w:rsidRPr="00000000" w14:paraId="00000058">
      <w:pPr>
        <w:spacing w:after="80" w:lineRule="auto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80" w:lineRule="auto"/>
        <w:jc w:val="lef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Q4 →</w:t>
      </w:r>
    </w:p>
    <w:p w:rsidR="00000000" w:rsidDel="00000000" w:rsidP="00000000" w:rsidRDefault="00000000" w:rsidRPr="00000000" w14:paraId="0000005A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890963" cy="40767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0963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443038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8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117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80" w:lineRule="auto"/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1117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