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9393" w14:textId="4EA1174C" w:rsidR="00951033" w:rsidRPr="00951033" w:rsidRDefault="00951033" w:rsidP="00951033">
      <w:pPr>
        <w:ind w:left="720" w:hanging="360"/>
        <w:rPr>
          <w:rFonts w:ascii="AkayaKanadaka" w:hAnsi="AkayaKanadaka" w:cs="AkayaKanadaka"/>
          <w:color w:val="ED7D31" w:themeColor="accent2"/>
          <w:sz w:val="40"/>
          <w:szCs w:val="40"/>
        </w:rPr>
      </w:pPr>
      <w:r w:rsidRPr="00951033">
        <w:rPr>
          <w:rFonts w:ascii="AkayaKanadaka" w:hAnsi="AkayaKanadaka" w:cs="AkayaKanadaka"/>
          <w:color w:val="ED7D31" w:themeColor="accent2"/>
          <w:sz w:val="40"/>
          <w:szCs w:val="40"/>
        </w:rPr>
        <w:t>THAT’S ALL YOU GOT IN C++</w:t>
      </w:r>
    </w:p>
    <w:p w14:paraId="6BDAB1E9" w14:textId="3F7B6BB2" w:rsidR="00AE1759" w:rsidRDefault="00AE1759" w:rsidP="00AE1759">
      <w:pPr>
        <w:pStyle w:val="ListParagraph"/>
        <w:numPr>
          <w:ilvl w:val="0"/>
          <w:numId w:val="1"/>
        </w:numPr>
        <w:rPr>
          <w:lang w:val="en-US"/>
        </w:rPr>
      </w:pPr>
      <w:r>
        <w:rPr>
          <w:lang w:val="en-US"/>
        </w:rPr>
        <w:t xml:space="preserve">C++ header files </w:t>
      </w:r>
    </w:p>
    <w:p w14:paraId="1F794E1A" w14:textId="77777777" w:rsidR="00AE1759" w:rsidRDefault="00AE1759" w:rsidP="00AE1759">
      <w:pPr>
        <w:ind w:left="360"/>
        <w:rPr>
          <w:lang w:val="en-US"/>
        </w:rPr>
      </w:pPr>
      <w:r>
        <w:rPr>
          <w:lang w:val="en-US"/>
        </w:rPr>
        <w:t xml:space="preserve"> </w:t>
      </w:r>
    </w:p>
    <w:p w14:paraId="12B9A41D" w14:textId="078820A4" w:rsidR="00AE1759" w:rsidRDefault="00AE1759" w:rsidP="00AE1759">
      <w:pPr>
        <w:ind w:left="360"/>
        <w:rPr>
          <w:lang w:val="en-US"/>
        </w:rPr>
      </w:pPr>
      <w:r w:rsidRPr="00AE1759">
        <w:rPr>
          <w:lang w:val="en-US"/>
        </w:rPr>
        <w:t>Preprocessor directives</w:t>
      </w:r>
      <w:r>
        <w:rPr>
          <w:lang w:val="en-US"/>
        </w:rPr>
        <w:t xml:space="preserve"> - these get processed before the compilation of the source code.</w:t>
      </w:r>
    </w:p>
    <w:p w14:paraId="4BCF9CCC" w14:textId="62BBC5CB" w:rsidR="00AE1759" w:rsidRDefault="00AE1759" w:rsidP="00AE1759">
      <w:pPr>
        <w:ind w:left="360"/>
        <w:rPr>
          <w:lang w:val="en-US"/>
        </w:rPr>
      </w:pPr>
      <w:r>
        <w:rPr>
          <w:lang w:val="en-US"/>
        </w:rPr>
        <w:t>In C++ it’s not necessary that every header file ends with .h extension but it’s a must in case of C.</w:t>
      </w:r>
    </w:p>
    <w:p w14:paraId="589FF528" w14:textId="047E37D5" w:rsidR="00AE1759" w:rsidRDefault="00AE1759" w:rsidP="00AE1759">
      <w:pPr>
        <w:ind w:left="360"/>
        <w:rPr>
          <w:lang w:val="en-US"/>
        </w:rPr>
      </w:pPr>
      <w:r>
        <w:rPr>
          <w:lang w:val="en-US"/>
        </w:rPr>
        <w:t xml:space="preserve">The preprocessor directive #include directs the compiler to </w:t>
      </w:r>
      <w:r w:rsidR="005553ED">
        <w:rPr>
          <w:lang w:val="en-US"/>
        </w:rPr>
        <w:t>process these files before the execution of the source code.</w:t>
      </w:r>
    </w:p>
    <w:p w14:paraId="79309761" w14:textId="582C5C7F" w:rsidR="005553ED" w:rsidRDefault="005553ED" w:rsidP="00AE1759">
      <w:pPr>
        <w:ind w:left="360"/>
        <w:rPr>
          <w:lang w:val="en-US"/>
        </w:rPr>
      </w:pPr>
    </w:p>
    <w:p w14:paraId="38E56282" w14:textId="398F194B" w:rsidR="005553ED" w:rsidRPr="00E84B46" w:rsidRDefault="005553ED" w:rsidP="00E84B46">
      <w:pPr>
        <w:jc w:val="center"/>
        <w:rPr>
          <w:rFonts w:ascii="Times New Roman" w:eastAsia="Times New Roman" w:hAnsi="Times New Roman" w:cs="Times New Roman"/>
          <w:color w:val="7030A0"/>
          <w:szCs w:val="24"/>
          <w:lang w:eastAsia="en-GB"/>
        </w:rPr>
      </w:pPr>
      <w:r w:rsidRPr="00E84B46">
        <w:rPr>
          <w:color w:val="7030A0"/>
          <w:lang w:val="en-US"/>
        </w:rPr>
        <w:t xml:space="preserve">Standard library header files - #include&lt;stdio.h&gt; </w:t>
      </w:r>
      <w:r w:rsidR="006F5600" w:rsidRPr="00E84B46">
        <w:rPr>
          <w:color w:val="7030A0"/>
          <w:lang w:val="en-US"/>
        </w:rPr>
        <w:t xml:space="preserve">or </w:t>
      </w:r>
      <w:r w:rsidRPr="00E84B46">
        <w:rPr>
          <w:color w:val="7030A0"/>
          <w:lang w:val="en-US"/>
        </w:rPr>
        <w:t>#include</w:t>
      </w:r>
      <w:r w:rsidR="006F5600" w:rsidRPr="00E84B46">
        <w:rPr>
          <w:color w:val="7030A0"/>
          <w:lang w:val="en-US"/>
        </w:rPr>
        <w:t xml:space="preserve"> “iostream”</w:t>
      </w:r>
    </w:p>
    <w:p w14:paraId="3CC6AA14" w14:textId="41CA275D" w:rsidR="005553ED" w:rsidRDefault="005553ED" w:rsidP="00E84B46">
      <w:pPr>
        <w:ind w:left="360"/>
        <w:jc w:val="center"/>
        <w:rPr>
          <w:color w:val="7030A0"/>
          <w:lang w:val="en-US"/>
        </w:rPr>
      </w:pPr>
      <w:r w:rsidRPr="00E84B46">
        <w:rPr>
          <w:color w:val="7030A0"/>
          <w:lang w:val="en-US"/>
        </w:rPr>
        <w:t>User defined header files - #define limit 5</w:t>
      </w:r>
    </w:p>
    <w:p w14:paraId="7D22EE8F" w14:textId="468CBF19" w:rsidR="00E84B46" w:rsidRDefault="00E84B46" w:rsidP="00E84B46">
      <w:pPr>
        <w:pStyle w:val="ListParagraph"/>
        <w:numPr>
          <w:ilvl w:val="0"/>
          <w:numId w:val="1"/>
        </w:numPr>
        <w:rPr>
          <w:color w:val="000000" w:themeColor="text1"/>
          <w:lang w:val="en-US"/>
        </w:rPr>
      </w:pPr>
      <w:r w:rsidRPr="00E84B46">
        <w:rPr>
          <w:color w:val="000000" w:themeColor="text1"/>
          <w:lang w:val="en-US"/>
        </w:rPr>
        <w:t>Long double is most accurate</w:t>
      </w:r>
    </w:p>
    <w:p w14:paraId="208C0059" w14:textId="42DF55A8" w:rsidR="00E84B46" w:rsidRDefault="00E84B46" w:rsidP="00E84B46">
      <w:pPr>
        <w:pStyle w:val="ListParagraph"/>
        <w:numPr>
          <w:ilvl w:val="0"/>
          <w:numId w:val="1"/>
        </w:numPr>
        <w:rPr>
          <w:color w:val="000000" w:themeColor="text1"/>
          <w:lang w:val="en-US"/>
        </w:rPr>
      </w:pPr>
      <w:r>
        <w:rPr>
          <w:color w:val="000000" w:themeColor="text1"/>
          <w:lang w:val="en-US"/>
        </w:rPr>
        <w:t>Rounding Off</w:t>
      </w:r>
    </w:p>
    <w:p w14:paraId="2265B6AA" w14:textId="77777777" w:rsidR="00E84B46" w:rsidRPr="00E84B46" w:rsidRDefault="00E84B46" w:rsidP="007D5AA6">
      <w:pPr>
        <w:ind w:firstLine="360"/>
        <w:jc w:val="center"/>
        <w:rPr>
          <w:rFonts w:ascii="Times" w:hAnsi="Times"/>
          <w:color w:val="7030A0"/>
          <w:sz w:val="28"/>
          <w:szCs w:val="28"/>
        </w:rPr>
      </w:pPr>
      <w:r w:rsidRPr="00E84B46">
        <w:rPr>
          <w:rFonts w:ascii="Times" w:hAnsi="Times"/>
          <w:color w:val="7030A0"/>
          <w:sz w:val="28"/>
          <w:szCs w:val="28"/>
        </w:rPr>
        <w:t>a. floor(x)  – rounds off the value of x to closest integer which is less than the given value. (1.71—1)</w:t>
      </w:r>
    </w:p>
    <w:p w14:paraId="331D5FD7" w14:textId="77777777" w:rsidR="00E84B46" w:rsidRPr="00E84B46" w:rsidRDefault="00E84B46" w:rsidP="007D5AA6">
      <w:pPr>
        <w:ind w:firstLine="360"/>
        <w:jc w:val="center"/>
        <w:rPr>
          <w:rFonts w:ascii="Times" w:hAnsi="Times"/>
          <w:color w:val="7030A0"/>
          <w:sz w:val="28"/>
          <w:szCs w:val="28"/>
        </w:rPr>
      </w:pPr>
      <w:r w:rsidRPr="00E84B46">
        <w:rPr>
          <w:rFonts w:ascii="Times" w:hAnsi="Times"/>
          <w:color w:val="7030A0"/>
          <w:sz w:val="28"/>
          <w:szCs w:val="28"/>
        </w:rPr>
        <w:t>b. celi(x) – rounds off the value of x to the closest integer which is greater than the given value. (1.42 – 2)</w:t>
      </w:r>
    </w:p>
    <w:p w14:paraId="08F28AE8" w14:textId="60A3C1A3" w:rsidR="00E84B46" w:rsidRPr="00E84B46" w:rsidRDefault="007D5AA6" w:rsidP="007D5AA6">
      <w:pPr>
        <w:ind w:firstLine="360"/>
        <w:rPr>
          <w:rFonts w:ascii="Times" w:hAnsi="Times"/>
          <w:color w:val="7030A0"/>
          <w:sz w:val="28"/>
          <w:szCs w:val="28"/>
        </w:rPr>
      </w:pPr>
      <w:r>
        <w:rPr>
          <w:rFonts w:ascii="Times" w:hAnsi="Times"/>
          <w:color w:val="7030A0"/>
          <w:sz w:val="28"/>
          <w:szCs w:val="28"/>
        </w:rPr>
        <w:t xml:space="preserve">  </w:t>
      </w:r>
      <w:r w:rsidR="00E84B46" w:rsidRPr="00E84B46">
        <w:rPr>
          <w:rFonts w:ascii="Times" w:hAnsi="Times"/>
          <w:color w:val="7030A0"/>
          <w:sz w:val="28"/>
          <w:szCs w:val="28"/>
        </w:rPr>
        <w:t>c. trunc(x) – removes all the digits after decimal point</w:t>
      </w:r>
    </w:p>
    <w:p w14:paraId="5BC7AAEA" w14:textId="6FC94BB5" w:rsidR="00E84B46" w:rsidRDefault="007D5AA6" w:rsidP="007D5AA6">
      <w:pPr>
        <w:ind w:firstLine="360"/>
        <w:rPr>
          <w:rFonts w:ascii="Times" w:hAnsi="Times"/>
          <w:color w:val="7030A0"/>
          <w:sz w:val="28"/>
          <w:szCs w:val="28"/>
        </w:rPr>
      </w:pPr>
      <w:r>
        <w:rPr>
          <w:rFonts w:ascii="Times" w:hAnsi="Times"/>
          <w:color w:val="7030A0"/>
          <w:sz w:val="28"/>
          <w:szCs w:val="28"/>
        </w:rPr>
        <w:t xml:space="preserve"> </w:t>
      </w:r>
      <w:r w:rsidR="00E84B46" w:rsidRPr="00E84B46">
        <w:rPr>
          <w:rFonts w:ascii="Times" w:hAnsi="Times"/>
          <w:color w:val="7030A0"/>
          <w:sz w:val="28"/>
          <w:szCs w:val="28"/>
        </w:rPr>
        <w:t>d. round(x) – rounds the number to closest integer.</w:t>
      </w:r>
    </w:p>
    <w:p w14:paraId="15F4BB89" w14:textId="77777777" w:rsidR="00E84B46" w:rsidRPr="00E84B46" w:rsidRDefault="00E84B46" w:rsidP="00E84B46">
      <w:pPr>
        <w:jc w:val="center"/>
        <w:rPr>
          <w:rFonts w:ascii="Times" w:hAnsi="Times"/>
          <w:color w:val="7030A0"/>
          <w:sz w:val="28"/>
          <w:szCs w:val="28"/>
        </w:rPr>
      </w:pPr>
    </w:p>
    <w:p w14:paraId="0CE5D7EA" w14:textId="77777777" w:rsidR="00E84B46" w:rsidRDefault="00E84B46" w:rsidP="00E84B46">
      <w:pPr>
        <w:pStyle w:val="ListParagraph"/>
        <w:rPr>
          <w:color w:val="000000" w:themeColor="text1"/>
          <w:lang w:val="en-US"/>
        </w:rPr>
      </w:pPr>
    </w:p>
    <w:p w14:paraId="6EE74D8F" w14:textId="03E342A0" w:rsidR="00E84B46" w:rsidRDefault="00E84B46" w:rsidP="00E84B46">
      <w:pPr>
        <w:pStyle w:val="ListParagraph"/>
        <w:numPr>
          <w:ilvl w:val="0"/>
          <w:numId w:val="1"/>
        </w:numPr>
        <w:rPr>
          <w:rFonts w:ascii="Times" w:hAnsi="Times"/>
          <w:color w:val="000000" w:themeColor="text1"/>
          <w:sz w:val="28"/>
          <w:szCs w:val="28"/>
        </w:rPr>
      </w:pPr>
      <w:r w:rsidRPr="00E84B46">
        <w:rPr>
          <w:rFonts w:ascii="Times" w:hAnsi="Times"/>
          <w:color w:val="000000" w:themeColor="text1"/>
          <w:sz w:val="28"/>
          <w:szCs w:val="28"/>
        </w:rPr>
        <w:t>Precision – sets the precision correct to decimals,  cout &lt;&lt; fixed &lt;&lt; setprecision(2)&lt;&lt;x</w:t>
      </w:r>
    </w:p>
    <w:p w14:paraId="407F9744" w14:textId="4799A4AA" w:rsidR="006626C0" w:rsidRPr="00E84B46" w:rsidRDefault="006626C0" w:rsidP="00E84B46">
      <w:pPr>
        <w:pStyle w:val="ListParagraph"/>
        <w:numPr>
          <w:ilvl w:val="0"/>
          <w:numId w:val="1"/>
        </w:numPr>
        <w:rPr>
          <w:rFonts w:ascii="Times" w:hAnsi="Times"/>
          <w:color w:val="000000" w:themeColor="text1"/>
          <w:sz w:val="28"/>
          <w:szCs w:val="28"/>
        </w:rPr>
      </w:pPr>
      <w:r>
        <w:rPr>
          <w:rFonts w:ascii="Times" w:hAnsi="Times"/>
          <w:color w:val="000000" w:themeColor="text1"/>
          <w:sz w:val="28"/>
          <w:szCs w:val="28"/>
        </w:rPr>
        <w:t>Operators</w:t>
      </w:r>
    </w:p>
    <w:p w14:paraId="34645C3A" w14:textId="689E77C7" w:rsidR="00E84B46" w:rsidRPr="00AB3E25" w:rsidRDefault="00000000" w:rsidP="00AB3E25">
      <w:pPr>
        <w:pStyle w:val="ListParagraph"/>
        <w:numPr>
          <w:ilvl w:val="0"/>
          <w:numId w:val="1"/>
        </w:numPr>
        <w:rPr>
          <w:color w:val="000000" w:themeColor="text1"/>
          <w:lang w:val="en-US"/>
        </w:rPr>
      </w:pPr>
      <w:hyperlink r:id="rId5" w:history="1">
        <w:r w:rsidR="00416069" w:rsidRPr="00416069">
          <w:rPr>
            <w:rStyle w:val="Hyperlink"/>
            <w:lang w:val="en-US"/>
          </w:rPr>
          <w:t>String operations</w:t>
        </w:r>
      </w:hyperlink>
    </w:p>
    <w:p w14:paraId="17C98960" w14:textId="0F421031" w:rsidR="00D85E6C" w:rsidRPr="00D85E6C" w:rsidRDefault="00000000" w:rsidP="00D85E6C">
      <w:pPr>
        <w:pStyle w:val="ListParagraph"/>
        <w:numPr>
          <w:ilvl w:val="0"/>
          <w:numId w:val="1"/>
        </w:numPr>
        <w:rPr>
          <w:color w:val="000000" w:themeColor="text1"/>
          <w:lang w:val="en-US"/>
        </w:rPr>
      </w:pPr>
      <w:hyperlink r:id="rId6" w:history="1">
        <w:r w:rsidR="00AB3E25" w:rsidRPr="000D16D7">
          <w:rPr>
            <w:rStyle w:val="Hyperlink"/>
          </w:rPr>
          <w:t>Functions</w:t>
        </w:r>
      </w:hyperlink>
      <w:r w:rsidR="00AB3E25">
        <w:t xml:space="preserve"> </w:t>
      </w:r>
      <w:r w:rsidR="00C56ED4">
        <w:t xml:space="preserve"> </w:t>
      </w:r>
    </w:p>
    <w:p w14:paraId="2AAA86DA" w14:textId="77777777" w:rsidR="00D85E6C" w:rsidRPr="00D85E6C" w:rsidRDefault="00D85E6C" w:rsidP="00D85E6C">
      <w:pPr>
        <w:pStyle w:val="ListParagraph"/>
        <w:jc w:val="center"/>
        <w:rPr>
          <w:color w:val="7030A0"/>
        </w:rPr>
      </w:pPr>
      <w:r w:rsidRPr="00D85E6C">
        <w:rPr>
          <w:color w:val="7030A0"/>
        </w:rPr>
        <w:t>In case of call by value the value of the original caller may change if changes are made in the function but if we pass the variable by reference there is no change in the original variable even if some operation is done on it in the function.</w:t>
      </w:r>
    </w:p>
    <w:p w14:paraId="6B041F8D" w14:textId="77777777" w:rsidR="00D85E6C" w:rsidRPr="00D85E6C" w:rsidRDefault="00D85E6C" w:rsidP="00D85E6C">
      <w:pPr>
        <w:pStyle w:val="ListParagraph"/>
      </w:pPr>
    </w:p>
    <w:p w14:paraId="1946B17F" w14:textId="77777777" w:rsidR="00D85E6C" w:rsidRPr="00D85E6C" w:rsidRDefault="00D85E6C" w:rsidP="00D85E6C">
      <w:pPr>
        <w:pStyle w:val="ListParagraph"/>
        <w:jc w:val="center"/>
        <w:rPr>
          <w:color w:val="000000" w:themeColor="text1"/>
          <w:lang w:val="en-US"/>
        </w:rPr>
      </w:pPr>
    </w:p>
    <w:p w14:paraId="6C18C65B" w14:textId="0CF9D130" w:rsidR="00D85E6C" w:rsidRPr="00D85E6C" w:rsidRDefault="00000000" w:rsidP="00D85E6C">
      <w:pPr>
        <w:pStyle w:val="ListParagraph"/>
        <w:numPr>
          <w:ilvl w:val="0"/>
          <w:numId w:val="1"/>
        </w:numPr>
        <w:rPr>
          <w:color w:val="000000" w:themeColor="text1"/>
          <w:lang w:val="en-US"/>
        </w:rPr>
      </w:pPr>
      <w:hyperlink r:id="rId7" w:history="1">
        <w:r w:rsidR="00D85E6C" w:rsidRPr="000D16D7">
          <w:rPr>
            <w:rStyle w:val="Hyperlink"/>
          </w:rPr>
          <w:t>Return statement vs exit statement</w:t>
        </w:r>
      </w:hyperlink>
    </w:p>
    <w:p w14:paraId="5F385D3F" w14:textId="5B9D34D2" w:rsidR="00D85E6C" w:rsidRPr="00D85E6C" w:rsidRDefault="000D16D7" w:rsidP="00D85E6C">
      <w:pPr>
        <w:pStyle w:val="ListParagraph"/>
        <w:jc w:val="center"/>
        <w:rPr>
          <w:color w:val="000000" w:themeColor="text1"/>
          <w:lang w:val="en-US"/>
        </w:rPr>
      </w:pPr>
      <w:r>
        <w:t>In case of exit(0) destructor is not called and the program exits while in case of return(0) the destructor is allowed to work.</w:t>
      </w:r>
    </w:p>
    <w:p w14:paraId="16208666" w14:textId="6F8FAB69" w:rsidR="00D85E6C" w:rsidRPr="00B13B78" w:rsidRDefault="00B13B78" w:rsidP="00D85E6C">
      <w:pPr>
        <w:pStyle w:val="ListParagraph"/>
        <w:numPr>
          <w:ilvl w:val="0"/>
          <w:numId w:val="1"/>
        </w:numPr>
        <w:rPr>
          <w:color w:val="000000" w:themeColor="text1"/>
          <w:lang w:val="en-US"/>
        </w:rPr>
      </w:pPr>
      <w:r>
        <w:t>Floating point arithmetic is so silly –</w:t>
      </w:r>
    </w:p>
    <w:p w14:paraId="22FC86F1" w14:textId="77777777" w:rsidR="00B13B78" w:rsidRPr="001D2C53" w:rsidRDefault="00B13B78" w:rsidP="001D2C53">
      <w:pPr>
        <w:shd w:val="clear" w:color="auto" w:fill="0F111A"/>
        <w:spacing w:line="585" w:lineRule="atLeast"/>
        <w:jc w:val="center"/>
        <w:rPr>
          <w:rFonts w:ascii="Courier New" w:eastAsia="Times New Roman" w:hAnsi="Courier New" w:cs="Courier New"/>
          <w:color w:val="8F93A2"/>
          <w:sz w:val="15"/>
          <w:szCs w:val="15"/>
          <w:lang w:eastAsia="en-GB"/>
        </w:rPr>
      </w:pPr>
      <w:r w:rsidRPr="00B13B78">
        <w:rPr>
          <w:rFonts w:ascii="Courier New" w:eastAsia="Times New Roman" w:hAnsi="Courier New" w:cs="Courier New"/>
          <w:color w:val="C792EA"/>
          <w:sz w:val="15"/>
          <w:szCs w:val="15"/>
          <w:lang w:eastAsia="en-GB"/>
        </w:rPr>
        <w:t>double</w:t>
      </w:r>
      <w:r w:rsidRPr="00B13B78">
        <w:rPr>
          <w:rFonts w:ascii="Courier New" w:eastAsia="Times New Roman" w:hAnsi="Courier New" w:cs="Courier New"/>
          <w:color w:val="8F93A2"/>
          <w:sz w:val="15"/>
          <w:szCs w:val="15"/>
          <w:lang w:eastAsia="en-GB"/>
        </w:rPr>
        <w:t xml:space="preserve"> a</w:t>
      </w:r>
      <w:r w:rsidRPr="00B13B78">
        <w:rPr>
          <w:rFonts w:ascii="Courier New" w:eastAsia="Times New Roman" w:hAnsi="Courier New" w:cs="Courier New"/>
          <w:color w:val="C792EA"/>
          <w:sz w:val="15"/>
          <w:szCs w:val="15"/>
          <w:lang w:eastAsia="en-GB"/>
        </w:rPr>
        <w:t>=</w:t>
      </w:r>
      <w:r w:rsidRPr="00B13B78">
        <w:rPr>
          <w:rFonts w:ascii="Courier New" w:eastAsia="Times New Roman" w:hAnsi="Courier New" w:cs="Courier New"/>
          <w:color w:val="F78C6C"/>
          <w:sz w:val="15"/>
          <w:szCs w:val="15"/>
          <w:lang w:eastAsia="en-GB"/>
        </w:rPr>
        <w:t>0.1</w:t>
      </w:r>
      <w:r w:rsidRPr="00B13B78">
        <w:rPr>
          <w:rFonts w:ascii="Courier New" w:eastAsia="Times New Roman" w:hAnsi="Courier New" w:cs="Courier New"/>
          <w:color w:val="89DDFF"/>
          <w:sz w:val="15"/>
          <w:szCs w:val="15"/>
          <w:lang w:eastAsia="en-GB"/>
        </w:rPr>
        <w:t>,</w:t>
      </w:r>
      <w:r w:rsidRPr="00B13B78">
        <w:rPr>
          <w:rFonts w:ascii="Courier New" w:eastAsia="Times New Roman" w:hAnsi="Courier New" w:cs="Courier New"/>
          <w:color w:val="8F93A2"/>
          <w:sz w:val="15"/>
          <w:szCs w:val="15"/>
          <w:lang w:eastAsia="en-GB"/>
        </w:rPr>
        <w:t xml:space="preserve"> b</w:t>
      </w:r>
      <w:r w:rsidRPr="00B13B78">
        <w:rPr>
          <w:rFonts w:ascii="Courier New" w:eastAsia="Times New Roman" w:hAnsi="Courier New" w:cs="Courier New"/>
          <w:color w:val="C792EA"/>
          <w:sz w:val="15"/>
          <w:szCs w:val="15"/>
          <w:lang w:eastAsia="en-GB"/>
        </w:rPr>
        <w:t>=</w:t>
      </w:r>
      <w:r w:rsidRPr="00B13B78">
        <w:rPr>
          <w:rFonts w:ascii="Courier New" w:eastAsia="Times New Roman" w:hAnsi="Courier New" w:cs="Courier New"/>
          <w:color w:val="8F93A2"/>
          <w:sz w:val="15"/>
          <w:szCs w:val="15"/>
          <w:lang w:eastAsia="en-GB"/>
        </w:rPr>
        <w:t xml:space="preserve"> </w:t>
      </w:r>
      <w:r w:rsidRPr="00B13B78">
        <w:rPr>
          <w:rFonts w:ascii="Courier New" w:eastAsia="Times New Roman" w:hAnsi="Courier New" w:cs="Courier New"/>
          <w:color w:val="F78C6C"/>
          <w:sz w:val="15"/>
          <w:szCs w:val="15"/>
          <w:lang w:eastAsia="en-GB"/>
        </w:rPr>
        <w:t>0.2</w:t>
      </w:r>
      <w:r w:rsidRPr="00B13B78">
        <w:rPr>
          <w:rFonts w:ascii="Courier New" w:eastAsia="Times New Roman" w:hAnsi="Courier New" w:cs="Courier New"/>
          <w:color w:val="8F93A2"/>
          <w:sz w:val="15"/>
          <w:szCs w:val="15"/>
          <w:lang w:eastAsia="en-GB"/>
        </w:rPr>
        <w:t xml:space="preserve"> </w:t>
      </w:r>
      <w:r w:rsidRPr="00B13B78">
        <w:rPr>
          <w:rFonts w:ascii="Courier New" w:eastAsia="Times New Roman" w:hAnsi="Courier New" w:cs="Courier New"/>
          <w:color w:val="89DDFF"/>
          <w:sz w:val="15"/>
          <w:szCs w:val="15"/>
          <w:lang w:eastAsia="en-GB"/>
        </w:rPr>
        <w:t>,</w:t>
      </w:r>
      <w:r w:rsidRPr="00B13B78">
        <w:rPr>
          <w:rFonts w:ascii="Courier New" w:eastAsia="Times New Roman" w:hAnsi="Courier New" w:cs="Courier New"/>
          <w:color w:val="8F93A2"/>
          <w:sz w:val="15"/>
          <w:szCs w:val="15"/>
          <w:lang w:eastAsia="en-GB"/>
        </w:rPr>
        <w:t xml:space="preserve"> c</w:t>
      </w:r>
      <w:r w:rsidRPr="00B13B78">
        <w:rPr>
          <w:rFonts w:ascii="Courier New" w:eastAsia="Times New Roman" w:hAnsi="Courier New" w:cs="Courier New"/>
          <w:color w:val="C792EA"/>
          <w:sz w:val="15"/>
          <w:szCs w:val="15"/>
          <w:lang w:eastAsia="en-GB"/>
        </w:rPr>
        <w:t>=</w:t>
      </w:r>
      <w:r w:rsidRPr="00B13B78">
        <w:rPr>
          <w:rFonts w:ascii="Courier New" w:eastAsia="Times New Roman" w:hAnsi="Courier New" w:cs="Courier New"/>
          <w:color w:val="F78C6C"/>
          <w:sz w:val="15"/>
          <w:szCs w:val="15"/>
          <w:lang w:eastAsia="en-GB"/>
        </w:rPr>
        <w:t>0.3</w:t>
      </w:r>
      <w:r w:rsidRPr="00B13B78">
        <w:rPr>
          <w:rFonts w:ascii="Courier New" w:eastAsia="Times New Roman" w:hAnsi="Courier New" w:cs="Courier New"/>
          <w:color w:val="89DDFF"/>
          <w:sz w:val="15"/>
          <w:szCs w:val="15"/>
          <w:lang w:eastAsia="en-GB"/>
        </w:rPr>
        <w:t>;</w:t>
      </w:r>
    </w:p>
    <w:p w14:paraId="1CB3459F" w14:textId="66032DAF" w:rsidR="00B13B78" w:rsidRPr="00B13B78" w:rsidRDefault="00B13B78" w:rsidP="001D2C53">
      <w:pPr>
        <w:shd w:val="clear" w:color="auto" w:fill="0F111A"/>
        <w:jc w:val="center"/>
        <w:rPr>
          <w:rFonts w:ascii="Courier New" w:eastAsia="Times New Roman" w:hAnsi="Courier New" w:cs="Courier New"/>
          <w:color w:val="8F93A2"/>
          <w:sz w:val="15"/>
          <w:szCs w:val="15"/>
          <w:lang w:eastAsia="en-GB"/>
        </w:rPr>
      </w:pPr>
      <w:r w:rsidRPr="00B13B78">
        <w:rPr>
          <w:rFonts w:ascii="Courier New" w:eastAsia="Times New Roman" w:hAnsi="Courier New" w:cs="Courier New"/>
          <w:i/>
          <w:iCs/>
          <w:color w:val="89DDFF"/>
          <w:sz w:val="15"/>
          <w:szCs w:val="15"/>
          <w:lang w:eastAsia="en-GB"/>
        </w:rPr>
        <w:t>if</w:t>
      </w:r>
      <w:r w:rsidRPr="00B13B78">
        <w:rPr>
          <w:rFonts w:ascii="Courier New" w:eastAsia="Times New Roman" w:hAnsi="Courier New" w:cs="Courier New"/>
          <w:color w:val="89DDFF"/>
          <w:sz w:val="15"/>
          <w:szCs w:val="15"/>
          <w:lang w:eastAsia="en-GB"/>
        </w:rPr>
        <w:t>(</w:t>
      </w:r>
      <w:proofErr w:type="spellStart"/>
      <w:r w:rsidRPr="00B13B78">
        <w:rPr>
          <w:rFonts w:ascii="Courier New" w:eastAsia="Times New Roman" w:hAnsi="Courier New" w:cs="Courier New"/>
          <w:color w:val="8F93A2"/>
          <w:sz w:val="15"/>
          <w:szCs w:val="15"/>
          <w:lang w:eastAsia="en-GB"/>
        </w:rPr>
        <w:t>a</w:t>
      </w:r>
      <w:r w:rsidRPr="00B13B78">
        <w:rPr>
          <w:rFonts w:ascii="Courier New" w:eastAsia="Times New Roman" w:hAnsi="Courier New" w:cs="Courier New"/>
          <w:color w:val="C792EA"/>
          <w:sz w:val="15"/>
          <w:szCs w:val="15"/>
          <w:lang w:eastAsia="en-GB"/>
        </w:rPr>
        <w:t>+</w:t>
      </w:r>
      <w:r w:rsidRPr="00B13B78">
        <w:rPr>
          <w:rFonts w:ascii="Courier New" w:eastAsia="Times New Roman" w:hAnsi="Courier New" w:cs="Courier New"/>
          <w:color w:val="8F93A2"/>
          <w:sz w:val="15"/>
          <w:szCs w:val="15"/>
          <w:lang w:eastAsia="en-GB"/>
        </w:rPr>
        <w:t>b</w:t>
      </w:r>
      <w:proofErr w:type="spellEnd"/>
      <w:r w:rsidRPr="00B13B78">
        <w:rPr>
          <w:rFonts w:ascii="Courier New" w:eastAsia="Times New Roman" w:hAnsi="Courier New" w:cs="Courier New"/>
          <w:color w:val="C792EA"/>
          <w:sz w:val="15"/>
          <w:szCs w:val="15"/>
          <w:lang w:eastAsia="en-GB"/>
        </w:rPr>
        <w:t>==</w:t>
      </w:r>
      <w:r w:rsidRPr="00B13B78">
        <w:rPr>
          <w:rFonts w:ascii="Courier New" w:eastAsia="Times New Roman" w:hAnsi="Courier New" w:cs="Courier New"/>
          <w:color w:val="8F93A2"/>
          <w:sz w:val="15"/>
          <w:szCs w:val="15"/>
          <w:lang w:eastAsia="en-GB"/>
        </w:rPr>
        <w:t>c</w:t>
      </w:r>
      <w:r w:rsidRPr="00B13B78">
        <w:rPr>
          <w:rFonts w:ascii="Courier New" w:eastAsia="Times New Roman" w:hAnsi="Courier New" w:cs="Courier New"/>
          <w:color w:val="89DDFF"/>
          <w:sz w:val="15"/>
          <w:szCs w:val="15"/>
          <w:lang w:eastAsia="en-GB"/>
        </w:rPr>
        <w:t>)</w:t>
      </w:r>
      <w:r w:rsidRPr="00B13B78">
        <w:rPr>
          <w:rFonts w:ascii="Courier New" w:eastAsia="Times New Roman" w:hAnsi="Courier New" w:cs="Courier New"/>
          <w:color w:val="8F93A2"/>
          <w:sz w:val="15"/>
          <w:szCs w:val="15"/>
          <w:lang w:eastAsia="en-GB"/>
        </w:rPr>
        <w:t xml:space="preserve"> cout</w:t>
      </w:r>
      <w:r w:rsidRPr="00B13B78">
        <w:rPr>
          <w:rFonts w:ascii="Courier New" w:eastAsia="Times New Roman" w:hAnsi="Courier New" w:cs="Courier New"/>
          <w:color w:val="C792EA"/>
          <w:sz w:val="15"/>
          <w:szCs w:val="15"/>
          <w:lang w:eastAsia="en-GB"/>
        </w:rPr>
        <w:t>&lt;&lt;</w:t>
      </w:r>
      <w:r w:rsidRPr="00B13B78">
        <w:rPr>
          <w:rFonts w:ascii="Courier New" w:eastAsia="Times New Roman" w:hAnsi="Courier New" w:cs="Courier New"/>
          <w:color w:val="89DDFF"/>
          <w:sz w:val="15"/>
          <w:szCs w:val="15"/>
          <w:lang w:eastAsia="en-GB"/>
        </w:rPr>
        <w:t>"</w:t>
      </w:r>
      <w:r w:rsidRPr="00B13B78">
        <w:rPr>
          <w:rFonts w:ascii="Courier New" w:eastAsia="Times New Roman" w:hAnsi="Courier New" w:cs="Courier New"/>
          <w:color w:val="C3E88D"/>
          <w:sz w:val="15"/>
          <w:szCs w:val="15"/>
          <w:lang w:eastAsia="en-GB"/>
        </w:rPr>
        <w:t>not executed!</w:t>
      </w:r>
      <w:r w:rsidRPr="00B13B78">
        <w:rPr>
          <w:rFonts w:ascii="Courier New" w:eastAsia="Times New Roman" w:hAnsi="Courier New" w:cs="Courier New"/>
          <w:color w:val="89DDFF"/>
          <w:sz w:val="15"/>
          <w:szCs w:val="15"/>
          <w:lang w:eastAsia="en-GB"/>
        </w:rPr>
        <w:t>";</w:t>
      </w:r>
    </w:p>
    <w:p w14:paraId="248299BD" w14:textId="77777777" w:rsidR="00B13B78" w:rsidRPr="00B13B78" w:rsidRDefault="00B13B78" w:rsidP="001D2C53">
      <w:pPr>
        <w:shd w:val="clear" w:color="auto" w:fill="0F111A"/>
        <w:jc w:val="center"/>
        <w:rPr>
          <w:rFonts w:ascii="Courier New" w:eastAsia="Times New Roman" w:hAnsi="Courier New" w:cs="Courier New"/>
          <w:color w:val="8F93A2"/>
          <w:sz w:val="15"/>
          <w:szCs w:val="15"/>
          <w:lang w:eastAsia="en-GB"/>
        </w:rPr>
      </w:pPr>
      <w:r w:rsidRPr="00B13B78">
        <w:rPr>
          <w:rFonts w:ascii="Courier New" w:eastAsia="Times New Roman" w:hAnsi="Courier New" w:cs="Courier New"/>
          <w:i/>
          <w:iCs/>
          <w:color w:val="89DDFF"/>
          <w:sz w:val="15"/>
          <w:szCs w:val="15"/>
          <w:lang w:eastAsia="en-GB"/>
        </w:rPr>
        <w:t>else</w:t>
      </w:r>
      <w:r w:rsidRPr="00B13B78">
        <w:rPr>
          <w:rFonts w:ascii="Courier New" w:eastAsia="Times New Roman" w:hAnsi="Courier New" w:cs="Courier New"/>
          <w:color w:val="8F93A2"/>
          <w:sz w:val="15"/>
          <w:szCs w:val="15"/>
          <w:lang w:eastAsia="en-GB"/>
        </w:rPr>
        <w:t xml:space="preserve"> cout</w:t>
      </w:r>
      <w:r w:rsidRPr="00B13B78">
        <w:rPr>
          <w:rFonts w:ascii="Courier New" w:eastAsia="Times New Roman" w:hAnsi="Courier New" w:cs="Courier New"/>
          <w:color w:val="C792EA"/>
          <w:sz w:val="15"/>
          <w:szCs w:val="15"/>
          <w:lang w:eastAsia="en-GB"/>
        </w:rPr>
        <w:t>&lt;&lt;</w:t>
      </w:r>
      <w:r w:rsidRPr="00B13B78">
        <w:rPr>
          <w:rFonts w:ascii="Courier New" w:eastAsia="Times New Roman" w:hAnsi="Courier New" w:cs="Courier New"/>
          <w:color w:val="89DDFF"/>
          <w:sz w:val="15"/>
          <w:szCs w:val="15"/>
          <w:lang w:eastAsia="en-GB"/>
        </w:rPr>
        <w:t>"</w:t>
      </w:r>
      <w:r w:rsidRPr="00B13B78">
        <w:rPr>
          <w:rFonts w:ascii="Courier New" w:eastAsia="Times New Roman" w:hAnsi="Courier New" w:cs="Courier New"/>
          <w:color w:val="C3E88D"/>
          <w:sz w:val="15"/>
          <w:szCs w:val="15"/>
          <w:lang w:eastAsia="en-GB"/>
        </w:rPr>
        <w:t>executed!</w:t>
      </w:r>
      <w:r w:rsidRPr="00B13B78">
        <w:rPr>
          <w:rFonts w:ascii="Courier New" w:eastAsia="Times New Roman" w:hAnsi="Courier New" w:cs="Courier New"/>
          <w:color w:val="89DDFF"/>
          <w:sz w:val="15"/>
          <w:szCs w:val="15"/>
          <w:lang w:eastAsia="en-GB"/>
        </w:rPr>
        <w:t>";</w:t>
      </w:r>
    </w:p>
    <w:p w14:paraId="3AB8F78C" w14:textId="77777777" w:rsidR="00B13B78" w:rsidRPr="00B13B78" w:rsidRDefault="00B13B78" w:rsidP="00B13B78">
      <w:pPr>
        <w:jc w:val="center"/>
        <w:rPr>
          <w:color w:val="000000" w:themeColor="text1"/>
          <w:lang w:val="en-US"/>
        </w:rPr>
      </w:pPr>
    </w:p>
    <w:p w14:paraId="0E83189D" w14:textId="33149F62" w:rsidR="00D85E6C" w:rsidRPr="00D85E6C" w:rsidRDefault="00963643" w:rsidP="00D85E6C">
      <w:pPr>
        <w:pStyle w:val="ListParagraph"/>
        <w:numPr>
          <w:ilvl w:val="0"/>
          <w:numId w:val="1"/>
        </w:numPr>
        <w:rPr>
          <w:color w:val="000000" w:themeColor="text1"/>
          <w:lang w:val="en-US"/>
        </w:rPr>
      </w:pPr>
      <w:r>
        <w:rPr>
          <w:color w:val="000000" w:themeColor="text1"/>
          <w:lang w:val="en-US"/>
        </w:rPr>
        <w:t>Size</w:t>
      </w:r>
      <w:r w:rsidR="00601BD0">
        <w:rPr>
          <w:color w:val="000000" w:themeColor="text1"/>
          <w:lang w:val="en-US"/>
        </w:rPr>
        <w:t>o</w:t>
      </w:r>
      <w:r>
        <w:rPr>
          <w:color w:val="000000" w:themeColor="text1"/>
          <w:lang w:val="en-US"/>
        </w:rPr>
        <w:t xml:space="preserve">f(arr)/sizeof(arr[0]) </w:t>
      </w:r>
      <w:r w:rsidR="00746D70">
        <w:rPr>
          <w:color w:val="000000" w:themeColor="text1"/>
          <w:lang w:val="en-US"/>
        </w:rPr>
        <w:t>–</w:t>
      </w:r>
      <w:r>
        <w:rPr>
          <w:color w:val="000000" w:themeColor="text1"/>
          <w:lang w:val="en-US"/>
        </w:rPr>
        <w:t xml:space="preserve"> </w:t>
      </w:r>
      <w:r w:rsidR="00746D70">
        <w:rPr>
          <w:color w:val="000000" w:themeColor="text1"/>
          <w:lang w:val="en-US"/>
        </w:rPr>
        <w:t xml:space="preserve">is the </w:t>
      </w:r>
      <w:r w:rsidR="00C9257F">
        <w:rPr>
          <w:color w:val="000000" w:themeColor="text1"/>
          <w:lang w:val="en-US"/>
        </w:rPr>
        <w:t xml:space="preserve">limit of iterations </w:t>
      </w:r>
    </w:p>
    <w:p w14:paraId="2D2F9AFA" w14:textId="2CFE3466" w:rsidR="00D85E6C" w:rsidRPr="004F1366" w:rsidRDefault="004F1366" w:rsidP="00D85E6C">
      <w:pPr>
        <w:pStyle w:val="ListParagraph"/>
        <w:numPr>
          <w:ilvl w:val="0"/>
          <w:numId w:val="1"/>
        </w:numPr>
        <w:rPr>
          <w:color w:val="000000" w:themeColor="text1"/>
          <w:lang w:val="en-US"/>
        </w:rPr>
      </w:pPr>
      <w:r>
        <w:t xml:space="preserve">Static </w:t>
      </w:r>
      <w:r>
        <w:sym w:font="Wingdings" w:char="F0E0"/>
      </w:r>
      <w:r>
        <w:t xml:space="preserve"> If you declare a variable with static keyword then it is initialized to 0. (*variable next to it is initialized to 1).</w:t>
      </w:r>
    </w:p>
    <w:p w14:paraId="2F2CF836" w14:textId="6290D828" w:rsidR="004F1366" w:rsidRPr="00D85E6C" w:rsidRDefault="007C69F0" w:rsidP="00D85E6C">
      <w:pPr>
        <w:pStyle w:val="ListParagraph"/>
        <w:numPr>
          <w:ilvl w:val="0"/>
          <w:numId w:val="1"/>
        </w:numPr>
        <w:rPr>
          <w:color w:val="000000" w:themeColor="text1"/>
          <w:lang w:val="en-US"/>
        </w:rPr>
      </w:pPr>
      <w:proofErr w:type="spellStart"/>
      <w:r w:rsidRPr="007C69F0">
        <w:rPr>
          <w:color w:val="000000" w:themeColor="text1"/>
          <w:lang w:val="en-US"/>
        </w:rPr>
        <w:t>stoi</w:t>
      </w:r>
      <w:proofErr w:type="spellEnd"/>
      <w:r w:rsidRPr="007C69F0">
        <w:rPr>
          <w:color w:val="000000" w:themeColor="text1"/>
          <w:lang w:val="en-US"/>
        </w:rPr>
        <w:t>(str)</w:t>
      </w:r>
      <w:r>
        <w:rPr>
          <w:color w:val="000000" w:themeColor="text1"/>
          <w:lang w:val="en-US"/>
        </w:rPr>
        <w:t xml:space="preserve"> </w:t>
      </w:r>
      <w:r w:rsidRPr="007C69F0">
        <w:rPr>
          <w:color w:val="000000" w:themeColor="text1"/>
          <w:lang w:val="en-US"/>
        </w:rPr>
        <w:sym w:font="Wingdings" w:char="F0E0"/>
      </w:r>
      <w:r>
        <w:rPr>
          <w:color w:val="000000" w:themeColor="text1"/>
          <w:lang w:val="en-US"/>
        </w:rPr>
        <w:t xml:space="preserve"> it returns the integer value of a string </w:t>
      </w:r>
    </w:p>
    <w:p w14:paraId="19C1E692" w14:textId="771B28C6" w:rsidR="00D85E6C" w:rsidRPr="00D85E6C" w:rsidRDefault="00034994" w:rsidP="00D85E6C">
      <w:pPr>
        <w:pStyle w:val="ListParagraph"/>
        <w:numPr>
          <w:ilvl w:val="0"/>
          <w:numId w:val="1"/>
        </w:numPr>
        <w:rPr>
          <w:color w:val="000000" w:themeColor="text1"/>
          <w:lang w:val="en-US"/>
        </w:rPr>
      </w:pPr>
      <w:r>
        <w:t>If</w:t>
      </w:r>
    </w:p>
    <w:p w14:paraId="1401F2F1" w14:textId="1271C6E2" w:rsidR="00D85E6C" w:rsidRPr="00D85E6C" w:rsidRDefault="00D85E6C" w:rsidP="00D85E6C">
      <w:pPr>
        <w:pStyle w:val="ListParagraph"/>
        <w:numPr>
          <w:ilvl w:val="0"/>
          <w:numId w:val="1"/>
        </w:numPr>
        <w:rPr>
          <w:color w:val="000000" w:themeColor="text1"/>
          <w:lang w:val="en-US"/>
        </w:rPr>
      </w:pPr>
      <w:r>
        <w:t>K</w:t>
      </w:r>
    </w:p>
    <w:p w14:paraId="51D415BD" w14:textId="77777777" w:rsidR="00D85E6C" w:rsidRPr="00D85E6C" w:rsidRDefault="00D85E6C" w:rsidP="00D85E6C">
      <w:pPr>
        <w:pStyle w:val="ListParagraph"/>
        <w:numPr>
          <w:ilvl w:val="0"/>
          <w:numId w:val="1"/>
        </w:numPr>
        <w:rPr>
          <w:color w:val="000000" w:themeColor="text1"/>
          <w:lang w:val="en-US"/>
        </w:rPr>
      </w:pPr>
    </w:p>
    <w:sectPr w:rsidR="00D85E6C" w:rsidRPr="00D8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kayaKanadaka">
    <w:altName w:val="Tunga"/>
    <w:panose1 w:val="02010502080401010103"/>
    <w:charset w:val="4D"/>
    <w:family w:val="auto"/>
    <w:pitch w:val="variable"/>
    <w:sig w:usb0="00400007" w:usb1="00000000" w:usb2="00000000" w:usb3="00000000" w:csb0="00000093"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2549D"/>
    <w:multiLevelType w:val="hybridMultilevel"/>
    <w:tmpl w:val="882EDB06"/>
    <w:lvl w:ilvl="0" w:tplc="B6BA7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462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C8"/>
    <w:rsid w:val="00034994"/>
    <w:rsid w:val="000D16D7"/>
    <w:rsid w:val="001744C8"/>
    <w:rsid w:val="001D2C53"/>
    <w:rsid w:val="002D0077"/>
    <w:rsid w:val="002F381F"/>
    <w:rsid w:val="00416069"/>
    <w:rsid w:val="004917F2"/>
    <w:rsid w:val="004F1366"/>
    <w:rsid w:val="005553ED"/>
    <w:rsid w:val="00601BD0"/>
    <w:rsid w:val="006626C0"/>
    <w:rsid w:val="006F5600"/>
    <w:rsid w:val="00746D70"/>
    <w:rsid w:val="007755A9"/>
    <w:rsid w:val="007C69F0"/>
    <w:rsid w:val="007D5AA6"/>
    <w:rsid w:val="00824F6F"/>
    <w:rsid w:val="00951033"/>
    <w:rsid w:val="00963643"/>
    <w:rsid w:val="00AB3E25"/>
    <w:rsid w:val="00AE1759"/>
    <w:rsid w:val="00B13B78"/>
    <w:rsid w:val="00BB3534"/>
    <w:rsid w:val="00C56ED4"/>
    <w:rsid w:val="00C9257F"/>
    <w:rsid w:val="00D70121"/>
    <w:rsid w:val="00D85E6C"/>
    <w:rsid w:val="00E84B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4439E03"/>
  <w15:chartTrackingRefBased/>
  <w15:docId w15:val="{650B69F9-1C3E-BC4B-BBF3-525EEA5C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59"/>
    <w:pPr>
      <w:ind w:left="720"/>
      <w:contextualSpacing/>
    </w:pPr>
  </w:style>
  <w:style w:type="character" w:styleId="Emphasis">
    <w:name w:val="Emphasis"/>
    <w:basedOn w:val="DefaultParagraphFont"/>
    <w:uiPriority w:val="20"/>
    <w:qFormat/>
    <w:rsid w:val="006F5600"/>
    <w:rPr>
      <w:i/>
      <w:iCs/>
    </w:rPr>
  </w:style>
  <w:style w:type="character" w:styleId="Hyperlink">
    <w:name w:val="Hyperlink"/>
    <w:basedOn w:val="DefaultParagraphFont"/>
    <w:uiPriority w:val="99"/>
    <w:unhideWhenUsed/>
    <w:rsid w:val="00416069"/>
    <w:rPr>
      <w:color w:val="0563C1" w:themeColor="hyperlink"/>
      <w:u w:val="single"/>
    </w:rPr>
  </w:style>
  <w:style w:type="character" w:styleId="UnresolvedMention">
    <w:name w:val="Unresolved Mention"/>
    <w:basedOn w:val="DefaultParagraphFont"/>
    <w:uiPriority w:val="99"/>
    <w:semiHidden/>
    <w:unhideWhenUsed/>
    <w:rsid w:val="00416069"/>
    <w:rPr>
      <w:color w:val="605E5C"/>
      <w:shd w:val="clear" w:color="auto" w:fill="E1DFDD"/>
    </w:rPr>
  </w:style>
  <w:style w:type="character" w:styleId="FollowedHyperlink">
    <w:name w:val="FollowedHyperlink"/>
    <w:basedOn w:val="DefaultParagraphFont"/>
    <w:uiPriority w:val="99"/>
    <w:semiHidden/>
    <w:unhideWhenUsed/>
    <w:rsid w:val="0041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3658">
      <w:bodyDiv w:val="1"/>
      <w:marLeft w:val="0"/>
      <w:marRight w:val="0"/>
      <w:marTop w:val="0"/>
      <w:marBottom w:val="0"/>
      <w:divBdr>
        <w:top w:val="none" w:sz="0" w:space="0" w:color="auto"/>
        <w:left w:val="none" w:sz="0" w:space="0" w:color="auto"/>
        <w:bottom w:val="none" w:sz="0" w:space="0" w:color="auto"/>
        <w:right w:val="none" w:sz="0" w:space="0" w:color="auto"/>
      </w:divBdr>
    </w:div>
    <w:div w:id="236748180">
      <w:bodyDiv w:val="1"/>
      <w:marLeft w:val="0"/>
      <w:marRight w:val="0"/>
      <w:marTop w:val="0"/>
      <w:marBottom w:val="0"/>
      <w:divBdr>
        <w:top w:val="none" w:sz="0" w:space="0" w:color="auto"/>
        <w:left w:val="none" w:sz="0" w:space="0" w:color="auto"/>
        <w:bottom w:val="none" w:sz="0" w:space="0" w:color="auto"/>
        <w:right w:val="none" w:sz="0" w:space="0" w:color="auto"/>
      </w:divBdr>
    </w:div>
    <w:div w:id="380906248">
      <w:bodyDiv w:val="1"/>
      <w:marLeft w:val="0"/>
      <w:marRight w:val="0"/>
      <w:marTop w:val="0"/>
      <w:marBottom w:val="0"/>
      <w:divBdr>
        <w:top w:val="none" w:sz="0" w:space="0" w:color="auto"/>
        <w:left w:val="none" w:sz="0" w:space="0" w:color="auto"/>
        <w:bottom w:val="none" w:sz="0" w:space="0" w:color="auto"/>
        <w:right w:val="none" w:sz="0" w:space="0" w:color="auto"/>
      </w:divBdr>
    </w:div>
    <w:div w:id="594751627">
      <w:bodyDiv w:val="1"/>
      <w:marLeft w:val="0"/>
      <w:marRight w:val="0"/>
      <w:marTop w:val="0"/>
      <w:marBottom w:val="0"/>
      <w:divBdr>
        <w:top w:val="none" w:sz="0" w:space="0" w:color="auto"/>
        <w:left w:val="none" w:sz="0" w:space="0" w:color="auto"/>
        <w:bottom w:val="none" w:sz="0" w:space="0" w:color="auto"/>
        <w:right w:val="none" w:sz="0" w:space="0" w:color="auto"/>
      </w:divBdr>
    </w:div>
    <w:div w:id="736782391">
      <w:bodyDiv w:val="1"/>
      <w:marLeft w:val="0"/>
      <w:marRight w:val="0"/>
      <w:marTop w:val="0"/>
      <w:marBottom w:val="0"/>
      <w:divBdr>
        <w:top w:val="none" w:sz="0" w:space="0" w:color="auto"/>
        <w:left w:val="none" w:sz="0" w:space="0" w:color="auto"/>
        <w:bottom w:val="none" w:sz="0" w:space="0" w:color="auto"/>
        <w:right w:val="none" w:sz="0" w:space="0" w:color="auto"/>
      </w:divBdr>
      <w:divsChild>
        <w:div w:id="494106894">
          <w:marLeft w:val="0"/>
          <w:marRight w:val="0"/>
          <w:marTop w:val="0"/>
          <w:marBottom w:val="0"/>
          <w:divBdr>
            <w:top w:val="none" w:sz="0" w:space="0" w:color="auto"/>
            <w:left w:val="none" w:sz="0" w:space="0" w:color="auto"/>
            <w:bottom w:val="none" w:sz="0" w:space="0" w:color="auto"/>
            <w:right w:val="none" w:sz="0" w:space="0" w:color="auto"/>
          </w:divBdr>
          <w:divsChild>
            <w:div w:id="132259777">
              <w:marLeft w:val="0"/>
              <w:marRight w:val="0"/>
              <w:marTop w:val="0"/>
              <w:marBottom w:val="0"/>
              <w:divBdr>
                <w:top w:val="none" w:sz="0" w:space="0" w:color="auto"/>
                <w:left w:val="none" w:sz="0" w:space="0" w:color="auto"/>
                <w:bottom w:val="none" w:sz="0" w:space="0" w:color="auto"/>
                <w:right w:val="none" w:sz="0" w:space="0" w:color="auto"/>
              </w:divBdr>
            </w:div>
            <w:div w:id="909003026">
              <w:marLeft w:val="0"/>
              <w:marRight w:val="0"/>
              <w:marTop w:val="0"/>
              <w:marBottom w:val="0"/>
              <w:divBdr>
                <w:top w:val="none" w:sz="0" w:space="0" w:color="auto"/>
                <w:left w:val="none" w:sz="0" w:space="0" w:color="auto"/>
                <w:bottom w:val="none" w:sz="0" w:space="0" w:color="auto"/>
                <w:right w:val="none" w:sz="0" w:space="0" w:color="auto"/>
              </w:divBdr>
            </w:div>
            <w:div w:id="13736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957">
      <w:bodyDiv w:val="1"/>
      <w:marLeft w:val="0"/>
      <w:marRight w:val="0"/>
      <w:marTop w:val="0"/>
      <w:marBottom w:val="0"/>
      <w:divBdr>
        <w:top w:val="none" w:sz="0" w:space="0" w:color="auto"/>
        <w:left w:val="none" w:sz="0" w:space="0" w:color="auto"/>
        <w:bottom w:val="none" w:sz="0" w:space="0" w:color="auto"/>
        <w:right w:val="none" w:sz="0" w:space="0" w:color="auto"/>
      </w:divBdr>
    </w:div>
    <w:div w:id="1020163545">
      <w:bodyDiv w:val="1"/>
      <w:marLeft w:val="0"/>
      <w:marRight w:val="0"/>
      <w:marTop w:val="0"/>
      <w:marBottom w:val="0"/>
      <w:divBdr>
        <w:top w:val="none" w:sz="0" w:space="0" w:color="auto"/>
        <w:left w:val="none" w:sz="0" w:space="0" w:color="auto"/>
        <w:bottom w:val="none" w:sz="0" w:space="0" w:color="auto"/>
        <w:right w:val="none" w:sz="0" w:space="0" w:color="auto"/>
      </w:divBdr>
      <w:divsChild>
        <w:div w:id="1139807679">
          <w:marLeft w:val="0"/>
          <w:marRight w:val="0"/>
          <w:marTop w:val="0"/>
          <w:marBottom w:val="0"/>
          <w:divBdr>
            <w:top w:val="none" w:sz="0" w:space="0" w:color="auto"/>
            <w:left w:val="none" w:sz="0" w:space="0" w:color="auto"/>
            <w:bottom w:val="none" w:sz="0" w:space="0" w:color="auto"/>
            <w:right w:val="none" w:sz="0" w:space="0" w:color="auto"/>
          </w:divBdr>
          <w:divsChild>
            <w:div w:id="217011614">
              <w:marLeft w:val="0"/>
              <w:marRight w:val="0"/>
              <w:marTop w:val="0"/>
              <w:marBottom w:val="0"/>
              <w:divBdr>
                <w:top w:val="none" w:sz="0" w:space="0" w:color="auto"/>
                <w:left w:val="none" w:sz="0" w:space="0" w:color="auto"/>
                <w:bottom w:val="none" w:sz="0" w:space="0" w:color="auto"/>
                <w:right w:val="none" w:sz="0" w:space="0" w:color="auto"/>
              </w:divBdr>
            </w:div>
            <w:div w:id="976181026">
              <w:marLeft w:val="0"/>
              <w:marRight w:val="0"/>
              <w:marTop w:val="0"/>
              <w:marBottom w:val="0"/>
              <w:divBdr>
                <w:top w:val="none" w:sz="0" w:space="0" w:color="auto"/>
                <w:left w:val="none" w:sz="0" w:space="0" w:color="auto"/>
                <w:bottom w:val="none" w:sz="0" w:space="0" w:color="auto"/>
                <w:right w:val="none" w:sz="0" w:space="0" w:color="auto"/>
              </w:divBdr>
            </w:div>
            <w:div w:id="17521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375">
      <w:bodyDiv w:val="1"/>
      <w:marLeft w:val="0"/>
      <w:marRight w:val="0"/>
      <w:marTop w:val="0"/>
      <w:marBottom w:val="0"/>
      <w:divBdr>
        <w:top w:val="none" w:sz="0" w:space="0" w:color="auto"/>
        <w:left w:val="none" w:sz="0" w:space="0" w:color="auto"/>
        <w:bottom w:val="none" w:sz="0" w:space="0" w:color="auto"/>
        <w:right w:val="none" w:sz="0" w:space="0" w:color="auto"/>
      </w:divBdr>
    </w:div>
    <w:div w:id="1659263665">
      <w:bodyDiv w:val="1"/>
      <w:marLeft w:val="0"/>
      <w:marRight w:val="0"/>
      <w:marTop w:val="0"/>
      <w:marBottom w:val="0"/>
      <w:divBdr>
        <w:top w:val="none" w:sz="0" w:space="0" w:color="auto"/>
        <w:left w:val="none" w:sz="0" w:space="0" w:color="auto"/>
        <w:bottom w:val="none" w:sz="0" w:space="0" w:color="auto"/>
        <w:right w:val="none" w:sz="0" w:space="0" w:color="auto"/>
      </w:divBdr>
    </w:div>
    <w:div w:id="2105612900">
      <w:bodyDiv w:val="1"/>
      <w:marLeft w:val="0"/>
      <w:marRight w:val="0"/>
      <w:marTop w:val="0"/>
      <w:marBottom w:val="0"/>
      <w:divBdr>
        <w:top w:val="none" w:sz="0" w:space="0" w:color="auto"/>
        <w:left w:val="none" w:sz="0" w:space="0" w:color="auto"/>
        <w:bottom w:val="none" w:sz="0" w:space="0" w:color="auto"/>
        <w:right w:val="none" w:sz="0" w:space="0" w:color="auto"/>
      </w:divBdr>
      <w:divsChild>
        <w:div w:id="228075075">
          <w:marLeft w:val="0"/>
          <w:marRight w:val="0"/>
          <w:marTop w:val="0"/>
          <w:marBottom w:val="0"/>
          <w:divBdr>
            <w:top w:val="none" w:sz="0" w:space="0" w:color="auto"/>
            <w:left w:val="none" w:sz="0" w:space="0" w:color="auto"/>
            <w:bottom w:val="none" w:sz="0" w:space="0" w:color="auto"/>
            <w:right w:val="none" w:sz="0" w:space="0" w:color="auto"/>
          </w:divBdr>
          <w:divsChild>
            <w:div w:id="12027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turn-statement-vs-exit-in-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unctions.cpp" TargetMode="External"/><Relationship Id="rId5" Type="http://schemas.openxmlformats.org/officeDocument/2006/relationships/hyperlink" Target="string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2022-05-18T12:41:00Z</dcterms:created>
  <dcterms:modified xsi:type="dcterms:W3CDTF">2023-02-05T08:13:00Z</dcterms:modified>
</cp:coreProperties>
</file>