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COLOR DOPPLER &amp; 2D ECHOCARDIOGRAPHY (TRANS-THORACIC)</w:t>
      </w:r>
    </w:p>
    <w:p>
      <w:r>
        <w:t>BSA: M2. BP: mmHg. Quality of acoustic window: satisfactory.</w:t>
      </w:r>
    </w:p>
    <w:tbl>
      <w:tblPr>
        <w:tblStyle w:val="TableGrid"/>
        <w:tblW w:type="auto" w:w="0"/>
        <w:tblLook w:firstColumn="1" w:firstRow="1" w:lastColumn="0" w:lastRow="0" w:noHBand="0" w:noVBand="1" w:val="04A0"/>
      </w:tblPr>
      <w:tblGrid>
        <w:gridCol w:w="4320"/>
        <w:gridCol w:w="4320"/>
      </w:tblGrid>
      <w:tr>
        <w:tc>
          <w:tcPr>
            <w:tcW w:type="dxa" w:w="4320"/>
          </w:tcPr>
          <w:p/>
          <w:p>
            <w:r>
              <w:rPr>
                <w:b/>
                <w:u w:val="single"/>
              </w:rPr>
              <w:t>Left atrium:</w:t>
            </w:r>
          </w:p>
          <w:p>
            <w:r>
              <w:t>LAD (mm)4</w:t>
            </w:r>
          </w:p>
          <w:p>
            <w:r>
              <w:t>LAIS (mm)733</w:t>
            </w:r>
          </w:p>
          <w:p>
            <w:r>
              <w:rPr>
                <w:b/>
                <w:u w:val="single"/>
              </w:rPr>
              <w:t>Left ventrials:</w:t>
            </w:r>
          </w:p>
          <w:p>
            <w:r>
              <w:t>LVEDD (mm)33</w:t>
            </w:r>
          </w:p>
          <w:p>
            <w:r>
              <w:t>LVESD (mm)3</w:t>
            </w:r>
          </w:p>
          <w:p>
            <w:r>
              <w:t>IVS (mm)3</w:t>
            </w:r>
          </w:p>
          <w:p>
            <w:r>
              <w:t>LVPW (mm)25</w:t>
            </w:r>
          </w:p>
          <w:p>
            <w:r>
              <w:t>7</w:t>
            </w:r>
          </w:p>
          <w:p>
            <w:r>
              <w:t>8</w:t>
            </w:r>
          </w:p>
          <w:p>
            <w:r>
              <w:t>Diastolic function (assessed by online calculator using 2D, flow Doppler and tissue Doppler measurements and observations):</w:t>
            </w:r>
          </w:p>
          <w:p>
            <w:r>
              <w:rPr>
                <w:b/>
                <w:u w:val="single"/>
              </w:rPr>
              <w:t>Right ventricles:</w:t>
            </w:r>
          </w:p>
          <w:p>
            <w:r>
              <w:t>RVD (mm)30</w:t>
            </w:r>
          </w:p>
          <w:p>
            <w:r>
              <w:t>RV 4C (mm)68</w:t>
            </w:r>
          </w:p>
          <w:p>
            <w:r>
              <w:t>RVFW (mm)45</w:t>
            </w:r>
          </w:p>
          <w:p>
            <w:r>
              <w:t>RV funtion: normal,TASPE:mm</w:t>
            </w:r>
          </w:p>
          <w:p>
            <w:r>
              <w:rPr>
                <w:b/>
                <w:u w:val="single"/>
              </w:rPr>
              <w:t>Right strium:</w:t>
            </w:r>
          </w:p>
          <w:p>
            <w:r>
              <w:t>RAIS (mm)22</w:t>
            </w:r>
          </w:p>
          <w:p>
            <w:r>
              <w:rPr>
                <w:b/>
                <w:u w:val="single"/>
              </w:rPr>
              <w:t>Mitral valve:</w:t>
            </w:r>
          </w:p>
          <w:p>
            <w:r>
              <w:t xml:space="preserve">Morphology: normal </w:t>
            </w:r>
          </w:p>
          <w:p>
            <w:r>
              <w:t>MVA: normal</w:t>
            </w:r>
          </w:p>
          <w:p>
            <w:r>
              <w:t>Flow velocity:</w:t>
            </w:r>
          </w:p>
          <w:p>
            <w:r>
              <w:t xml:space="preserve">   E: cm/sec</w:t>
            </w:r>
          </w:p>
          <w:p>
            <w:r>
              <w:t xml:space="preserve">   A: cm/sec</w:t>
            </w:r>
          </w:p>
          <w:p>
            <w:r>
              <w:t>Function: Normal</w:t>
            </w:r>
          </w:p>
        </w:tc>
        <w:tc>
          <w:tcPr>
            <w:tcW w:type="dxa" w:w="4320"/>
          </w:tcPr>
          <w:p/>
          <w:p>
            <w:r>
              <w:rPr>
                <w:b/>
                <w:u w:val="single"/>
              </w:rPr>
              <w:t>Aortic Valve:</w:t>
            </w:r>
          </w:p>
          <w:p>
            <w:r>
              <w:t xml:space="preserve">Morphology: Normal </w:t>
            </w:r>
          </w:p>
          <w:p>
            <w:r>
              <w:t>21</w:t>
            </w:r>
          </w:p>
          <w:p>
            <w:r>
              <w:t>Flow velocity: cm/sec</w:t>
            </w:r>
          </w:p>
          <w:p>
            <w:r>
              <w:t xml:space="preserve">Function: Normal </w:t>
            </w:r>
          </w:p>
          <w:p>
            <w:r>
              <w:rPr>
                <w:b/>
                <w:u w:val="single"/>
              </w:rPr>
              <w:t>Tricuspid Valve:</w:t>
            </w:r>
          </w:p>
          <w:p>
            <w:r>
              <w:t>Morphology: Normal</w:t>
            </w:r>
          </w:p>
          <w:p>
            <w:r>
              <w:t>Flow velocity: cm/sec</w:t>
            </w:r>
          </w:p>
          <w:p>
            <w:r>
              <w:t xml:space="preserve">Function: normal </w:t>
            </w:r>
          </w:p>
          <w:p>
            <w:r>
              <w:rPr>
                <w:b/>
                <w:u w:val="single"/>
              </w:rPr>
              <w:t>Pulmonary VAlve:</w:t>
            </w:r>
          </w:p>
          <w:p>
            <w:r>
              <w:t>Morphology: Normal</w:t>
            </w:r>
          </w:p>
          <w:p>
            <w:r>
              <w:t>Flow velocity: cm/sec</w:t>
            </w:r>
          </w:p>
          <w:p>
            <w:r>
              <w:t xml:space="preserve">Function: normal </w:t>
            </w:r>
          </w:p>
          <w:p>
            <w:r>
              <w:rPr>
                <w:b/>
                <w:u w:val="single"/>
              </w:rPr>
              <w:t>IVS:</w:t>
            </w:r>
          </w:p>
          <w:p>
            <w:r>
              <w:t>Appears intact.</w:t>
            </w:r>
          </w:p>
          <w:p>
            <w:r>
              <w:rPr>
                <w:b/>
                <w:u w:val="single"/>
              </w:rPr>
              <w:t>IAS:</w:t>
            </w:r>
          </w:p>
          <w:p>
            <w:r>
              <w:t xml:space="preserve">Appears intact </w:t>
            </w:r>
          </w:p>
          <w:p>
            <w:r>
              <w:rPr>
                <w:b/>
                <w:u w:val="single"/>
              </w:rPr>
              <w:t>Pericardium:</w:t>
            </w:r>
          </w:p>
          <w:p>
            <w:r>
              <w:t>No abnormality demonstrated.</w:t>
            </w:r>
          </w:p>
          <w:p>
            <w:r>
              <w:rPr>
                <w:b/>
                <w:u w:val="single"/>
              </w:rPr>
              <w:t>Endocardium:</w:t>
            </w:r>
          </w:p>
          <w:p>
            <w:r>
              <w:t>No abnormality demonstrated.</w:t>
            </w:r>
          </w:p>
          <w:p>
            <w:r>
              <w:rPr>
                <w:b/>
                <w:u w:val="single"/>
              </w:rPr>
              <w:t>Aorta:</w:t>
            </w:r>
          </w:p>
          <w:p>
            <w:r>
              <w:t>Aortic Root: mm</w:t>
            </w:r>
          </w:p>
          <w:p>
            <w:r>
              <w:t>Arch and DA: No abnormality detected.</w:t>
            </w:r>
          </w:p>
          <w:p>
            <w:r>
              <w:rPr>
                <w:b/>
                <w:u w:val="single"/>
              </w:rPr>
              <w:t>Pulmonary artery:</w:t>
            </w:r>
          </w:p>
          <w:p>
            <w:r>
              <w:t>MPA (mm)45</w:t>
            </w:r>
          </w:p>
          <w:p>
            <w:r>
              <w:t>PASP: Normal</w:t>
            </w:r>
          </w:p>
          <w:p>
            <w:r>
              <w:rPr>
                <w:b/>
                <w:u w:val="single"/>
              </w:rPr>
              <w:t>SVC and IVC:</w:t>
            </w:r>
          </w:p>
          <w:p>
            <w:r>
              <w:t>No abnormality demonstrated.</w:t>
            </w:r>
          </w:p>
          <w:p>
            <w:r>
              <w:rPr>
                <w:b/>
                <w:u w:val="single"/>
              </w:rPr>
              <w:t>Pulmonary veins:</w:t>
            </w:r>
          </w:p>
          <w:p>
            <w:r>
              <w:t>No abnormality demonstrated.</w:t>
            </w:r>
          </w:p>
        </w:tc>
      </w:tr>
    </w:tbl>
    <w:p>
      <w:pPr>
        <w:pStyle w:val="Heading2"/>
      </w:pPr>
      <w:r>
        <w:t xml:space="preserve">IMPRESSION: </w:t>
      </w:r>
    </w:p>
    <w:p/>
    <w:p>
      <w:pPr>
        <w:jc w:val="right"/>
      </w:pPr>
      <w:r>
        <w:rPr>
          <w:b/>
          <w:u w:val="single"/>
        </w:rPr>
        <w:t xml:space="preserve">                                                          Dr. Naveen M. Ballal, MBBS DMRD, Consultant Radiologist</w:t>
      </w:r>
    </w:p>
    <w:p>
      <w:r>
        <w:rPr>
          <w:sz w:val="16"/>
        </w:rPr>
        <w:t>Note: This study has certain limitations. Depending upon the clinical requirement, further evaluation or follow up may be required, to confirm above findings and to look for abnormalities if any which would have gone undetected in this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