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CVE-2017-7870</w:t>
      </w:r>
    </w:p>
    <w:bookmarkEnd w:id="0"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 LibreOffice before 2017-01-02 has an out-of-bounds write caused by a heap-based buffer overflow related to the tools::Polygon::Insert function in tools/source/generic/poly.cxx.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软件： </w:t>
      </w:r>
      <w:r>
        <w:rPr>
          <w:rFonts w:hint="default"/>
        </w:rPr>
        <w:t>LibreOffice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 tools/source/generic/poly.cxx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出现位置： 224-237行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 nPos &gt;= mnPoints )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Append at the back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nPos = mnPoints;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ImplSetSize( nNewSize 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pInitPoly )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8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C00000"/>
          <w:lang w:val="en-US" w:eastAsia="zh-CN"/>
        </w:rPr>
        <w:t xml:space="preserve"> memcpy( mpPointAry + nPos, pInitPoly-&gt;mpPointAry, nSpaceSize 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pInitPoly-&gt;mpFlagAry )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C00000"/>
          <w:lang w:val="en-US" w:eastAsia="zh-CN"/>
        </w:rPr>
        <w:t>memcpy( mpFlagAry + nPos, pInitPoly-&gt;mpFlagAry, nSpace 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E6084"/>
    <w:rsid w:val="702E6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2017-05-02T03:16:00Z</dcterms:created>
  <dc:creator>zlp</dc:creator>
  <cp:lastModifiedBy>zlp</cp:lastModifiedBy>
  <dcterms:modified xsi:type="dcterms:W3CDTF">2017-05-02T03:24:32Z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