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</w:pPr>
      <w:r>
        <w:rPr>
          <w:rFonts w:hint="eastAsia"/>
        </w:rPr>
        <w:t>分类：</w:t>
      </w:r>
      <w:r>
        <w:rPr>
          <w:rFonts w:hint="eastAsia"/>
          <w:lang w:eastAsia="zh-CN"/>
        </w:rPr>
        <w:t>测试题库</w:t>
      </w:r>
      <w:r>
        <w:rPr>
          <w:rFonts w:hint="eastAsia"/>
          <w:lang w:val="en-US" w:eastAsia="zh-CN"/>
        </w:rPr>
        <w:t>2</w:t>
      </w:r>
      <w:bookmarkStart w:id="0" w:name="_GoBack"/>
      <w:bookmarkEnd w:id="0"/>
    </w:p>
    <w:p>
      <w:pPr>
        <w:pStyle w:val="3"/>
        <w:spacing w:after="0"/>
        <w:rPr>
          <w:b/>
          <w:sz w:val="24"/>
        </w:rPr>
      </w:pPr>
      <w:r>
        <w:rPr>
          <w:rFonts w:hint="eastAsia"/>
          <w:b/>
          <w:sz w:val="24"/>
        </w:rPr>
        <w:t>题型：</w:t>
      </w:r>
      <w:r>
        <w:rPr>
          <w:b/>
          <w:sz w:val="24"/>
        </w:rPr>
        <w:t>判断题</w:t>
      </w:r>
    </w:p>
    <w:p>
      <w:pPr>
        <w:pStyle w:val="3"/>
        <w:spacing w:after="0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  <w:lang w:val="en-US" w:eastAsia="zh-CN"/>
        </w:rPr>
        <w:t>[测试2]</w:t>
      </w:r>
      <w:r>
        <w:rPr>
          <w:rFonts w:hint="eastAsia"/>
          <w:szCs w:val="21"/>
        </w:rPr>
        <w:t>拟稿人可以签发自己草拟的公文。（</w:t>
      </w:r>
      <w:r>
        <w:rPr>
          <w:rFonts w:hint="eastAsia"/>
          <w:szCs w:val="21"/>
          <w:lang w:val="en-US" w:eastAsia="zh-CN"/>
        </w:rPr>
        <w:t>A</w:t>
      </w:r>
      <w:r>
        <w:rPr>
          <w:rFonts w:hint="eastAsia"/>
          <w:szCs w:val="21"/>
        </w:rPr>
        <w:t xml:space="preserve"> 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E0B5E"/>
    <w:rsid w:val="19874687"/>
    <w:rsid w:val="5DD752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DEV</cp:lastModifiedBy>
  <dcterms:modified xsi:type="dcterms:W3CDTF">2016-07-13T06:52:21Z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