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AA4" w:rsidRDefault="00FB4CEE" w:rsidP="00FB4CEE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부동산 전자계약의 활성화 방안</w:t>
      </w:r>
    </w:p>
    <w:p w:rsidR="00FB4CEE" w:rsidRDefault="00FB4CEE" w:rsidP="00FB4CEE">
      <w:pPr>
        <w:jc w:val="center"/>
        <w:rPr>
          <w:rFonts w:hint="eastAsia"/>
          <w:b/>
          <w:sz w:val="40"/>
          <w:szCs w:val="40"/>
        </w:rPr>
      </w:pPr>
    </w:p>
    <w:p w:rsidR="00FB4CEE" w:rsidRDefault="00FB4CEE" w:rsidP="00FB4CEE">
      <w:pPr>
        <w:jc w:val="right"/>
        <w:rPr>
          <w:rFonts w:hint="eastAsia"/>
          <w:b/>
          <w:szCs w:val="20"/>
        </w:rPr>
      </w:pPr>
      <w:r>
        <w:rPr>
          <w:rFonts w:hint="eastAsia"/>
          <w:b/>
          <w:szCs w:val="20"/>
        </w:rPr>
        <w:t>윤성호(2016.10)</w:t>
      </w:r>
    </w:p>
    <w:p w:rsidR="00FB4CEE" w:rsidRDefault="00FB4CEE" w:rsidP="00FB4CEE">
      <w:pPr>
        <w:jc w:val="right"/>
        <w:rPr>
          <w:b/>
          <w:szCs w:val="20"/>
        </w:rPr>
      </w:pPr>
    </w:p>
    <w:p w:rsidR="00092CEB" w:rsidRDefault="00092CEB" w:rsidP="00092CEB">
      <w:pPr>
        <w:jc w:val="left"/>
        <w:rPr>
          <w:b/>
          <w:szCs w:val="20"/>
        </w:rPr>
      </w:pPr>
      <w:r>
        <w:rPr>
          <w:b/>
          <w:szCs w:val="20"/>
        </w:rPr>
        <w:t>[</w:t>
      </w:r>
      <w:r>
        <w:rPr>
          <w:rFonts w:hint="eastAsia"/>
          <w:b/>
          <w:szCs w:val="20"/>
        </w:rPr>
        <w:t>부동산 전자계약의 이점</w:t>
      </w:r>
      <w:r>
        <w:rPr>
          <w:b/>
          <w:szCs w:val="20"/>
        </w:rPr>
        <w:t>]</w:t>
      </w:r>
    </w:p>
    <w:p w:rsidR="00092CEB" w:rsidRDefault="00092CEB" w:rsidP="00092CEB">
      <w:pPr>
        <w:pStyle w:val="a3"/>
        <w:numPr>
          <w:ilvl w:val="0"/>
          <w:numId w:val="4"/>
        </w:numPr>
        <w:ind w:leftChars="0"/>
        <w:jc w:val="left"/>
        <w:rPr>
          <w:rFonts w:hint="eastAsia"/>
          <w:szCs w:val="20"/>
        </w:rPr>
      </w:pPr>
      <w:r w:rsidRPr="00092CEB">
        <w:rPr>
          <w:rFonts w:hint="eastAsia"/>
          <w:szCs w:val="20"/>
        </w:rPr>
        <w:t xml:space="preserve">자격이 있는 공인중개사들만이 </w:t>
      </w:r>
      <w:proofErr w:type="spellStart"/>
      <w:r w:rsidRPr="00092CEB">
        <w:rPr>
          <w:rFonts w:hint="eastAsia"/>
          <w:szCs w:val="20"/>
        </w:rPr>
        <w:t>국토부</w:t>
      </w:r>
      <w:proofErr w:type="spellEnd"/>
      <w:r w:rsidRPr="00092CEB">
        <w:rPr>
          <w:rFonts w:hint="eastAsia"/>
          <w:szCs w:val="20"/>
        </w:rPr>
        <w:t xml:space="preserve"> 부동산전자계약을 사용할 수 있기 때문에 무자격 중개업자에 의한 부동산 이중계약이나 대학가 </w:t>
      </w:r>
      <w:proofErr w:type="spellStart"/>
      <w:r w:rsidRPr="00092CEB">
        <w:rPr>
          <w:rFonts w:hint="eastAsia"/>
          <w:szCs w:val="20"/>
        </w:rPr>
        <w:t>전월세계약</w:t>
      </w:r>
      <w:proofErr w:type="spellEnd"/>
      <w:r w:rsidRPr="00092CEB">
        <w:rPr>
          <w:rFonts w:hint="eastAsia"/>
          <w:szCs w:val="20"/>
        </w:rPr>
        <w:t xml:space="preserve"> </w:t>
      </w:r>
      <w:proofErr w:type="spellStart"/>
      <w:r w:rsidRPr="00092CEB">
        <w:rPr>
          <w:rFonts w:hint="eastAsia"/>
          <w:szCs w:val="20"/>
        </w:rPr>
        <w:t>사기등</w:t>
      </w:r>
      <w:proofErr w:type="spellEnd"/>
      <w:r w:rsidRPr="00092CEB">
        <w:rPr>
          <w:rFonts w:hint="eastAsia"/>
          <w:szCs w:val="20"/>
        </w:rPr>
        <w:t xml:space="preserve"> 사기계약을 원천적으로 봉쇄할 수 있다</w:t>
      </w:r>
      <w:r>
        <w:rPr>
          <w:rFonts w:hint="eastAsia"/>
          <w:szCs w:val="20"/>
        </w:rPr>
        <w:t>.</w:t>
      </w:r>
    </w:p>
    <w:p w:rsidR="00092CEB" w:rsidRDefault="00092CEB" w:rsidP="00092CEB">
      <w:pPr>
        <w:pStyle w:val="a3"/>
        <w:numPr>
          <w:ilvl w:val="0"/>
          <w:numId w:val="4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공인중개사 사무소를 </w:t>
      </w:r>
      <w:proofErr w:type="spellStart"/>
      <w:r>
        <w:rPr>
          <w:rFonts w:hint="eastAsia"/>
          <w:szCs w:val="20"/>
        </w:rPr>
        <w:t>찾아야하는</w:t>
      </w:r>
      <w:proofErr w:type="spellEnd"/>
      <w:r>
        <w:rPr>
          <w:rFonts w:hint="eastAsia"/>
          <w:szCs w:val="20"/>
        </w:rPr>
        <w:t xml:space="preserve"> 절차의 번잡성도 해결할 수 있다.</w:t>
      </w:r>
    </w:p>
    <w:p w:rsidR="00092CEB" w:rsidRDefault="00092CEB" w:rsidP="00092CEB">
      <w:pPr>
        <w:pStyle w:val="a3"/>
        <w:numPr>
          <w:ilvl w:val="0"/>
          <w:numId w:val="4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시간과 공간의 제약에서 벗어나 언제든 계약을 체결할 수 있다.</w:t>
      </w:r>
    </w:p>
    <w:p w:rsidR="00092CEB" w:rsidRDefault="00092CEB" w:rsidP="00092CEB">
      <w:pPr>
        <w:pStyle w:val="a3"/>
        <w:numPr>
          <w:ilvl w:val="0"/>
          <w:numId w:val="4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거래내역이 공개되기 때문에 부동산 투기와 같은 사항을 예방할 수 있다.</w:t>
      </w:r>
    </w:p>
    <w:p w:rsidR="00092CEB" w:rsidRPr="00351A3D" w:rsidRDefault="00351A3D" w:rsidP="00092CEB">
      <w:pPr>
        <w:pStyle w:val="a3"/>
        <w:ind w:leftChars="0" w:left="560"/>
        <w:jc w:val="left"/>
        <w:rPr>
          <w:rFonts w:hint="eastAsia"/>
          <w:color w:val="767171" w:themeColor="background2" w:themeShade="80"/>
          <w:szCs w:val="20"/>
        </w:rPr>
      </w:pPr>
      <w:r w:rsidRPr="00351A3D">
        <w:rPr>
          <w:color w:val="767171" w:themeColor="background2" w:themeShade="80"/>
          <w:szCs w:val="20"/>
        </w:rPr>
        <w:t>(?)</w:t>
      </w:r>
      <w:r w:rsidR="00092CEB" w:rsidRPr="00351A3D">
        <w:rPr>
          <w:color w:val="767171" w:themeColor="background2" w:themeShade="80"/>
          <w:szCs w:val="20"/>
        </w:rPr>
        <w:t xml:space="preserve"> </w:t>
      </w:r>
      <w:r w:rsidRPr="00351A3D">
        <w:rPr>
          <w:rFonts w:hint="eastAsia"/>
          <w:color w:val="767171" w:themeColor="background2" w:themeShade="80"/>
          <w:szCs w:val="20"/>
        </w:rPr>
        <w:t>부동산거래관리시스템/</w:t>
      </w:r>
      <w:r w:rsidRPr="00351A3D">
        <w:rPr>
          <w:color w:val="767171" w:themeColor="background2" w:themeShade="80"/>
          <w:szCs w:val="20"/>
        </w:rPr>
        <w:t xml:space="preserve"> </w:t>
      </w:r>
      <w:proofErr w:type="spellStart"/>
      <w:r w:rsidRPr="00351A3D">
        <w:rPr>
          <w:rFonts w:hint="eastAsia"/>
          <w:color w:val="767171" w:themeColor="background2" w:themeShade="80"/>
          <w:szCs w:val="20"/>
        </w:rPr>
        <w:t>한국토부지정보시스템</w:t>
      </w:r>
      <w:proofErr w:type="spellEnd"/>
      <w:r w:rsidRPr="00351A3D">
        <w:rPr>
          <w:rFonts w:hint="eastAsia"/>
          <w:color w:val="767171" w:themeColor="background2" w:themeShade="80"/>
          <w:szCs w:val="20"/>
        </w:rPr>
        <w:t>/</w:t>
      </w:r>
      <w:r w:rsidRPr="00351A3D">
        <w:rPr>
          <w:color w:val="767171" w:themeColor="background2" w:themeShade="80"/>
          <w:szCs w:val="20"/>
        </w:rPr>
        <w:t xml:space="preserve"> </w:t>
      </w:r>
      <w:r w:rsidRPr="00351A3D">
        <w:rPr>
          <w:rFonts w:hint="eastAsia"/>
          <w:color w:val="767171" w:themeColor="background2" w:themeShade="80"/>
          <w:szCs w:val="20"/>
        </w:rPr>
        <w:t xml:space="preserve">국토정보 시스템/ </w:t>
      </w:r>
      <w:proofErr w:type="spellStart"/>
      <w:r w:rsidRPr="00351A3D">
        <w:rPr>
          <w:rFonts w:hint="eastAsia"/>
          <w:color w:val="767171" w:themeColor="background2" w:themeShade="80"/>
          <w:szCs w:val="20"/>
        </w:rPr>
        <w:t>전월세거래정보</w:t>
      </w:r>
      <w:proofErr w:type="spellEnd"/>
      <w:r w:rsidRPr="00351A3D">
        <w:rPr>
          <w:rFonts w:hint="eastAsia"/>
          <w:color w:val="767171" w:themeColor="background2" w:themeShade="80"/>
          <w:szCs w:val="20"/>
        </w:rPr>
        <w:t xml:space="preserve"> 시스템 등과 연계하여 </w:t>
      </w:r>
      <w:proofErr w:type="spellStart"/>
      <w:r w:rsidRPr="00351A3D">
        <w:rPr>
          <w:rFonts w:hint="eastAsia"/>
          <w:color w:val="767171" w:themeColor="background2" w:themeShade="80"/>
          <w:szCs w:val="20"/>
        </w:rPr>
        <w:t>바로바로</w:t>
      </w:r>
      <w:proofErr w:type="spellEnd"/>
      <w:r w:rsidRPr="00351A3D">
        <w:rPr>
          <w:rFonts w:hint="eastAsia"/>
          <w:color w:val="767171" w:themeColor="background2" w:themeShade="80"/>
          <w:szCs w:val="20"/>
        </w:rPr>
        <w:t xml:space="preserve"> 정보 업데이트</w:t>
      </w:r>
    </w:p>
    <w:p w:rsidR="00092CEB" w:rsidRPr="00092CEB" w:rsidRDefault="00092CEB" w:rsidP="00092CEB">
      <w:pPr>
        <w:pStyle w:val="a3"/>
        <w:numPr>
          <w:ilvl w:val="0"/>
          <w:numId w:val="4"/>
        </w:numPr>
        <w:ind w:leftChars="0"/>
        <w:jc w:val="left"/>
        <w:rPr>
          <w:rFonts w:hint="eastAsia"/>
          <w:szCs w:val="20"/>
        </w:rPr>
      </w:pPr>
      <w:r>
        <w:rPr>
          <w:szCs w:val="20"/>
        </w:rPr>
        <w:t>5</w:t>
      </w:r>
      <w:r>
        <w:rPr>
          <w:rFonts w:hint="eastAsia"/>
          <w:szCs w:val="20"/>
        </w:rPr>
        <w:t xml:space="preserve">년동안 데이터가 플랫폼 </w:t>
      </w:r>
      <w:r>
        <w:rPr>
          <w:szCs w:val="20"/>
        </w:rPr>
        <w:t>DB</w:t>
      </w:r>
      <w:r>
        <w:rPr>
          <w:rFonts w:hint="eastAsia"/>
          <w:szCs w:val="20"/>
        </w:rPr>
        <w:t>에 계속 보관되어있기 때문에,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기간 안에서는 언제든지 계약서류를 확인할 수 있다.</w:t>
      </w:r>
    </w:p>
    <w:p w:rsidR="00092CEB" w:rsidRDefault="00092CEB" w:rsidP="00092CEB">
      <w:pPr>
        <w:jc w:val="left"/>
        <w:rPr>
          <w:szCs w:val="20"/>
        </w:rPr>
      </w:pPr>
    </w:p>
    <w:p w:rsidR="00092CEB" w:rsidRDefault="00092CEB" w:rsidP="00092CEB">
      <w:pPr>
        <w:jc w:val="left"/>
        <w:rPr>
          <w:b/>
          <w:szCs w:val="20"/>
        </w:rPr>
      </w:pPr>
      <w:r w:rsidRPr="00092CEB">
        <w:rPr>
          <w:rFonts w:hint="eastAsia"/>
          <w:b/>
          <w:szCs w:val="20"/>
        </w:rPr>
        <w:t>[부동산 전자계약의 우려사항]</w:t>
      </w:r>
    </w:p>
    <w:p w:rsidR="00092CEB" w:rsidRDefault="00092CEB" w:rsidP="00092CEB">
      <w:pPr>
        <w:pStyle w:val="a3"/>
        <w:numPr>
          <w:ilvl w:val="0"/>
          <w:numId w:val="6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거래 내역이 투명하게 공개되기 때문에 이를 꺼려하여 부동산중개업자들의 사용비율이 높지 않을 것이다.</w:t>
      </w:r>
    </w:p>
    <w:p w:rsidR="00351A3D" w:rsidRDefault="00351A3D" w:rsidP="00351A3D">
      <w:pPr>
        <w:pStyle w:val="a3"/>
        <w:ind w:leftChars="480" w:left="960"/>
        <w:jc w:val="left"/>
        <w:rPr>
          <w:color w:val="767171" w:themeColor="background2" w:themeShade="80"/>
          <w:szCs w:val="20"/>
        </w:rPr>
      </w:pPr>
      <w:r w:rsidRPr="00351A3D">
        <w:rPr>
          <w:color w:val="767171" w:themeColor="background2" w:themeShade="80"/>
          <w:szCs w:val="20"/>
        </w:rPr>
        <w:t>(?)</w:t>
      </w:r>
      <w:proofErr w:type="spellStart"/>
      <w:r w:rsidR="00092CEB" w:rsidRPr="00351A3D">
        <w:rPr>
          <w:rFonts w:hint="eastAsia"/>
          <w:color w:val="767171" w:themeColor="background2" w:themeShade="80"/>
          <w:szCs w:val="20"/>
        </w:rPr>
        <w:t>국토부와</w:t>
      </w:r>
      <w:proofErr w:type="spellEnd"/>
      <w:r w:rsidR="00092CEB" w:rsidRPr="00351A3D">
        <w:rPr>
          <w:rFonts w:hint="eastAsia"/>
          <w:color w:val="767171" w:themeColor="background2" w:themeShade="80"/>
          <w:szCs w:val="20"/>
        </w:rPr>
        <w:t xml:space="preserve"> 연계하여 </w:t>
      </w:r>
      <w:r w:rsidRPr="00351A3D">
        <w:rPr>
          <w:rFonts w:hint="eastAsia"/>
          <w:color w:val="767171" w:themeColor="background2" w:themeShade="80"/>
          <w:szCs w:val="20"/>
        </w:rPr>
        <w:t>꾸준한 부동산 전자계약 사용시,</w:t>
      </w:r>
      <w:r w:rsidRPr="00351A3D">
        <w:rPr>
          <w:color w:val="767171" w:themeColor="background2" w:themeShade="80"/>
          <w:szCs w:val="20"/>
        </w:rPr>
        <w:t xml:space="preserve"> </w:t>
      </w:r>
      <w:r w:rsidRPr="00351A3D">
        <w:rPr>
          <w:rFonts w:hint="eastAsia"/>
          <w:color w:val="767171" w:themeColor="background2" w:themeShade="80"/>
          <w:szCs w:val="20"/>
        </w:rPr>
        <w:t xml:space="preserve">세금감면과 같은 </w:t>
      </w:r>
      <w:proofErr w:type="spellStart"/>
      <w:r w:rsidRPr="00351A3D">
        <w:rPr>
          <w:rFonts w:hint="eastAsia"/>
          <w:color w:val="767171" w:themeColor="background2" w:themeShade="80"/>
          <w:szCs w:val="20"/>
        </w:rPr>
        <w:t>해택</w:t>
      </w:r>
      <w:proofErr w:type="spellEnd"/>
    </w:p>
    <w:p w:rsidR="00351A3D" w:rsidRDefault="00351A3D" w:rsidP="00351A3D">
      <w:pPr>
        <w:pStyle w:val="a3"/>
        <w:numPr>
          <w:ilvl w:val="0"/>
          <w:numId w:val="6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현재 국토부의 부동산 전자계약은 </w:t>
      </w:r>
      <w:proofErr w:type="spellStart"/>
      <w:r>
        <w:rPr>
          <w:rFonts w:hint="eastAsia"/>
          <w:szCs w:val="20"/>
        </w:rPr>
        <w:t>자격있는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“</w:t>
      </w:r>
      <w:r>
        <w:rPr>
          <w:rFonts w:hint="eastAsia"/>
          <w:szCs w:val="20"/>
        </w:rPr>
        <w:t>공인중개사</w:t>
      </w:r>
      <w:r>
        <w:rPr>
          <w:szCs w:val="20"/>
        </w:rPr>
        <w:t>”</w:t>
      </w:r>
      <w:r>
        <w:rPr>
          <w:rFonts w:hint="eastAsia"/>
          <w:szCs w:val="20"/>
        </w:rPr>
        <w:t>만 사용할 수 있게 제작.</w:t>
      </w:r>
      <w:r>
        <w:rPr>
          <w:szCs w:val="20"/>
        </w:rPr>
        <w:t xml:space="preserve"> &gt; </w:t>
      </w:r>
      <w:r>
        <w:rPr>
          <w:rFonts w:hint="eastAsia"/>
          <w:szCs w:val="20"/>
        </w:rPr>
        <w:t>공인중개사가 처음으로 사용을 시작할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자신의 권리 및 </w:t>
      </w:r>
      <w:proofErr w:type="spellStart"/>
      <w:r>
        <w:rPr>
          <w:rFonts w:hint="eastAsia"/>
          <w:szCs w:val="20"/>
        </w:rPr>
        <w:t>본인인증하는</w:t>
      </w:r>
      <w:proofErr w:type="spellEnd"/>
      <w:r>
        <w:rPr>
          <w:rFonts w:hint="eastAsia"/>
          <w:szCs w:val="20"/>
        </w:rPr>
        <w:t xml:space="preserve"> 단계가 매우 복잡함</w:t>
      </w:r>
      <w:proofErr w:type="gramStart"/>
      <w:r>
        <w:rPr>
          <w:rFonts w:hint="eastAsia"/>
          <w:szCs w:val="20"/>
        </w:rPr>
        <w:t>.</w:t>
      </w:r>
      <w:r>
        <w:rPr>
          <w:szCs w:val="20"/>
        </w:rPr>
        <w:t>(</w:t>
      </w:r>
      <w:proofErr w:type="gramEnd"/>
      <w:r>
        <w:rPr>
          <w:rFonts w:hint="eastAsia"/>
          <w:szCs w:val="20"/>
        </w:rPr>
        <w:t xml:space="preserve">은행에서 사용하는 공인인증서 사용불가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현재는 공동인증서 </w:t>
      </w:r>
      <w:proofErr w:type="spellStart"/>
      <w:r>
        <w:rPr>
          <w:rFonts w:hint="eastAsia"/>
          <w:szCs w:val="20"/>
        </w:rPr>
        <w:t>사용중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인터넷으로 신청 불가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직접 자사를 방문하여 신청서를 출력하여 </w:t>
      </w:r>
      <w:proofErr w:type="spellStart"/>
      <w:r>
        <w:rPr>
          <w:rFonts w:hint="eastAsia"/>
          <w:szCs w:val="20"/>
        </w:rPr>
        <w:t>제출하여야함</w:t>
      </w:r>
      <w:proofErr w:type="spellEnd"/>
      <w:proofErr w:type="gramStart"/>
      <w:r>
        <w:rPr>
          <w:rFonts w:hint="eastAsia"/>
          <w:szCs w:val="20"/>
        </w:rPr>
        <w:t>.</w:t>
      </w:r>
      <w:r>
        <w:rPr>
          <w:szCs w:val="20"/>
        </w:rPr>
        <w:t>/</w:t>
      </w:r>
      <w:proofErr w:type="gramEnd"/>
      <w:r>
        <w:rPr>
          <w:rFonts w:hint="eastAsia"/>
          <w:szCs w:val="20"/>
        </w:rPr>
        <w:t>시간 다수 소요 및 귀찮음)</w:t>
      </w:r>
    </w:p>
    <w:p w:rsidR="00351A3D" w:rsidRDefault="00351A3D" w:rsidP="00351A3D">
      <w:pPr>
        <w:ind w:left="200"/>
        <w:jc w:val="left"/>
        <w:rPr>
          <w:szCs w:val="20"/>
        </w:rPr>
      </w:pPr>
      <w:r w:rsidRPr="00351A3D">
        <w:rPr>
          <w:szCs w:val="20"/>
        </w:rPr>
        <w:t>2-1.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계약준비 과정은 매우 복잡하나, 실사용량이 얼마 </w:t>
      </w:r>
      <w:proofErr w:type="spellStart"/>
      <w:r>
        <w:rPr>
          <w:rFonts w:hint="eastAsia"/>
          <w:szCs w:val="20"/>
        </w:rPr>
        <w:t>되지않음</w:t>
      </w:r>
      <w:proofErr w:type="spellEnd"/>
      <w:r>
        <w:rPr>
          <w:rFonts w:hint="eastAsia"/>
          <w:szCs w:val="20"/>
        </w:rPr>
        <w:t xml:space="preserve">(연간 총 계약의 </w:t>
      </w:r>
      <w:r>
        <w:rPr>
          <w:szCs w:val="20"/>
        </w:rPr>
        <w:t>1</w:t>
      </w:r>
      <w:r w:rsidR="00F93902">
        <w:rPr>
          <w:szCs w:val="20"/>
        </w:rPr>
        <w:t>.25</w:t>
      </w:r>
      <w:r>
        <w:rPr>
          <w:szCs w:val="20"/>
        </w:rPr>
        <w:t xml:space="preserve">%. </w:t>
      </w:r>
      <w:r w:rsidR="00F93902">
        <w:rPr>
          <w:szCs w:val="20"/>
        </w:rPr>
        <w:t>2020</w:t>
      </w:r>
      <w:r w:rsidR="00F93902">
        <w:rPr>
          <w:rFonts w:hint="eastAsia"/>
          <w:szCs w:val="20"/>
        </w:rPr>
        <w:t>년</w:t>
      </w:r>
      <w:r>
        <w:rPr>
          <w:rFonts w:hint="eastAsia"/>
          <w:szCs w:val="20"/>
        </w:rPr>
        <w:t>)</w:t>
      </w:r>
    </w:p>
    <w:p w:rsidR="00351A3D" w:rsidRDefault="00351A3D" w:rsidP="00351A3D">
      <w:pPr>
        <w:ind w:left="200"/>
        <w:jc w:val="left"/>
        <w:rPr>
          <w:szCs w:val="20"/>
        </w:rPr>
      </w:pPr>
      <w:r>
        <w:rPr>
          <w:szCs w:val="20"/>
        </w:rPr>
        <w:t xml:space="preserve">2-2. </w:t>
      </w:r>
      <w:r>
        <w:rPr>
          <w:rFonts w:hint="eastAsia"/>
          <w:szCs w:val="20"/>
        </w:rPr>
        <w:t>등록 후, 서류의 신뢰성을 인증할 수 있는 파트가 공인중개사에게로 몰려있음 &gt; 공인중개</w:t>
      </w:r>
    </w:p>
    <w:p w:rsidR="00351A3D" w:rsidRDefault="00351A3D" w:rsidP="00351A3D">
      <w:pPr>
        <w:ind w:left="200" w:firstLineChars="300" w:firstLine="600"/>
        <w:jc w:val="left"/>
        <w:rPr>
          <w:rFonts w:asciiTheme="minorEastAsia" w:hAnsiTheme="minorEastAsia"/>
          <w:szCs w:val="20"/>
        </w:rPr>
      </w:pPr>
      <w:r>
        <w:rPr>
          <w:rFonts w:hint="eastAsia"/>
          <w:szCs w:val="20"/>
        </w:rPr>
        <w:t>사에게 부담감</w:t>
      </w:r>
      <w:r>
        <w:rPr>
          <w:rFonts w:asciiTheme="minorEastAsia" w:hAnsiTheme="minorEastAsia" w:hint="eastAsia"/>
          <w:szCs w:val="20"/>
        </w:rPr>
        <w:t>↑</w:t>
      </w:r>
    </w:p>
    <w:p w:rsidR="00BD09BC" w:rsidRDefault="00BD09BC" w:rsidP="00BD09BC">
      <w:pPr>
        <w:pStyle w:val="a3"/>
        <w:numPr>
          <w:ilvl w:val="0"/>
          <w:numId w:val="6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lastRenderedPageBreak/>
        <w:t>개인공인중개사가 아직 부동산 전자계약이 무엇이며 어떻게 사용되는지를 모르는 경우多</w:t>
      </w:r>
    </w:p>
    <w:p w:rsidR="00BD09BC" w:rsidRPr="00F93902" w:rsidRDefault="00BD09BC" w:rsidP="00F93902">
      <w:pPr>
        <w:pStyle w:val="a3"/>
        <w:numPr>
          <w:ilvl w:val="0"/>
          <w:numId w:val="6"/>
        </w:numPr>
        <w:ind w:leftChars="0"/>
        <w:jc w:val="left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계약당사자가 나이가 많은 노인들의 경우 전자문서보다는 종이문서 선호</w:t>
      </w:r>
    </w:p>
    <w:p w:rsidR="00D47F7D" w:rsidRDefault="00D47F7D" w:rsidP="00D47F7D">
      <w:pPr>
        <w:ind w:leftChars="300" w:left="600"/>
        <w:jc w:val="left"/>
        <w:rPr>
          <w:color w:val="FF0000"/>
          <w:szCs w:val="20"/>
        </w:rPr>
      </w:pPr>
      <w:r w:rsidRPr="00D47F7D">
        <w:rPr>
          <w:rFonts w:hint="eastAsia"/>
          <w:color w:val="FF0000"/>
          <w:szCs w:val="20"/>
        </w:rPr>
        <w:t xml:space="preserve">&gt;&gt; 대면/비대면 모두 </w:t>
      </w:r>
      <w:r w:rsidRPr="00D47F7D">
        <w:rPr>
          <w:rFonts w:hint="eastAsia"/>
          <w:b/>
          <w:color w:val="FF0000"/>
          <w:szCs w:val="20"/>
        </w:rPr>
        <w:t>전면 전자계약시스템</w:t>
      </w:r>
      <w:r w:rsidRPr="00D47F7D">
        <w:rPr>
          <w:rFonts w:hint="eastAsia"/>
          <w:color w:val="FF0000"/>
          <w:szCs w:val="20"/>
        </w:rPr>
        <w:t xml:space="preserve"> 차용 및 공유오피스를 통한 자사공인중개사 시스템.</w:t>
      </w:r>
      <w:r w:rsidRPr="00D47F7D">
        <w:rPr>
          <w:color w:val="FF0000"/>
          <w:szCs w:val="20"/>
        </w:rPr>
        <w:t xml:space="preserve"> </w:t>
      </w:r>
      <w:r>
        <w:rPr>
          <w:color w:val="FF0000"/>
          <w:szCs w:val="20"/>
        </w:rPr>
        <w:t xml:space="preserve">/ </w:t>
      </w:r>
      <w:r>
        <w:rPr>
          <w:rFonts w:hint="eastAsia"/>
          <w:color w:val="FF0000"/>
          <w:szCs w:val="20"/>
        </w:rPr>
        <w:t xml:space="preserve">공인중개사의 </w:t>
      </w:r>
      <w:r>
        <w:rPr>
          <w:color w:val="FF0000"/>
          <w:szCs w:val="20"/>
        </w:rPr>
        <w:t>“</w:t>
      </w:r>
      <w:r>
        <w:rPr>
          <w:rFonts w:hint="eastAsia"/>
          <w:color w:val="FF0000"/>
          <w:szCs w:val="20"/>
        </w:rPr>
        <w:t>자격</w:t>
      </w:r>
      <w:r>
        <w:rPr>
          <w:color w:val="FF0000"/>
          <w:szCs w:val="20"/>
        </w:rPr>
        <w:t>”</w:t>
      </w:r>
      <w:r>
        <w:rPr>
          <w:rFonts w:hint="eastAsia"/>
          <w:color w:val="FF0000"/>
          <w:szCs w:val="20"/>
        </w:rPr>
        <w:t>인증 및 본인인증 단계의 간소화 필요. (</w:t>
      </w:r>
      <w:r>
        <w:rPr>
          <w:color w:val="FF0000"/>
          <w:szCs w:val="20"/>
        </w:rPr>
        <w:t>2</w:t>
      </w:r>
      <w:r>
        <w:rPr>
          <w:rFonts w:hint="eastAsia"/>
          <w:color w:val="FF0000"/>
          <w:szCs w:val="20"/>
        </w:rPr>
        <w:t>, 2-1 해결책)</w:t>
      </w:r>
    </w:p>
    <w:p w:rsidR="00D47F7D" w:rsidRDefault="00D47F7D" w:rsidP="00D47F7D">
      <w:pPr>
        <w:ind w:leftChars="300" w:left="600"/>
        <w:jc w:val="left"/>
        <w:rPr>
          <w:rFonts w:asciiTheme="minorEastAsia" w:hAnsiTheme="minorEastAsia"/>
          <w:color w:val="FF0000"/>
          <w:szCs w:val="20"/>
        </w:rPr>
      </w:pPr>
      <w:r>
        <w:rPr>
          <w:color w:val="FF0000"/>
          <w:szCs w:val="20"/>
        </w:rPr>
        <w:t xml:space="preserve">&gt;&gt; </w:t>
      </w:r>
      <w:r>
        <w:rPr>
          <w:rFonts w:hint="eastAsia"/>
          <w:color w:val="FF0000"/>
          <w:szCs w:val="20"/>
        </w:rPr>
        <w:t>플랫폼에서,</w:t>
      </w:r>
      <w:r>
        <w:rPr>
          <w:color w:val="FF0000"/>
          <w:szCs w:val="20"/>
        </w:rPr>
        <w:t xml:space="preserve"> </w:t>
      </w:r>
      <w:r>
        <w:rPr>
          <w:rFonts w:hint="eastAsia"/>
          <w:color w:val="FF0000"/>
          <w:szCs w:val="20"/>
        </w:rPr>
        <w:t>공증받은 계약서 제공.</w:t>
      </w:r>
      <w:r>
        <w:rPr>
          <w:color w:val="FF0000"/>
          <w:szCs w:val="20"/>
        </w:rPr>
        <w:t xml:space="preserve"> </w:t>
      </w:r>
      <w:r>
        <w:rPr>
          <w:rFonts w:hint="eastAsia"/>
          <w:color w:val="FF0000"/>
          <w:szCs w:val="20"/>
        </w:rPr>
        <w:t>및 계약 이후 서류 보관 역시 플랫폼의 역할로 들어감.</w:t>
      </w:r>
      <w:r>
        <w:rPr>
          <w:color w:val="FF0000"/>
          <w:szCs w:val="20"/>
        </w:rPr>
        <w:t xml:space="preserve"> – </w:t>
      </w:r>
      <w:r>
        <w:rPr>
          <w:rFonts w:hint="eastAsia"/>
          <w:color w:val="FF0000"/>
          <w:szCs w:val="20"/>
        </w:rPr>
        <w:t>공인중개사의 부담감</w:t>
      </w:r>
      <w:r>
        <w:rPr>
          <w:rFonts w:asciiTheme="minorEastAsia" w:hAnsiTheme="minorEastAsia" w:hint="eastAsia"/>
          <w:color w:val="FF0000"/>
          <w:szCs w:val="20"/>
        </w:rPr>
        <w:t>↓</w:t>
      </w:r>
    </w:p>
    <w:p w:rsidR="00F93902" w:rsidRDefault="00F93902" w:rsidP="00D47F7D">
      <w:pPr>
        <w:ind w:leftChars="300" w:left="600"/>
        <w:jc w:val="left"/>
        <w:rPr>
          <w:rFonts w:asciiTheme="minorEastAsia" w:hAnsiTheme="minorEastAsia" w:hint="eastAsia"/>
          <w:color w:val="FF0000"/>
          <w:szCs w:val="20"/>
        </w:rPr>
      </w:pPr>
      <w:r>
        <w:rPr>
          <w:rFonts w:asciiTheme="minorEastAsia" w:hAnsiTheme="minorEastAsia" w:hint="eastAsia"/>
          <w:color w:val="FF0000"/>
          <w:szCs w:val="20"/>
        </w:rPr>
        <w:t>&gt;&gt; 대중매체(</w:t>
      </w:r>
      <w:r>
        <w:rPr>
          <w:rFonts w:asciiTheme="minorEastAsia" w:hAnsiTheme="minorEastAsia"/>
          <w:color w:val="FF0000"/>
          <w:szCs w:val="20"/>
        </w:rPr>
        <w:t>SNS/</w:t>
      </w:r>
      <w:r>
        <w:rPr>
          <w:rFonts w:asciiTheme="minorEastAsia" w:hAnsiTheme="minorEastAsia" w:hint="eastAsia"/>
          <w:color w:val="FF0000"/>
          <w:szCs w:val="20"/>
        </w:rPr>
        <w:t>YOUTUBE</w:t>
      </w:r>
      <w:r>
        <w:rPr>
          <w:rFonts w:asciiTheme="minorEastAsia" w:hAnsiTheme="minorEastAsia"/>
          <w:color w:val="FF0000"/>
          <w:szCs w:val="20"/>
        </w:rPr>
        <w:t xml:space="preserve"> </w:t>
      </w:r>
      <w:r>
        <w:rPr>
          <w:rFonts w:asciiTheme="minorEastAsia" w:hAnsiTheme="minorEastAsia" w:hint="eastAsia"/>
          <w:color w:val="FF0000"/>
          <w:szCs w:val="20"/>
        </w:rPr>
        <w:t>등), 보도자료,</w:t>
      </w:r>
      <w:r>
        <w:rPr>
          <w:rFonts w:asciiTheme="minorEastAsia" w:hAnsiTheme="minorEastAsia"/>
          <w:color w:val="FF0000"/>
          <w:szCs w:val="20"/>
        </w:rPr>
        <w:t xml:space="preserve"> </w:t>
      </w:r>
      <w:r>
        <w:rPr>
          <w:rFonts w:asciiTheme="minorEastAsia" w:hAnsiTheme="minorEastAsia" w:hint="eastAsia"/>
          <w:color w:val="FF0000"/>
          <w:szCs w:val="20"/>
        </w:rPr>
        <w:t xml:space="preserve">인터넷, </w:t>
      </w:r>
      <w:r>
        <w:rPr>
          <w:rFonts w:asciiTheme="minorEastAsia" w:hAnsiTheme="minorEastAsia"/>
          <w:color w:val="FF0000"/>
          <w:szCs w:val="20"/>
        </w:rPr>
        <w:t xml:space="preserve">TV CF, </w:t>
      </w:r>
      <w:r>
        <w:rPr>
          <w:rFonts w:asciiTheme="minorEastAsia" w:hAnsiTheme="minorEastAsia" w:hint="eastAsia"/>
          <w:color w:val="FF0000"/>
          <w:szCs w:val="20"/>
        </w:rPr>
        <w:t>등등을 이용하여 적극적인 마케팅 필요.</w:t>
      </w:r>
      <w:r>
        <w:rPr>
          <w:rFonts w:asciiTheme="minorEastAsia" w:hAnsiTheme="minorEastAsia"/>
          <w:color w:val="FF0000"/>
          <w:szCs w:val="20"/>
        </w:rPr>
        <w:t xml:space="preserve"> – “</w:t>
      </w:r>
      <w:r>
        <w:rPr>
          <w:rFonts w:asciiTheme="minorEastAsia" w:hAnsiTheme="minorEastAsia" w:hint="eastAsia"/>
          <w:color w:val="FF0000"/>
          <w:szCs w:val="20"/>
        </w:rPr>
        <w:t>안전</w:t>
      </w:r>
      <w:r>
        <w:rPr>
          <w:rFonts w:asciiTheme="minorEastAsia" w:hAnsiTheme="minorEastAsia"/>
          <w:color w:val="FF0000"/>
          <w:szCs w:val="20"/>
        </w:rPr>
        <w:t>”</w:t>
      </w:r>
      <w:r>
        <w:rPr>
          <w:rFonts w:asciiTheme="minorEastAsia" w:hAnsiTheme="minorEastAsia" w:hint="eastAsia"/>
          <w:color w:val="FF0000"/>
          <w:szCs w:val="20"/>
        </w:rPr>
        <w:t xml:space="preserve">과 </w:t>
      </w:r>
      <w:r>
        <w:rPr>
          <w:rFonts w:asciiTheme="minorEastAsia" w:hAnsiTheme="minorEastAsia"/>
          <w:color w:val="FF0000"/>
          <w:szCs w:val="20"/>
        </w:rPr>
        <w:t>“</w:t>
      </w:r>
      <w:proofErr w:type="spellStart"/>
      <w:r>
        <w:rPr>
          <w:rFonts w:asciiTheme="minorEastAsia" w:hAnsiTheme="minorEastAsia" w:hint="eastAsia"/>
          <w:color w:val="FF0000"/>
          <w:szCs w:val="20"/>
        </w:rPr>
        <w:t>문서성인정</w:t>
      </w:r>
      <w:proofErr w:type="spellEnd"/>
      <w:r>
        <w:rPr>
          <w:rFonts w:asciiTheme="minorEastAsia" w:hAnsiTheme="minorEastAsia"/>
          <w:color w:val="FF0000"/>
          <w:szCs w:val="20"/>
        </w:rPr>
        <w:t>”, “</w:t>
      </w:r>
      <w:r>
        <w:rPr>
          <w:rFonts w:asciiTheme="minorEastAsia" w:hAnsiTheme="minorEastAsia" w:hint="eastAsia"/>
          <w:color w:val="FF0000"/>
          <w:szCs w:val="20"/>
        </w:rPr>
        <w:t>보안</w:t>
      </w:r>
      <w:r>
        <w:rPr>
          <w:rFonts w:asciiTheme="minorEastAsia" w:hAnsiTheme="minorEastAsia"/>
          <w:color w:val="FF0000"/>
          <w:szCs w:val="20"/>
        </w:rPr>
        <w:t>”</w:t>
      </w:r>
      <w:r>
        <w:rPr>
          <w:rFonts w:asciiTheme="minorEastAsia" w:hAnsiTheme="minorEastAsia" w:hint="eastAsia"/>
          <w:color w:val="FF0000"/>
          <w:szCs w:val="20"/>
        </w:rPr>
        <w:t>측면을 강조할 필요 있음.</w:t>
      </w:r>
      <w:bookmarkStart w:id="0" w:name="_GoBack"/>
      <w:bookmarkEnd w:id="0"/>
    </w:p>
    <w:p w:rsidR="00D47F7D" w:rsidRDefault="00D47F7D" w:rsidP="00D47F7D">
      <w:pPr>
        <w:jc w:val="left"/>
        <w:rPr>
          <w:rFonts w:asciiTheme="minorEastAsia" w:hAnsiTheme="minorEastAsia"/>
          <w:color w:val="FF0000"/>
          <w:szCs w:val="20"/>
        </w:rPr>
      </w:pPr>
    </w:p>
    <w:p w:rsidR="00D47F7D" w:rsidRDefault="00D47F7D" w:rsidP="00D47F7D">
      <w:pPr>
        <w:jc w:val="left"/>
        <w:rPr>
          <w:rFonts w:asciiTheme="minorEastAsia" w:hAnsiTheme="minorEastAsia"/>
          <w:b/>
          <w:szCs w:val="20"/>
        </w:rPr>
      </w:pPr>
      <w:r w:rsidRPr="00D47F7D">
        <w:rPr>
          <w:rFonts w:asciiTheme="minorEastAsia" w:hAnsiTheme="minorEastAsia"/>
          <w:b/>
          <w:szCs w:val="20"/>
        </w:rPr>
        <w:t>[</w:t>
      </w:r>
      <w:r w:rsidRPr="00D47F7D">
        <w:rPr>
          <w:rFonts w:asciiTheme="minorEastAsia" w:hAnsiTheme="minorEastAsia" w:hint="eastAsia"/>
          <w:b/>
          <w:szCs w:val="20"/>
        </w:rPr>
        <w:t>법률상의 전자계약 인정여부]</w:t>
      </w:r>
    </w:p>
    <w:p w:rsidR="00BD09BC" w:rsidRDefault="00BD09BC" w:rsidP="00BD09BC">
      <w:pPr>
        <w:ind w:leftChars="100" w:left="20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전자인증기술은 빠르게 발달하고 있는 상황이지만 그에 따른 법률이 따라와주지 못함.</w:t>
      </w:r>
    </w:p>
    <w:p w:rsidR="00BD09BC" w:rsidRDefault="00BD09BC" w:rsidP="00BD09BC">
      <w:pPr>
        <w:ind w:leftChars="200" w:left="40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비슷한 류의 법률(온라인 소비자 보호법 등)에 의존하여 처리하고 있음.</w:t>
      </w:r>
      <w:r>
        <w:rPr>
          <w:rFonts w:asciiTheme="minorEastAsia" w:hAnsiTheme="minorEastAsia"/>
          <w:szCs w:val="20"/>
        </w:rPr>
        <w:t xml:space="preserve"> </w:t>
      </w:r>
    </w:p>
    <w:p w:rsidR="00BD09BC" w:rsidRPr="00BD09BC" w:rsidRDefault="00BD09BC" w:rsidP="00BD09BC">
      <w:pPr>
        <w:ind w:leftChars="300" w:left="600"/>
        <w:jc w:val="left"/>
        <w:rPr>
          <w:rFonts w:asciiTheme="minorEastAsia" w:hAnsiTheme="minorEastAsia" w:hint="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ㄴ상호규정의</w:t>
      </w:r>
      <w:proofErr w:type="spellEnd"/>
      <w:r>
        <w:rPr>
          <w:rFonts w:asciiTheme="minorEastAsia" w:hAnsiTheme="minorEastAsia" w:hint="eastAsia"/>
          <w:szCs w:val="20"/>
        </w:rPr>
        <w:t xml:space="preserve"> 중복으로 인하여 혼란을 초래하는 </w:t>
      </w:r>
      <w:proofErr w:type="spellStart"/>
      <w:r>
        <w:rPr>
          <w:rFonts w:asciiTheme="minorEastAsia" w:hAnsiTheme="minorEastAsia" w:hint="eastAsia"/>
          <w:szCs w:val="20"/>
        </w:rPr>
        <w:t>경우有</w:t>
      </w:r>
      <w:proofErr w:type="spellEnd"/>
    </w:p>
    <w:p w:rsidR="00D47F7D" w:rsidRDefault="00D47F7D" w:rsidP="00D47F7D">
      <w:pPr>
        <w:ind w:leftChars="100" w:left="200"/>
        <w:jc w:val="left"/>
        <w:rPr>
          <w:rFonts w:asciiTheme="minorEastAsia" w:hAnsiTheme="minorEastAsia"/>
          <w:szCs w:val="20"/>
        </w:rPr>
      </w:pPr>
      <w:r w:rsidRPr="00D47F7D">
        <w:rPr>
          <w:rFonts w:asciiTheme="minorEastAsia" w:hAnsiTheme="minorEastAsia"/>
          <w:szCs w:val="20"/>
        </w:rPr>
        <w:t>“</w:t>
      </w:r>
      <w:r w:rsidRPr="00D47F7D">
        <w:rPr>
          <w:rFonts w:asciiTheme="minorEastAsia" w:hAnsiTheme="minorEastAsia" w:hint="eastAsia"/>
          <w:szCs w:val="20"/>
        </w:rPr>
        <w:t>전자적 의사표시</w:t>
      </w:r>
      <w:r w:rsidRPr="00D47F7D">
        <w:rPr>
          <w:rFonts w:asciiTheme="minorEastAsia" w:hAnsiTheme="minorEastAsia"/>
          <w:szCs w:val="20"/>
        </w:rPr>
        <w:t>”</w:t>
      </w:r>
      <w:r>
        <w:rPr>
          <w:rFonts w:asciiTheme="minorEastAsia" w:hAnsiTheme="minorEastAsia" w:hint="eastAsia"/>
          <w:szCs w:val="20"/>
        </w:rPr>
        <w:t xml:space="preserve">의 민법상 근거규정은 없지만 전자문서 및 전자거래 기본법과 </w:t>
      </w:r>
      <w:proofErr w:type="spellStart"/>
      <w:r>
        <w:rPr>
          <w:rFonts w:asciiTheme="minorEastAsia" w:hAnsiTheme="minorEastAsia" w:hint="eastAsia"/>
          <w:szCs w:val="20"/>
        </w:rPr>
        <w:t>전자상거래등에서의</w:t>
      </w:r>
      <w:proofErr w:type="spellEnd"/>
      <w:r>
        <w:rPr>
          <w:rFonts w:asciiTheme="minorEastAsia" w:hAnsiTheme="minorEastAsia" w:hint="eastAsia"/>
          <w:szCs w:val="20"/>
        </w:rPr>
        <w:t xml:space="preserve"> 소비자 보호에 관한 법률이 있음.</w:t>
      </w:r>
      <w:r>
        <w:rPr>
          <w:rFonts w:asciiTheme="minorEastAsia" w:hAnsiTheme="minorEastAsia"/>
          <w:szCs w:val="20"/>
        </w:rPr>
        <w:t xml:space="preserve"> &gt; </w:t>
      </w:r>
      <w:r>
        <w:rPr>
          <w:rFonts w:asciiTheme="minorEastAsia" w:hAnsiTheme="minorEastAsia" w:hint="eastAsia"/>
          <w:szCs w:val="20"/>
        </w:rPr>
        <w:t>간접적으로 부동산전자계약에도 적용</w:t>
      </w:r>
    </w:p>
    <w:p w:rsidR="00BD09BC" w:rsidRDefault="00BD09BC" w:rsidP="00D47F7D">
      <w:pPr>
        <w:ind w:leftChars="200" w:left="40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&gt;&gt; </w:t>
      </w:r>
      <w:r>
        <w:rPr>
          <w:rFonts w:asciiTheme="minorEastAsia" w:hAnsiTheme="minorEastAsia"/>
          <w:szCs w:val="20"/>
        </w:rPr>
        <w:t>“</w:t>
      </w:r>
      <w:r>
        <w:rPr>
          <w:rFonts w:asciiTheme="minorEastAsia" w:hAnsiTheme="minorEastAsia" w:hint="eastAsia"/>
          <w:szCs w:val="20"/>
        </w:rPr>
        <w:t>부동산거래 및 부동산 서비스산업에 관한 법률</w:t>
      </w:r>
      <w:r>
        <w:rPr>
          <w:rFonts w:asciiTheme="minorEastAsia" w:hAnsiTheme="minorEastAsia"/>
          <w:szCs w:val="20"/>
        </w:rPr>
        <w:t xml:space="preserve">” </w:t>
      </w:r>
      <w:r>
        <w:rPr>
          <w:rFonts w:asciiTheme="minorEastAsia" w:hAnsiTheme="minorEastAsia" w:hint="eastAsia"/>
          <w:szCs w:val="20"/>
        </w:rPr>
        <w:t>입법예정</w:t>
      </w:r>
    </w:p>
    <w:p w:rsidR="00F93902" w:rsidRDefault="00F93902" w:rsidP="00F93902">
      <w:pPr>
        <w:ind w:leftChars="100" w:left="20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국제적 기준에 맞는 법률사항 재정비 할 필요성有(</w:t>
      </w:r>
      <w:r>
        <w:rPr>
          <w:rFonts w:asciiTheme="minorEastAsia" w:hAnsiTheme="minorEastAsia"/>
          <w:szCs w:val="20"/>
        </w:rPr>
        <w:t xml:space="preserve">EX. </w:t>
      </w:r>
      <w:r>
        <w:rPr>
          <w:rFonts w:asciiTheme="minorEastAsia" w:hAnsiTheme="minorEastAsia" w:hint="eastAsia"/>
          <w:szCs w:val="20"/>
        </w:rPr>
        <w:t xml:space="preserve">독일의 경우 전자적 방식을 </w:t>
      </w:r>
      <w:proofErr w:type="spellStart"/>
      <w:r>
        <w:rPr>
          <w:rFonts w:asciiTheme="minorEastAsia" w:hAnsiTheme="minorEastAsia" w:hint="eastAsia"/>
          <w:szCs w:val="20"/>
        </w:rPr>
        <w:t>민법전으로</w:t>
      </w:r>
      <w:proofErr w:type="spellEnd"/>
      <w:r>
        <w:rPr>
          <w:rFonts w:asciiTheme="minorEastAsia" w:hAnsiTheme="minorEastAsia" w:hint="eastAsia"/>
          <w:szCs w:val="20"/>
        </w:rPr>
        <w:t xml:space="preserve"> 편입하여 전자적으로 체결된 계약의 유효성을 인정하고자 법률행위의 방식에 관한 내용 재정비)</w:t>
      </w:r>
    </w:p>
    <w:p w:rsidR="00F93902" w:rsidRPr="00F93902" w:rsidRDefault="00F93902" w:rsidP="00F93902">
      <w:pPr>
        <w:ind w:leftChars="100" w:left="200"/>
        <w:jc w:val="left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대면하여 종이서류로 계약하든,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전자적 방식이든 그 효력에는 차이X</w:t>
      </w:r>
    </w:p>
    <w:p w:rsidR="00BD09BC" w:rsidRDefault="00BD09BC" w:rsidP="00BD09BC">
      <w:pPr>
        <w:jc w:val="left"/>
        <w:rPr>
          <w:rFonts w:asciiTheme="minorEastAsia" w:hAnsiTheme="minorEastAsia"/>
          <w:szCs w:val="20"/>
        </w:rPr>
      </w:pPr>
    </w:p>
    <w:p w:rsidR="00BD09BC" w:rsidRPr="00BD09BC" w:rsidRDefault="00BD09BC" w:rsidP="00BD09BC">
      <w:pPr>
        <w:jc w:val="left"/>
        <w:rPr>
          <w:rFonts w:asciiTheme="minorEastAsia" w:hAnsiTheme="minorEastAsia"/>
          <w:b/>
          <w:szCs w:val="20"/>
        </w:rPr>
      </w:pPr>
      <w:r w:rsidRPr="00BD09BC">
        <w:rPr>
          <w:rFonts w:asciiTheme="minorEastAsia" w:hAnsiTheme="minorEastAsia" w:hint="eastAsia"/>
          <w:b/>
          <w:szCs w:val="20"/>
        </w:rPr>
        <w:t>[청약 유인]</w:t>
      </w:r>
    </w:p>
    <w:p w:rsidR="00BD09BC" w:rsidRDefault="00BD09BC" w:rsidP="00BD09BC">
      <w:pPr>
        <w:ind w:leftChars="100" w:left="20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현재 매도/임대인의 부동산 거래 방법은 중개인을 통하여 유인원을 제공함.</w:t>
      </w:r>
    </w:p>
    <w:p w:rsidR="00BD09BC" w:rsidRDefault="00BD09BC" w:rsidP="00BD09BC">
      <w:pPr>
        <w:ind w:leftChars="100" w:left="20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중개인은 그 유인원을 이용하여 매수/임차인을 모집하고 계약성사까지 이끌어낸다.</w:t>
      </w:r>
    </w:p>
    <w:p w:rsidR="00D47F7D" w:rsidRDefault="00BD09BC" w:rsidP="00BD09BC">
      <w:pPr>
        <w:ind w:leftChars="200" w:left="40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-현재 중개인들의 유인방법-</w:t>
      </w:r>
      <w:r w:rsidR="00D47F7D">
        <w:rPr>
          <w:rFonts w:asciiTheme="minorEastAsia" w:hAnsiTheme="minorEastAsia" w:hint="eastAsia"/>
          <w:szCs w:val="20"/>
        </w:rPr>
        <w:t xml:space="preserve"> </w:t>
      </w:r>
    </w:p>
    <w:p w:rsidR="00BD09BC" w:rsidRDefault="00BD09BC" w:rsidP="00BD09BC">
      <w:pPr>
        <w:ind w:leftChars="300" w:left="600"/>
        <w:jc w:val="left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매수/임차인이 중개사사무소를 방문하면 매물의 상한선을 체크한 후, 그 조건에 맞는 매물들로 사람들과 직접 차로 이동하여 확인 시켜줌. </w:t>
      </w:r>
      <w:r>
        <w:rPr>
          <w:rFonts w:asciiTheme="minorEastAsia" w:hAnsiTheme="minorEastAsia"/>
          <w:szCs w:val="20"/>
        </w:rPr>
        <w:t xml:space="preserve">&gt; </w:t>
      </w:r>
      <w:r>
        <w:rPr>
          <w:rFonts w:asciiTheme="minorEastAsia" w:hAnsiTheme="minorEastAsia" w:hint="eastAsia"/>
          <w:szCs w:val="20"/>
        </w:rPr>
        <w:t xml:space="preserve">보이기에 잘 </w:t>
      </w:r>
      <w:proofErr w:type="spellStart"/>
      <w:r>
        <w:rPr>
          <w:rFonts w:asciiTheme="minorEastAsia" w:hAnsiTheme="minorEastAsia" w:hint="eastAsia"/>
          <w:szCs w:val="20"/>
        </w:rPr>
        <w:t>보여야하기</w:t>
      </w:r>
      <w:proofErr w:type="spellEnd"/>
      <w:r>
        <w:rPr>
          <w:rFonts w:asciiTheme="minorEastAsia" w:hAnsiTheme="minorEastAsia" w:hint="eastAsia"/>
          <w:szCs w:val="20"/>
        </w:rPr>
        <w:t xml:space="preserve"> 때문에 좋은 차,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좋은 옷, 괜찮은 장소의 사무소 등 외관에 </w:t>
      </w:r>
      <w:proofErr w:type="spellStart"/>
      <w:r>
        <w:rPr>
          <w:rFonts w:asciiTheme="minorEastAsia" w:hAnsiTheme="minorEastAsia" w:hint="eastAsia"/>
          <w:szCs w:val="20"/>
        </w:rPr>
        <w:t>신경써야함</w:t>
      </w:r>
      <w:proofErr w:type="spellEnd"/>
      <w:r>
        <w:rPr>
          <w:rFonts w:asciiTheme="minorEastAsia" w:hAnsiTheme="minorEastAsia" w:hint="eastAsia"/>
          <w:szCs w:val="20"/>
        </w:rPr>
        <w:t>.</w:t>
      </w:r>
      <w:r>
        <w:rPr>
          <w:rFonts w:asciiTheme="minorEastAsia" w:hAnsiTheme="minorEastAsia"/>
          <w:szCs w:val="20"/>
        </w:rPr>
        <w:t xml:space="preserve"> (</w:t>
      </w:r>
      <w:r>
        <w:rPr>
          <w:rFonts w:asciiTheme="minorEastAsia" w:hAnsiTheme="minorEastAsia" w:hint="eastAsia"/>
          <w:szCs w:val="20"/>
        </w:rPr>
        <w:t>유지비용↑)</w:t>
      </w:r>
    </w:p>
    <w:p w:rsidR="00BD09BC" w:rsidRDefault="00BD09BC" w:rsidP="00BD09BC">
      <w:pPr>
        <w:ind w:leftChars="300" w:left="600"/>
        <w:jc w:val="left"/>
        <w:rPr>
          <w:rFonts w:asciiTheme="minorEastAsia" w:hAnsiTheme="minorEastAsia"/>
          <w:b/>
          <w:color w:val="FF0000"/>
          <w:szCs w:val="20"/>
        </w:rPr>
      </w:pPr>
      <w:r w:rsidRPr="00BD09BC">
        <w:rPr>
          <w:rFonts w:asciiTheme="minorEastAsia" w:hAnsiTheme="minorEastAsia"/>
          <w:b/>
          <w:color w:val="FF0000"/>
          <w:szCs w:val="20"/>
        </w:rPr>
        <w:lastRenderedPageBreak/>
        <w:t xml:space="preserve">&gt;&gt; </w:t>
      </w:r>
      <w:r w:rsidRPr="00BD09BC">
        <w:rPr>
          <w:rFonts w:asciiTheme="minorEastAsia" w:hAnsiTheme="minorEastAsia" w:hint="eastAsia"/>
          <w:b/>
          <w:color w:val="FF0000"/>
          <w:szCs w:val="20"/>
        </w:rPr>
        <w:t xml:space="preserve">인터넷 상에서 다양한 방법으로 믿을 수 있게 매물을 보여줌. </w:t>
      </w:r>
      <w:r w:rsidRPr="00BD09BC">
        <w:rPr>
          <w:rFonts w:asciiTheme="minorEastAsia" w:hAnsiTheme="minorEastAsia"/>
          <w:b/>
          <w:color w:val="FF0000"/>
          <w:szCs w:val="20"/>
        </w:rPr>
        <w:t xml:space="preserve">&gt; </w:t>
      </w:r>
      <w:r w:rsidRPr="00BD09BC">
        <w:rPr>
          <w:rFonts w:asciiTheme="minorEastAsia" w:hAnsiTheme="minorEastAsia" w:hint="eastAsia"/>
          <w:b/>
          <w:color w:val="FF0000"/>
          <w:szCs w:val="20"/>
        </w:rPr>
        <w:t>원격의 상황, 공유오피스를 제공하기에 유지비용이 저렴해짐.</w:t>
      </w:r>
    </w:p>
    <w:p w:rsidR="00BD09BC" w:rsidRPr="00BD09BC" w:rsidRDefault="00BD09BC" w:rsidP="00BD09BC">
      <w:pPr>
        <w:ind w:leftChars="100" w:left="200"/>
        <w:jc w:val="left"/>
        <w:rPr>
          <w:rFonts w:asciiTheme="minorEastAsia" w:hAnsiTheme="minorEastAsia" w:hint="eastAsia"/>
          <w:szCs w:val="20"/>
        </w:rPr>
      </w:pPr>
    </w:p>
    <w:sectPr w:rsidR="00BD09BC" w:rsidRPr="00BD09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4184B"/>
    <w:multiLevelType w:val="hybridMultilevel"/>
    <w:tmpl w:val="9A1EE596"/>
    <w:lvl w:ilvl="0" w:tplc="694AB7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654EAA"/>
    <w:multiLevelType w:val="hybridMultilevel"/>
    <w:tmpl w:val="AADEB200"/>
    <w:lvl w:ilvl="0" w:tplc="46FCAF6E">
      <w:start w:val="1"/>
      <w:numFmt w:val="decimal"/>
      <w:lvlText w:val="%1."/>
      <w:lvlJc w:val="left"/>
      <w:pPr>
        <w:ind w:left="5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 w15:restartNumberingAfterBreak="0">
    <w:nsid w:val="4A14312A"/>
    <w:multiLevelType w:val="hybridMultilevel"/>
    <w:tmpl w:val="F7A070DC"/>
    <w:lvl w:ilvl="0" w:tplc="02D86C1A">
      <w:start w:val="1"/>
      <w:numFmt w:val="decimal"/>
      <w:lvlText w:val="%1."/>
      <w:lvlJc w:val="left"/>
      <w:pPr>
        <w:ind w:left="5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3" w15:restartNumberingAfterBreak="0">
    <w:nsid w:val="694F5C93"/>
    <w:multiLevelType w:val="hybridMultilevel"/>
    <w:tmpl w:val="7E54D61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A102537"/>
    <w:multiLevelType w:val="hybridMultilevel"/>
    <w:tmpl w:val="CCE4CDB2"/>
    <w:lvl w:ilvl="0" w:tplc="5C3CF1D2">
      <w:start w:val="3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5A166BF"/>
    <w:multiLevelType w:val="hybridMultilevel"/>
    <w:tmpl w:val="79A4282C"/>
    <w:lvl w:ilvl="0" w:tplc="AD9244E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6" w15:restartNumberingAfterBreak="0">
    <w:nsid w:val="782920A0"/>
    <w:multiLevelType w:val="hybridMultilevel"/>
    <w:tmpl w:val="29E0D2A4"/>
    <w:lvl w:ilvl="0" w:tplc="83F0EF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6BD"/>
    <w:rsid w:val="00092CEB"/>
    <w:rsid w:val="00351A3D"/>
    <w:rsid w:val="007306BD"/>
    <w:rsid w:val="00BD09BC"/>
    <w:rsid w:val="00D35AA4"/>
    <w:rsid w:val="00D47F7D"/>
    <w:rsid w:val="00F93902"/>
    <w:rsid w:val="00FB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C21D9-F8E4-47DB-80F6-0A688079D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CE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821082600509</dc:creator>
  <cp:keywords/>
  <dc:description/>
  <cp:lastModifiedBy>821082600509</cp:lastModifiedBy>
  <cp:revision>2</cp:revision>
  <dcterms:created xsi:type="dcterms:W3CDTF">2021-02-05T02:11:00Z</dcterms:created>
  <dcterms:modified xsi:type="dcterms:W3CDTF">2021-02-05T05:28:00Z</dcterms:modified>
</cp:coreProperties>
</file>